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CA5" w:rsidRDefault="00555CA5" w:rsidP="00555CA5">
      <w:bookmarkStart w:id="0" w:name="_GoBack"/>
      <w:bookmarkEnd w:id="0"/>
      <w:r>
        <w:rPr>
          <w:rFonts w:hint="eastAsia"/>
        </w:rPr>
        <w:t>在实践中培养学生的创造性思维</w:t>
      </w:r>
    </w:p>
    <w:p w:rsidR="00555CA5" w:rsidRDefault="00555CA5" w:rsidP="00555CA5">
      <w:r>
        <w:rPr>
          <w:rFonts w:hint="eastAsia"/>
        </w:rPr>
        <w:t>1.</w:t>
      </w:r>
      <w:r>
        <w:rPr>
          <w:rFonts w:hint="eastAsia"/>
        </w:rPr>
        <w:t>利用直观形象，鼓励学生大胆猜测，培养直觉思维</w:t>
      </w:r>
    </w:p>
    <w:p w:rsidR="00555CA5" w:rsidRDefault="00555CA5" w:rsidP="00555CA5">
      <w:r>
        <w:rPr>
          <w:rFonts w:hint="eastAsia"/>
        </w:rPr>
        <w:t>直觉思维在学习过程中，有时表现为提出古怪的问题，有时表现为运用新奇的方法解决一个问题，等等。高中生感觉敏锐，记忆力好，想象力丰富，在学习和解决问题的过程中，可能会出现突如其来的新想法、新观念，教师应该加以鼓励。例如：在记忆单词</w:t>
      </w:r>
      <w:r>
        <w:rPr>
          <w:rFonts w:hint="eastAsia"/>
        </w:rPr>
        <w:t>butterfly</w:t>
      </w:r>
      <w:r>
        <w:rPr>
          <w:rFonts w:hint="eastAsia"/>
        </w:rPr>
        <w:t>（蝴蝶）一词时，有同学认为“蝴蝶是偷吃黄油后飞走的昆虫”，其中</w:t>
      </w:r>
      <w:r>
        <w:rPr>
          <w:rFonts w:hint="eastAsia"/>
        </w:rPr>
        <w:t>butter</w:t>
      </w:r>
      <w:r>
        <w:rPr>
          <w:rFonts w:hint="eastAsia"/>
        </w:rPr>
        <w:t>意为“黄油”，</w:t>
      </w:r>
      <w:r>
        <w:rPr>
          <w:rFonts w:hint="eastAsia"/>
        </w:rPr>
        <w:t>fly</w:t>
      </w:r>
      <w:r>
        <w:rPr>
          <w:rFonts w:hint="eastAsia"/>
        </w:rPr>
        <w:t>意为“飞”，同时，还扩展了生词：</w:t>
      </w:r>
      <w:r>
        <w:rPr>
          <w:rFonts w:hint="eastAsia"/>
        </w:rPr>
        <w:t>dragonfly(</w:t>
      </w:r>
      <w:r>
        <w:rPr>
          <w:rFonts w:hint="eastAsia"/>
        </w:rPr>
        <w:t>蜻蜓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555CA5" w:rsidRDefault="00555CA5" w:rsidP="00555CA5">
      <w:r>
        <w:rPr>
          <w:rFonts w:hint="eastAsia"/>
        </w:rPr>
        <w:t>教师要及时捕捉这种创造性思维的产物，逐步培养他们的直觉思维。如在学习课文</w:t>
      </w:r>
      <w:r>
        <w:rPr>
          <w:rFonts w:hint="eastAsia"/>
        </w:rPr>
        <w:t>Festival</w:t>
      </w:r>
      <w:r>
        <w:rPr>
          <w:rFonts w:hint="eastAsia"/>
        </w:rPr>
        <w:t>一文中遇到了</w:t>
      </w:r>
      <w:r>
        <w:rPr>
          <w:rFonts w:hint="eastAsia"/>
        </w:rPr>
        <w:t>Halloween</w:t>
      </w:r>
      <w:r>
        <w:rPr>
          <w:rFonts w:hint="eastAsia"/>
        </w:rPr>
        <w:t>这个节日，学生对这个西方节日比较陌生，所以在学习新课前教师要先提供背景材料，利用电脑制作动画图片创设情景，让学生对这一节日有初步的认识，积累表象；然后阅读教学内容，将形象思维与逻辑思维结合起来，有了背景材料的支撑，再进行再造想象，学生很自然地就理解了和</w:t>
      </w:r>
      <w:r>
        <w:rPr>
          <w:rFonts w:hint="eastAsia"/>
        </w:rPr>
        <w:t>Halloween</w:t>
      </w:r>
      <w:r>
        <w:rPr>
          <w:rFonts w:hint="eastAsia"/>
        </w:rPr>
        <w:t>有关的课文内容。同时，鼓励学生大胆猜测，进行跳跃式思维，教给学生捕捉直觉的办法，让学生尽可能多地获得解决问题的经验。</w:t>
      </w:r>
    </w:p>
    <w:p w:rsidR="00555CA5" w:rsidRDefault="00555CA5" w:rsidP="00555CA5">
      <w:r>
        <w:rPr>
          <w:rFonts w:hint="eastAsia"/>
        </w:rPr>
        <w:t>2.</w:t>
      </w:r>
      <w:r>
        <w:rPr>
          <w:rFonts w:hint="eastAsia"/>
        </w:rPr>
        <w:t>利用动手操作，引导学生归纳原理，培养创造性逻辑思维</w:t>
      </w:r>
    </w:p>
    <w:p w:rsidR="00555CA5" w:rsidRDefault="00555CA5" w:rsidP="00555CA5">
      <w:r>
        <w:rPr>
          <w:rFonts w:hint="eastAsia"/>
        </w:rPr>
        <w:t>逻辑思维的培养主要是采用分析、综合、抽象、概括、判断、推理等方法。利用多媒体技术呈现事物发生、发展的过程，是训练学生逻辑思维的有效手段。如在教学“</w:t>
      </w:r>
      <w:r>
        <w:rPr>
          <w:rFonts w:hint="eastAsia"/>
        </w:rPr>
        <w:t>Cloning : Where is it leading us?</w:t>
      </w:r>
      <w:r>
        <w:rPr>
          <w:rFonts w:hint="eastAsia"/>
        </w:rPr>
        <w:t>”（人民教育出版社，英语选修</w:t>
      </w:r>
      <w:r>
        <w:rPr>
          <w:rFonts w:hint="eastAsia"/>
        </w:rPr>
        <w:t>8</w:t>
      </w:r>
      <w:r>
        <w:rPr>
          <w:rFonts w:hint="eastAsia"/>
        </w:rPr>
        <w:t>，</w:t>
      </w:r>
      <w:r>
        <w:rPr>
          <w:rFonts w:hint="eastAsia"/>
        </w:rPr>
        <w:t>Unit2</w:t>
      </w:r>
      <w:r>
        <w:rPr>
          <w:rFonts w:hint="eastAsia"/>
        </w:rPr>
        <w:t>）课文时，教师通过计算机将“克隆”的过程清楚地展示给学生，并配以文字说明和声音讲解，使学生的逻辑思维建立在清楚的表象基础上，深入浅出；同时要求学生看完展示的全过程后，课下自己动手操作，以“克隆”的方式种植一盆花卉，三周后组织一个讨论：</w:t>
      </w:r>
      <w:r>
        <w:rPr>
          <w:rFonts w:hint="eastAsia"/>
        </w:rPr>
        <w:t xml:space="preserve">How can I use </w:t>
      </w:r>
      <w:r>
        <w:rPr>
          <w:rFonts w:hint="eastAsia"/>
        </w:rPr>
        <w:t>“</w:t>
      </w:r>
      <w:r>
        <w:rPr>
          <w:rFonts w:hint="eastAsia"/>
        </w:rPr>
        <w:t>cloning</w:t>
      </w:r>
      <w:r>
        <w:rPr>
          <w:rFonts w:hint="eastAsia"/>
        </w:rPr>
        <w:t>”</w:t>
      </w:r>
      <w:r>
        <w:rPr>
          <w:rFonts w:hint="eastAsia"/>
        </w:rPr>
        <w:t xml:space="preserve"> in my life? </w:t>
      </w:r>
      <w:r>
        <w:rPr>
          <w:rFonts w:hint="eastAsia"/>
        </w:rPr>
        <w:t>让学生自己讲述“克隆”的全过程。这样学生不但可以运用课文中的词汇和句型轻松地表达出自己制作“克隆花卉”的过程，而且提高了他们分析问题、抽象概括的能力。</w:t>
      </w:r>
    </w:p>
    <w:p w:rsidR="00555CA5" w:rsidRDefault="00555CA5" w:rsidP="00555CA5">
      <w:r>
        <w:rPr>
          <w:rFonts w:hint="eastAsia"/>
        </w:rPr>
        <w:t>3.</w:t>
      </w:r>
      <w:r>
        <w:rPr>
          <w:rFonts w:hint="eastAsia"/>
        </w:rPr>
        <w:t>利用各种练习，引导学生独立思考，培养发散性思维</w:t>
      </w:r>
    </w:p>
    <w:p w:rsidR="00555CA5" w:rsidRDefault="00555CA5" w:rsidP="00555CA5">
      <w:r>
        <w:rPr>
          <w:rFonts w:hint="eastAsia"/>
        </w:rPr>
        <w:t>发散思维是指从同一材料出发，寻求不同答案的思维过程。加强发散思维能力的训练是培养学生创造思维的重要环节。在教学中，教师在提出问题、解决问题的过程中，要引导学生积极主动地进行独立思考，鼓励他们表达自己的观点。同时还要培养他们坚强的意志。培养学生的发散性思维一般可以从以下几个方面入手：</w:t>
      </w:r>
      <w:r>
        <w:rPr>
          <w:rFonts w:hint="eastAsia"/>
        </w:rPr>
        <w:t>(1)</w:t>
      </w:r>
      <w:r>
        <w:rPr>
          <w:rFonts w:hint="eastAsia"/>
        </w:rPr>
        <w:t>训练学生从条件出发，联想多种结论</w:t>
      </w:r>
      <w:r>
        <w:rPr>
          <w:rFonts w:hint="eastAsia"/>
        </w:rPr>
        <w:t>(2)</w:t>
      </w:r>
      <w:r>
        <w:rPr>
          <w:rFonts w:hint="eastAsia"/>
        </w:rPr>
        <w:t>改变思维角度，进行变式训练</w:t>
      </w:r>
      <w:r>
        <w:rPr>
          <w:rFonts w:hint="eastAsia"/>
        </w:rPr>
        <w:t>(3)</w:t>
      </w:r>
      <w:r>
        <w:rPr>
          <w:rFonts w:hint="eastAsia"/>
        </w:rPr>
        <w:t>培养学生的个性，鼓励创优创新</w:t>
      </w:r>
      <w:r>
        <w:rPr>
          <w:rFonts w:hint="eastAsia"/>
        </w:rPr>
        <w:t>(4)</w:t>
      </w:r>
      <w:r>
        <w:rPr>
          <w:rFonts w:hint="eastAsia"/>
        </w:rPr>
        <w:t>加强一题多解、一题多变、一题多思。</w:t>
      </w:r>
    </w:p>
    <w:p w:rsidR="00555CA5" w:rsidRDefault="00555CA5" w:rsidP="00555CA5">
      <w:r>
        <w:rPr>
          <w:rFonts w:hint="eastAsia"/>
        </w:rPr>
        <w:t>4.</w:t>
      </w:r>
      <w:r>
        <w:rPr>
          <w:rFonts w:hint="eastAsia"/>
        </w:rPr>
        <w:t>重视双边沟通，鼓励学生勇于质疑，培养批判性思维</w:t>
      </w:r>
    </w:p>
    <w:p w:rsidR="005C41CF" w:rsidRDefault="00555CA5" w:rsidP="00555CA5">
      <w:r>
        <w:rPr>
          <w:rFonts w:hint="eastAsia"/>
        </w:rPr>
        <w:t>“学起于思，思源于</w:t>
      </w:r>
      <w:proofErr w:type="gramStart"/>
      <w:r>
        <w:rPr>
          <w:rFonts w:hint="eastAsia"/>
        </w:rPr>
        <w:t>疑</w:t>
      </w:r>
      <w:proofErr w:type="gramEnd"/>
      <w:r>
        <w:rPr>
          <w:rFonts w:hint="eastAsia"/>
        </w:rPr>
        <w:t>”。可见无疑则不思，“疑”为“思”的动力。学生有了疑问才会进一步思考问题。针对现行课堂中学生</w:t>
      </w:r>
      <w:proofErr w:type="gramStart"/>
      <w:r>
        <w:rPr>
          <w:rFonts w:hint="eastAsia"/>
        </w:rPr>
        <w:t>少主动</w:t>
      </w:r>
      <w:proofErr w:type="gramEnd"/>
      <w:r>
        <w:rPr>
          <w:rFonts w:hint="eastAsia"/>
        </w:rPr>
        <w:t>参与，多被动接受；少自我意识，多依附性的现象，教师应启发学生由浅入深地设问、质疑，引发学生积极思维。而思维的活跃性离不开和谐的氛围：民主是前提，课堂上尊重学生，增强学生主体意识；愉快是催化剂，在愉快的心情下学生才能积极主动，思想活跃；合作是目的，在和谐民主的气氛中才能使学生积极参与学习。这就要求教师不仅有渊博的知识，强烈的敬业精神，而且要有高超的驾驭情感的能力，做学生的良师益友。</w:t>
      </w:r>
    </w:p>
    <w:sectPr w:rsidR="005C41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7BC" w:rsidRDefault="00EA67BC" w:rsidP="00555CA5">
      <w:r>
        <w:separator/>
      </w:r>
    </w:p>
  </w:endnote>
  <w:endnote w:type="continuationSeparator" w:id="0">
    <w:p w:rsidR="00EA67BC" w:rsidRDefault="00EA67BC" w:rsidP="00555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7BC" w:rsidRDefault="00EA67BC" w:rsidP="00555CA5">
      <w:r>
        <w:separator/>
      </w:r>
    </w:p>
  </w:footnote>
  <w:footnote w:type="continuationSeparator" w:id="0">
    <w:p w:rsidR="00EA67BC" w:rsidRDefault="00EA67BC" w:rsidP="00555C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13F"/>
    <w:rsid w:val="00020A9C"/>
    <w:rsid w:val="00555CA5"/>
    <w:rsid w:val="005C41CF"/>
    <w:rsid w:val="00A7613F"/>
    <w:rsid w:val="00BF7817"/>
    <w:rsid w:val="00EA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5C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5CA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5C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5CA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5C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5CA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5C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5C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johngrace</dc:creator>
  <cp:keywords/>
  <dc:description/>
  <cp:lastModifiedBy>johngrace</cp:lastModifiedBy>
  <cp:revision>4</cp:revision>
  <dcterms:created xsi:type="dcterms:W3CDTF">2015-01-27T01:15:00Z</dcterms:created>
  <dcterms:modified xsi:type="dcterms:W3CDTF">2015-01-27T01:18:00Z</dcterms:modified>
</cp:coreProperties>
</file>