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8B" w:rsidRPr="00C51B9E" w:rsidRDefault="0079318B" w:rsidP="00C51B9E">
      <w:pPr>
        <w:jc w:val="center"/>
        <w:rPr>
          <w:b/>
          <w:sz w:val="28"/>
          <w:szCs w:val="28"/>
        </w:rPr>
      </w:pPr>
      <w:r w:rsidRPr="00C51B9E">
        <w:rPr>
          <w:rFonts w:hint="eastAsia"/>
          <w:b/>
          <w:sz w:val="28"/>
          <w:szCs w:val="28"/>
        </w:rPr>
        <w:t>评课稿</w:t>
      </w:r>
    </w:p>
    <w:p w:rsidR="00C51B9E" w:rsidRDefault="00C51B9E" w:rsidP="0079318B">
      <w:r>
        <w:rPr>
          <w:rFonts w:hint="eastAsia"/>
        </w:rPr>
        <w:t>郭</w:t>
      </w:r>
      <w:r w:rsidR="0079318B" w:rsidRPr="0079318B">
        <w:rPr>
          <w:rFonts w:hint="eastAsia"/>
        </w:rPr>
        <w:t>老师的《</w:t>
      </w:r>
      <w:r>
        <w:rPr>
          <w:rFonts w:hint="eastAsia"/>
        </w:rPr>
        <w:t>血液循环</w:t>
      </w:r>
      <w:r w:rsidR="0079318B" w:rsidRPr="0079318B">
        <w:rPr>
          <w:rFonts w:hint="eastAsia"/>
        </w:rPr>
        <w:t>》这节</w:t>
      </w:r>
      <w:proofErr w:type="gramStart"/>
      <w:r w:rsidR="0079318B" w:rsidRPr="0079318B">
        <w:rPr>
          <w:rFonts w:hint="eastAsia"/>
        </w:rPr>
        <w:t>课充分</w:t>
      </w:r>
      <w:proofErr w:type="gramEnd"/>
      <w:r w:rsidR="0079318B" w:rsidRPr="0079318B">
        <w:rPr>
          <w:rFonts w:hint="eastAsia"/>
        </w:rPr>
        <w:t>体现了《标准》中“面向全体学生，提高生物科学素养，倡导探究性学习”的课程理念，积极鼓励学生主动参与，勤于动手，乐</w:t>
      </w:r>
      <w:bookmarkStart w:id="0" w:name="_GoBack"/>
      <w:bookmarkEnd w:id="0"/>
      <w:r w:rsidR="0079318B" w:rsidRPr="0079318B">
        <w:rPr>
          <w:rFonts w:hint="eastAsia"/>
        </w:rPr>
        <w:t>于探究，有利于培养学生的创新精神，着眼于学生终身学习的需要，是一堂难得的好课。</w:t>
      </w:r>
    </w:p>
    <w:p w:rsidR="00C51B9E" w:rsidRDefault="0079318B" w:rsidP="0079318B">
      <w:r w:rsidRPr="0079318B">
        <w:rPr>
          <w:rFonts w:hint="eastAsia"/>
        </w:rPr>
        <w:t>一、教学目标具体、明确，符合</w:t>
      </w:r>
      <w:proofErr w:type="gramStart"/>
      <w:r w:rsidRPr="0079318B">
        <w:rPr>
          <w:rFonts w:hint="eastAsia"/>
        </w:rPr>
        <w:t>课标精神</w:t>
      </w:r>
      <w:proofErr w:type="gramEnd"/>
      <w:r w:rsidRPr="0079318B">
        <w:rPr>
          <w:rFonts w:hint="eastAsia"/>
        </w:rPr>
        <w:t>和学生的认知规律。</w:t>
      </w:r>
    </w:p>
    <w:p w:rsidR="0079318B" w:rsidRPr="0079318B" w:rsidRDefault="0079318B" w:rsidP="0079318B">
      <w:pPr>
        <w:rPr>
          <w:rFonts w:hint="eastAsia"/>
        </w:rPr>
      </w:pPr>
      <w:r w:rsidRPr="0079318B">
        <w:rPr>
          <w:rFonts w:hint="eastAsia"/>
        </w:rPr>
        <w:t>本节</w:t>
      </w:r>
      <w:proofErr w:type="gramStart"/>
      <w:r w:rsidRPr="0079318B">
        <w:rPr>
          <w:rFonts w:hint="eastAsia"/>
        </w:rPr>
        <w:t>课根据</w:t>
      </w:r>
      <w:proofErr w:type="gramEnd"/>
      <w:r w:rsidRPr="0079318B">
        <w:rPr>
          <w:rFonts w:hint="eastAsia"/>
        </w:rPr>
        <w:t>学生认知能力的发展水平和生物学科特点，恰当的制定了知识、能力、情感态度和价值观三级目标，从浅至深，让学生</w:t>
      </w:r>
      <w:r w:rsidR="00EC7FE9">
        <w:rPr>
          <w:rFonts w:hint="eastAsia"/>
        </w:rPr>
        <w:t>多</w:t>
      </w:r>
      <w:r w:rsidR="00EC7FE9">
        <w:t>角度</w:t>
      </w:r>
      <w:r w:rsidRPr="0079318B">
        <w:rPr>
          <w:rFonts w:hint="eastAsia"/>
        </w:rPr>
        <w:t>了解</w:t>
      </w:r>
      <w:r w:rsidR="00EC7FE9">
        <w:rPr>
          <w:rFonts w:hint="eastAsia"/>
        </w:rPr>
        <w:t>血液循环</w:t>
      </w:r>
      <w:r w:rsidR="00EC7FE9">
        <w:t>的特点。</w:t>
      </w:r>
    </w:p>
    <w:p w:rsidR="0079318B" w:rsidRPr="0079318B" w:rsidRDefault="0079318B" w:rsidP="0079318B">
      <w:r w:rsidRPr="0079318B">
        <w:rPr>
          <w:rFonts w:hint="eastAsia"/>
        </w:rPr>
        <w:t>二、内容编排合理，教材处理得当，符合学生发展实际</w:t>
      </w:r>
    </w:p>
    <w:p w:rsidR="0079318B" w:rsidRPr="0079318B" w:rsidRDefault="0079318B" w:rsidP="0079318B">
      <w:pPr>
        <w:rPr>
          <w:rFonts w:hint="eastAsia"/>
        </w:rPr>
      </w:pPr>
      <w:r w:rsidRPr="0079318B">
        <w:rPr>
          <w:rFonts w:hint="eastAsia"/>
        </w:rPr>
        <w:t>教学内容从学生已有生活经验入手，循循善诱，突出</w:t>
      </w:r>
      <w:r w:rsidR="00EC7FE9">
        <w:rPr>
          <w:rFonts w:hint="eastAsia"/>
        </w:rPr>
        <w:t>血液循环</w:t>
      </w:r>
      <w:r w:rsidR="00EC7FE9">
        <w:t>的过程。</w:t>
      </w:r>
    </w:p>
    <w:p w:rsidR="0079318B" w:rsidRPr="0079318B" w:rsidRDefault="0079318B" w:rsidP="0079318B">
      <w:r w:rsidRPr="0079318B">
        <w:rPr>
          <w:rFonts w:hint="eastAsia"/>
        </w:rPr>
        <w:t>三、教师行为：</w:t>
      </w:r>
    </w:p>
    <w:p w:rsidR="0079318B" w:rsidRPr="0079318B" w:rsidRDefault="0079318B" w:rsidP="0079318B">
      <w:r w:rsidRPr="0079318B">
        <w:rPr>
          <w:rFonts w:hint="eastAsia"/>
        </w:rPr>
        <w:t>1</w:t>
      </w:r>
      <w:r w:rsidRPr="0079318B">
        <w:rPr>
          <w:rFonts w:hint="eastAsia"/>
        </w:rPr>
        <w:t>、创设情境，激发兴趣，引导学生自主探究</w:t>
      </w:r>
    </w:p>
    <w:p w:rsidR="00EC7FE9" w:rsidRDefault="0079318B" w:rsidP="0079318B">
      <w:r w:rsidRPr="0079318B">
        <w:rPr>
          <w:rFonts w:hint="eastAsia"/>
        </w:rPr>
        <w:t>教师从学生知识经验和知识背景出发，创设情境，让学生感到问题熟悉，同时又新奇而富有挑战性，使学生</w:t>
      </w:r>
      <w:proofErr w:type="gramStart"/>
      <w:r w:rsidRPr="0079318B">
        <w:rPr>
          <w:rFonts w:hint="eastAsia"/>
        </w:rPr>
        <w:t>处于想</w:t>
      </w:r>
      <w:proofErr w:type="gramEnd"/>
      <w:r w:rsidRPr="0079318B">
        <w:rPr>
          <w:rFonts w:hint="eastAsia"/>
        </w:rPr>
        <w:t>知而未知，欲罢而不能的心理状态，引起强烈的探究求知的欲望。</w:t>
      </w:r>
    </w:p>
    <w:p w:rsidR="0079318B" w:rsidRPr="0079318B" w:rsidRDefault="0079318B" w:rsidP="0079318B">
      <w:r w:rsidRPr="0079318B">
        <w:rPr>
          <w:rFonts w:hint="eastAsia"/>
        </w:rPr>
        <w:t>2</w:t>
      </w:r>
      <w:r w:rsidRPr="0079318B">
        <w:rPr>
          <w:rFonts w:hint="eastAsia"/>
        </w:rPr>
        <w:t>、注重学生参与，发挥学生主体地位。</w:t>
      </w:r>
    </w:p>
    <w:p w:rsidR="0079318B" w:rsidRPr="0079318B" w:rsidRDefault="0079318B" w:rsidP="0079318B">
      <w:r w:rsidRPr="0079318B">
        <w:rPr>
          <w:rFonts w:hint="eastAsia"/>
        </w:rPr>
        <w:t>课堂最大限度的减少了教师讲授，满足学生自主发展的需要，做到了学生在活动中学习，在主动中发展，在合作中增智，在探究中创新，教师适当点拨，将学生提出的问题提高一步，深化一层，拓展一圈，培养了学生发现和解决问题的能力及科学思维的习惯，突出了学生的主体地位，有利于学生的终身发展。</w:t>
      </w:r>
    </w:p>
    <w:p w:rsidR="0079318B" w:rsidRPr="0079318B" w:rsidRDefault="0079318B" w:rsidP="0079318B">
      <w:r w:rsidRPr="0079318B">
        <w:rPr>
          <w:rFonts w:hint="eastAsia"/>
        </w:rPr>
        <w:t>3</w:t>
      </w:r>
      <w:r w:rsidRPr="0079318B">
        <w:rPr>
          <w:rFonts w:hint="eastAsia"/>
        </w:rPr>
        <w:t>、尊重学生人格，关注个体差异，实现因材施教。</w:t>
      </w:r>
    </w:p>
    <w:p w:rsidR="0079318B" w:rsidRPr="0079318B" w:rsidRDefault="0079318B" w:rsidP="0079318B">
      <w:r w:rsidRPr="0079318B">
        <w:rPr>
          <w:rFonts w:hint="eastAsia"/>
        </w:rPr>
        <w:t>教师实行赏识教育，对学生提出和回答的问题给予积极肯定的态度，注重终结性评价与形成性评价的统一，通过设计不同层次的问题，引导学生分组讨论，培养了学生合作精神，表达交流的能力，体现了面向全体学生的理念，实现了因材施教，促进每个学生的充分发展。</w:t>
      </w:r>
    </w:p>
    <w:p w:rsidR="0079318B" w:rsidRPr="0079318B" w:rsidRDefault="0079318B" w:rsidP="0079318B">
      <w:r w:rsidRPr="0079318B">
        <w:rPr>
          <w:rFonts w:hint="eastAsia"/>
        </w:rPr>
        <w:t>4</w:t>
      </w:r>
      <w:r w:rsidRPr="0079318B">
        <w:rPr>
          <w:rFonts w:hint="eastAsia"/>
        </w:rPr>
        <w:t>、</w:t>
      </w:r>
      <w:proofErr w:type="gramStart"/>
      <w:r w:rsidRPr="0079318B">
        <w:rPr>
          <w:rFonts w:hint="eastAsia"/>
        </w:rPr>
        <w:t>教师教态自然</w:t>
      </w:r>
      <w:proofErr w:type="gramEnd"/>
      <w:r w:rsidRPr="0079318B">
        <w:rPr>
          <w:rFonts w:hint="eastAsia"/>
        </w:rPr>
        <w:t>，普通话标准，语言准确、精炼，富有亲和力，专业素质过硬。</w:t>
      </w:r>
    </w:p>
    <w:p w:rsidR="0079318B" w:rsidRPr="0079318B" w:rsidRDefault="0079318B" w:rsidP="0079318B">
      <w:r w:rsidRPr="0079318B">
        <w:rPr>
          <w:rFonts w:hint="eastAsia"/>
        </w:rPr>
        <w:t>四、学生行为：</w:t>
      </w:r>
    </w:p>
    <w:p w:rsidR="0079318B" w:rsidRDefault="0079318B" w:rsidP="0079318B">
      <w:r w:rsidRPr="0079318B">
        <w:rPr>
          <w:rFonts w:hint="eastAsia"/>
        </w:rPr>
        <w:t>学生注意力集中，情绪饱满，思维活跃，参与面广，在教师指导下自主合作探究，积极交流，乐在发现，乐在有感，乐在悟道。在整堂课中是灵动的，收获较多。</w:t>
      </w:r>
    </w:p>
    <w:p w:rsidR="00EC7FE9" w:rsidRPr="0079318B" w:rsidRDefault="00EC7FE9" w:rsidP="00EC7FE9">
      <w:pPr>
        <w:ind w:firstLineChars="3100" w:firstLine="6510"/>
        <w:rPr>
          <w:rFonts w:hint="eastAsia"/>
        </w:rPr>
      </w:pPr>
      <w:r>
        <w:rPr>
          <w:rFonts w:hint="eastAsia"/>
        </w:rPr>
        <w:t>评课人</w:t>
      </w:r>
      <w:r>
        <w:t>：陈晓勇</w:t>
      </w:r>
    </w:p>
    <w:p w:rsidR="00F532DD" w:rsidRPr="0079318B" w:rsidRDefault="00F532DD" w:rsidP="0079318B"/>
    <w:sectPr w:rsidR="00F532DD" w:rsidRPr="007931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360"/>
    <w:rsid w:val="001467EF"/>
    <w:rsid w:val="0079318B"/>
    <w:rsid w:val="00883360"/>
    <w:rsid w:val="00C51B9E"/>
    <w:rsid w:val="00EC7FE9"/>
    <w:rsid w:val="00F53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1F6689-D8C3-43A1-BAC6-58C946BC6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eader-word-layer">
    <w:name w:val="reader-word-layer"/>
    <w:basedOn w:val="a"/>
    <w:rsid w:val="0079318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193040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3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6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6750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60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3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79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484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210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666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91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095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8898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7222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31009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3875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5501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6936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2015-07-03T08:26:00Z</dcterms:created>
  <dcterms:modified xsi:type="dcterms:W3CDTF">2015-07-03T08:32:00Z</dcterms:modified>
</cp:coreProperties>
</file>