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7D5A" w:rsidRDefault="00127D5A">
      <w:pPr>
        <w:spacing w:line="440" w:lineRule="exact"/>
        <w:jc w:val="center"/>
        <w:rPr>
          <w:rFonts w:ascii="黑体" w:eastAsia="黑体" w:hAnsi="宋体" w:hint="eastAsia"/>
          <w:b/>
          <w:bCs/>
          <w:sz w:val="32"/>
        </w:rPr>
      </w:pPr>
      <w:r>
        <w:rPr>
          <w:rFonts w:ascii="黑体" w:eastAsia="黑体" w:hAnsi="宋体" w:hint="eastAsia"/>
          <w:b/>
          <w:bCs/>
          <w:sz w:val="32"/>
        </w:rPr>
        <w:t>第一单元   艺术与科技交融的美</w:t>
      </w:r>
    </w:p>
    <w:p w:rsidR="00127D5A" w:rsidRDefault="00127D5A">
      <w:pPr>
        <w:spacing w:line="440" w:lineRule="exact"/>
        <w:rPr>
          <w:rFonts w:ascii="宋体" w:hAnsi="宋体" w:hint="eastAsia"/>
        </w:rPr>
      </w:pPr>
    </w:p>
    <w:p w:rsidR="00127D5A" w:rsidRDefault="00127D5A">
      <w:pPr>
        <w:spacing w:line="440" w:lineRule="exact"/>
        <w:rPr>
          <w:rFonts w:ascii="宋体" w:hAnsi="宋体" w:hint="eastAsia"/>
        </w:rPr>
      </w:pPr>
    </w:p>
    <w:p w:rsidR="00127D5A" w:rsidRDefault="00127D5A">
      <w:pPr>
        <w:spacing w:line="440" w:lineRule="exact"/>
        <w:rPr>
          <w:rFonts w:ascii="宋体" w:hAnsi="宋体" w:hint="eastAsia"/>
        </w:rPr>
      </w:pPr>
      <w:r>
        <w:rPr>
          <w:rFonts w:ascii="宋体" w:hAnsi="宋体" w:hint="eastAsia"/>
        </w:rPr>
        <w:t>单元概述：</w:t>
      </w:r>
    </w:p>
    <w:p w:rsidR="00127D5A" w:rsidRDefault="00127D5A">
      <w:pPr>
        <w:pStyle w:val="a3"/>
        <w:spacing w:line="440" w:lineRule="exact"/>
        <w:ind w:firstLine="420"/>
        <w:rPr>
          <w:rFonts w:hint="eastAsia"/>
          <w:sz w:val="21"/>
        </w:rPr>
      </w:pPr>
      <w:r>
        <w:rPr>
          <w:rFonts w:hint="eastAsia"/>
          <w:sz w:val="21"/>
        </w:rPr>
        <w:t>本单元作为初中美术课程第一册的起始单元，既考虑到与小学最后一册的衔接、延伸与发展，又注意到突出本套教材的编写理念：艺术、人文与科技的结合。因此，本单元内容与形式呈现的方式是“问题探秘式”和“比较研究式”；在单元课题的设置上，意在通过对一系列具有特殊艺术魅力的古今中外经典造型艺术的展示、赏析和评述，使学生进一步感知艺术与科技相结合的风采，对各个时期的造型艺术作品的样式、风格及其时代背景有所认识。</w:t>
      </w:r>
    </w:p>
    <w:p w:rsidR="00127D5A" w:rsidRDefault="00127D5A">
      <w:pPr>
        <w:pStyle w:val="2"/>
        <w:rPr>
          <w:rFonts w:hint="eastAsia"/>
        </w:rPr>
      </w:pPr>
      <w:r>
        <w:rPr>
          <w:rFonts w:hint="eastAsia"/>
        </w:rPr>
        <w:t>在课题的设计上，注意通过师生之间、学生之间对作品的形式美感的欣赏等活动唤起学生的学习兴趣，引导学生主动探索和积极参与，使学生在对作品的感受、欣赏、分析和评述的活动中，对艺术与科技结合的美</w:t>
      </w:r>
      <w:proofErr w:type="gramStart"/>
      <w:r>
        <w:rPr>
          <w:rFonts w:hint="eastAsia"/>
        </w:rPr>
        <w:t>作出</w:t>
      </w:r>
      <w:proofErr w:type="gramEnd"/>
      <w:r>
        <w:rPr>
          <w:rFonts w:hint="eastAsia"/>
        </w:rPr>
        <w:t>自己的评价和判断，使艺术想象的能力、创造潜能得到提高。</w:t>
      </w:r>
    </w:p>
    <w:p w:rsidR="00127D5A" w:rsidRDefault="00127D5A">
      <w:pPr>
        <w:spacing w:line="440" w:lineRule="exact"/>
        <w:rPr>
          <w:rFonts w:hint="eastAsia"/>
        </w:rPr>
      </w:pPr>
    </w:p>
    <w:p w:rsidR="00127D5A" w:rsidRDefault="00127D5A">
      <w:pPr>
        <w:spacing w:line="440" w:lineRule="exact"/>
        <w:rPr>
          <w:rFonts w:hint="eastAsia"/>
        </w:rPr>
      </w:pPr>
    </w:p>
    <w:p w:rsidR="00127D5A" w:rsidRDefault="00127D5A">
      <w:pPr>
        <w:spacing w:line="440" w:lineRule="exact"/>
        <w:jc w:val="center"/>
        <w:rPr>
          <w:rFonts w:hint="eastAsia"/>
          <w:b/>
          <w:bCs/>
          <w:sz w:val="28"/>
        </w:rPr>
      </w:pPr>
      <w:r>
        <w:rPr>
          <w:rFonts w:hint="eastAsia"/>
          <w:b/>
          <w:bCs/>
          <w:sz w:val="28"/>
        </w:rPr>
        <w:t>第二课</w:t>
      </w:r>
      <w:r>
        <w:rPr>
          <w:rFonts w:hint="eastAsia"/>
          <w:b/>
          <w:bCs/>
          <w:sz w:val="28"/>
        </w:rPr>
        <w:t xml:space="preserve">    </w:t>
      </w:r>
      <w:r>
        <w:rPr>
          <w:rFonts w:hint="eastAsia"/>
          <w:b/>
          <w:bCs/>
          <w:sz w:val="28"/>
        </w:rPr>
        <w:t>现代艺术与科技融合的魅力</w:t>
      </w:r>
    </w:p>
    <w:p w:rsidR="00127D5A" w:rsidRDefault="00127D5A">
      <w:pPr>
        <w:spacing w:line="440" w:lineRule="exact"/>
        <w:rPr>
          <w:rFonts w:hint="eastAsia"/>
        </w:rPr>
      </w:pPr>
    </w:p>
    <w:p w:rsidR="00127D5A" w:rsidRDefault="00127D5A">
      <w:pPr>
        <w:spacing w:line="440" w:lineRule="exact"/>
        <w:rPr>
          <w:rFonts w:ascii="宋体" w:hAnsi="宋体" w:hint="eastAsia"/>
        </w:rPr>
      </w:pPr>
      <w:r>
        <w:rPr>
          <w:rFonts w:ascii="宋体" w:hAnsi="宋体" w:hint="eastAsia"/>
        </w:rPr>
        <w:t>学习领域：欣赏·评述</w:t>
      </w:r>
    </w:p>
    <w:p w:rsidR="00127D5A" w:rsidRDefault="00127D5A">
      <w:pPr>
        <w:spacing w:line="440" w:lineRule="exact"/>
        <w:rPr>
          <w:rFonts w:ascii="宋体" w:hAnsi="宋体" w:hint="eastAsia"/>
        </w:rPr>
      </w:pPr>
      <w:r>
        <w:rPr>
          <w:rFonts w:ascii="宋体" w:hAnsi="宋体" w:hint="eastAsia"/>
        </w:rPr>
        <w:t>教学时数：1课时</w:t>
      </w:r>
    </w:p>
    <w:p w:rsidR="00127D5A" w:rsidRDefault="00127D5A">
      <w:pPr>
        <w:spacing w:line="440" w:lineRule="exact"/>
        <w:rPr>
          <w:rFonts w:ascii="宋体" w:hAnsi="宋体" w:hint="eastAsia"/>
        </w:rPr>
      </w:pPr>
    </w:p>
    <w:p w:rsidR="00127D5A" w:rsidRDefault="00127D5A">
      <w:pPr>
        <w:spacing w:line="440" w:lineRule="exact"/>
        <w:rPr>
          <w:rFonts w:ascii="宋体" w:hAnsi="宋体" w:hint="eastAsia"/>
        </w:rPr>
      </w:pPr>
      <w:r>
        <w:rPr>
          <w:rFonts w:ascii="宋体" w:hAnsi="宋体" w:hint="eastAsia"/>
        </w:rPr>
        <w:t>教材分析：</w:t>
      </w:r>
    </w:p>
    <w:p w:rsidR="00127D5A" w:rsidRDefault="00127D5A">
      <w:pPr>
        <w:spacing w:line="440" w:lineRule="exact"/>
        <w:ind w:firstLine="420"/>
        <w:rPr>
          <w:rFonts w:ascii="宋体" w:hAnsi="宋体" w:hint="eastAsia"/>
        </w:rPr>
      </w:pPr>
      <w:r>
        <w:rPr>
          <w:rFonts w:ascii="宋体" w:hAnsi="宋体" w:hint="eastAsia"/>
        </w:rPr>
        <w:t>本课是上一节课的延伸与发展，重在强调“现代”，感受现代艺术与科技融合的“魅力”。教材内容有大的突破，所选取的图片素材着重传递了“大美术”的概念。</w:t>
      </w:r>
    </w:p>
    <w:p w:rsidR="00127D5A" w:rsidRDefault="00127D5A">
      <w:pPr>
        <w:spacing w:line="440" w:lineRule="exact"/>
        <w:rPr>
          <w:rFonts w:ascii="宋体" w:hAnsi="宋体" w:hint="eastAsia"/>
        </w:rPr>
      </w:pPr>
      <w:r>
        <w:rPr>
          <w:rFonts w:ascii="宋体" w:hAnsi="宋体" w:hint="eastAsia"/>
        </w:rPr>
        <w:t>在“思考与评价”中，设计了一个发展性、创造性的评价目标，即结合本单元的教学内容，由学生与教师或学生与学生共同选择，发挥集体力量，进行作业内容的选择。</w:t>
      </w:r>
    </w:p>
    <w:p w:rsidR="00127D5A" w:rsidRDefault="00127D5A">
      <w:pPr>
        <w:spacing w:line="440" w:lineRule="exact"/>
        <w:rPr>
          <w:rFonts w:ascii="宋体" w:hAnsi="宋体" w:hint="eastAsia"/>
        </w:rPr>
      </w:pPr>
    </w:p>
    <w:p w:rsidR="00127D5A" w:rsidRDefault="00127D5A">
      <w:pPr>
        <w:spacing w:line="440" w:lineRule="exact"/>
        <w:rPr>
          <w:rFonts w:ascii="宋体" w:hAnsi="宋体" w:hint="eastAsia"/>
        </w:rPr>
      </w:pPr>
      <w:r>
        <w:rPr>
          <w:rFonts w:ascii="宋体" w:hAnsi="宋体" w:hint="eastAsia"/>
        </w:rPr>
        <w:t>学情分析：</w:t>
      </w:r>
    </w:p>
    <w:p w:rsidR="00127D5A" w:rsidRDefault="00127D5A">
      <w:pPr>
        <w:spacing w:line="440" w:lineRule="exact"/>
        <w:ind w:firstLine="420"/>
        <w:rPr>
          <w:rFonts w:ascii="宋体" w:hAnsi="宋体" w:hint="eastAsia"/>
        </w:rPr>
      </w:pPr>
      <w:r>
        <w:rPr>
          <w:rFonts w:ascii="宋体" w:hAnsi="宋体" w:hint="eastAsia"/>
        </w:rPr>
        <w:t>学生对自己生活中熟悉的作品和见到过的诸如标志性的建筑、地铁列车、各类高科技含量高的产品设计，会感到非常有兴趣。</w:t>
      </w:r>
    </w:p>
    <w:p w:rsidR="00127D5A" w:rsidRDefault="00127D5A">
      <w:pPr>
        <w:spacing w:line="440" w:lineRule="exact"/>
        <w:ind w:firstLine="420"/>
        <w:rPr>
          <w:rFonts w:ascii="宋体" w:hAnsi="宋体" w:hint="eastAsia"/>
        </w:rPr>
      </w:pPr>
    </w:p>
    <w:p w:rsidR="00127D5A" w:rsidRDefault="00127D5A">
      <w:pPr>
        <w:spacing w:line="440" w:lineRule="exact"/>
        <w:rPr>
          <w:rFonts w:ascii="宋体" w:hAnsi="宋体" w:hint="eastAsia"/>
        </w:rPr>
      </w:pPr>
      <w:r>
        <w:rPr>
          <w:rFonts w:ascii="宋体" w:hAnsi="宋体" w:hint="eastAsia"/>
        </w:rPr>
        <w:t>教学目标：</w:t>
      </w:r>
    </w:p>
    <w:p w:rsidR="00127D5A" w:rsidRDefault="00127D5A">
      <w:pPr>
        <w:numPr>
          <w:ilvl w:val="0"/>
          <w:numId w:val="4"/>
        </w:numPr>
        <w:tabs>
          <w:tab w:val="clear" w:pos="780"/>
          <w:tab w:val="num" w:pos="0"/>
        </w:tabs>
        <w:spacing w:line="440" w:lineRule="exact"/>
        <w:ind w:left="0" w:firstLine="420"/>
        <w:rPr>
          <w:rFonts w:ascii="宋体" w:hAnsi="宋体" w:hint="eastAsia"/>
        </w:rPr>
      </w:pPr>
      <w:r>
        <w:rPr>
          <w:rFonts w:ascii="宋体" w:hAnsi="宋体" w:hint="eastAsia"/>
        </w:rPr>
        <w:lastRenderedPageBreak/>
        <w:t>感受、了解现代艺术与科技相结合的魅力，使学生的学习、创造与探索向艺术创造与艺术表现能力的更高层次发展。</w:t>
      </w:r>
    </w:p>
    <w:p w:rsidR="00127D5A" w:rsidRDefault="00127D5A">
      <w:pPr>
        <w:numPr>
          <w:ilvl w:val="0"/>
          <w:numId w:val="4"/>
        </w:numPr>
        <w:spacing w:line="440" w:lineRule="exact"/>
        <w:rPr>
          <w:rFonts w:ascii="宋体" w:hAnsi="宋体" w:hint="eastAsia"/>
        </w:rPr>
      </w:pPr>
      <w:r>
        <w:rPr>
          <w:rFonts w:ascii="宋体" w:hAnsi="宋体" w:hint="eastAsia"/>
        </w:rPr>
        <w:t>体会现代生活离不开艺术与科技的结合。</w:t>
      </w:r>
    </w:p>
    <w:p w:rsidR="00127D5A" w:rsidRDefault="00127D5A">
      <w:pPr>
        <w:numPr>
          <w:ilvl w:val="0"/>
          <w:numId w:val="4"/>
        </w:numPr>
        <w:spacing w:line="440" w:lineRule="exact"/>
        <w:rPr>
          <w:rFonts w:ascii="宋体" w:hAnsi="宋体" w:hint="eastAsia"/>
        </w:rPr>
      </w:pPr>
      <w:r>
        <w:rPr>
          <w:rFonts w:ascii="宋体" w:hAnsi="宋体" w:hint="eastAsia"/>
        </w:rPr>
        <w:t>教会学生在生活中去发现美、创造美。</w:t>
      </w:r>
    </w:p>
    <w:p w:rsidR="00127D5A" w:rsidRDefault="00127D5A">
      <w:pPr>
        <w:spacing w:line="440" w:lineRule="exact"/>
        <w:rPr>
          <w:rFonts w:ascii="宋体" w:hAnsi="宋体" w:hint="eastAsia"/>
        </w:rPr>
      </w:pPr>
      <w:r>
        <w:rPr>
          <w:rFonts w:ascii="宋体" w:hAnsi="宋体" w:hint="eastAsia"/>
        </w:rPr>
        <w:t>教学要点：</w:t>
      </w:r>
    </w:p>
    <w:p w:rsidR="00127D5A" w:rsidRDefault="00127D5A">
      <w:pPr>
        <w:spacing w:line="440" w:lineRule="exact"/>
        <w:ind w:firstLine="420"/>
        <w:rPr>
          <w:rFonts w:ascii="宋体" w:hAnsi="宋体" w:hint="eastAsia"/>
        </w:rPr>
      </w:pPr>
      <w:r>
        <w:rPr>
          <w:rFonts w:ascii="宋体" w:hAnsi="宋体" w:hint="eastAsia"/>
        </w:rPr>
        <w:t>重点：认识现代艺术与科技相结合的重要性；</w:t>
      </w:r>
    </w:p>
    <w:p w:rsidR="00127D5A" w:rsidRDefault="00127D5A">
      <w:pPr>
        <w:spacing w:line="440" w:lineRule="exact"/>
        <w:ind w:firstLine="420"/>
        <w:rPr>
          <w:rFonts w:ascii="宋体" w:hAnsi="宋体" w:hint="eastAsia"/>
        </w:rPr>
      </w:pPr>
      <w:r>
        <w:rPr>
          <w:rFonts w:ascii="宋体" w:hAnsi="宋体" w:hint="eastAsia"/>
        </w:rPr>
        <w:t>难点：对现代艺术形式美的感受；</w:t>
      </w:r>
    </w:p>
    <w:p w:rsidR="00127D5A" w:rsidRDefault="00127D5A">
      <w:pPr>
        <w:spacing w:line="440" w:lineRule="exact"/>
        <w:ind w:firstLine="420"/>
        <w:rPr>
          <w:rFonts w:ascii="宋体" w:hAnsi="宋体" w:hint="eastAsia"/>
        </w:rPr>
      </w:pPr>
      <w:r>
        <w:rPr>
          <w:rFonts w:ascii="宋体" w:hAnsi="宋体" w:hint="eastAsia"/>
        </w:rPr>
        <w:t>兴趣点：学生对熟悉的现代生活中的</w:t>
      </w:r>
      <w:proofErr w:type="gramStart"/>
      <w:r>
        <w:rPr>
          <w:rFonts w:ascii="宋体" w:hAnsi="宋体" w:hint="eastAsia"/>
        </w:rPr>
        <w:t>的</w:t>
      </w:r>
      <w:proofErr w:type="gramEnd"/>
      <w:r>
        <w:rPr>
          <w:rFonts w:ascii="宋体" w:hAnsi="宋体" w:hint="eastAsia"/>
        </w:rPr>
        <w:t>作品感兴趣，如地铁、汽车、家电产品等。</w:t>
      </w:r>
    </w:p>
    <w:p w:rsidR="00127D5A" w:rsidRDefault="00127D5A">
      <w:pPr>
        <w:spacing w:line="440" w:lineRule="exact"/>
        <w:rPr>
          <w:rFonts w:ascii="宋体" w:hAnsi="宋体" w:hint="eastAsia"/>
        </w:rPr>
      </w:pPr>
      <w:r>
        <w:rPr>
          <w:rFonts w:ascii="宋体" w:hAnsi="宋体" w:hint="eastAsia"/>
        </w:rPr>
        <w:t>活动方式：教师引导、小组合作与探究。</w:t>
      </w:r>
    </w:p>
    <w:p w:rsidR="00127D5A" w:rsidRDefault="00127D5A">
      <w:pPr>
        <w:spacing w:line="440" w:lineRule="exact"/>
        <w:rPr>
          <w:rFonts w:ascii="宋体" w:hAnsi="宋体" w:hint="eastAsia"/>
        </w:rPr>
      </w:pPr>
      <w:r>
        <w:rPr>
          <w:rFonts w:ascii="宋体" w:hAnsi="宋体" w:hint="eastAsia"/>
        </w:rPr>
        <w:t>教学模式：生活导入——感受分析——图片解析——评价反思。</w:t>
      </w:r>
    </w:p>
    <w:p w:rsidR="00127D5A" w:rsidRDefault="00127D5A">
      <w:pPr>
        <w:spacing w:line="440" w:lineRule="exact"/>
        <w:rPr>
          <w:rFonts w:ascii="宋体" w:hAnsi="宋体" w:hint="eastAsi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68"/>
        <w:gridCol w:w="3060"/>
        <w:gridCol w:w="2340"/>
        <w:gridCol w:w="1754"/>
      </w:tblGrid>
      <w:tr w:rsidR="00127D5A">
        <w:tblPrEx>
          <w:tblCellMar>
            <w:top w:w="0" w:type="dxa"/>
            <w:bottom w:w="0" w:type="dxa"/>
          </w:tblCellMar>
        </w:tblPrEx>
        <w:tc>
          <w:tcPr>
            <w:tcW w:w="1368" w:type="dxa"/>
          </w:tcPr>
          <w:p w:rsidR="00127D5A" w:rsidRDefault="00127D5A">
            <w:pPr>
              <w:spacing w:line="440" w:lineRule="exact"/>
              <w:jc w:val="center"/>
              <w:rPr>
                <w:rFonts w:ascii="宋体" w:hAnsi="宋体" w:hint="eastAsia"/>
              </w:rPr>
            </w:pPr>
            <w:r>
              <w:rPr>
                <w:rFonts w:ascii="宋体" w:hAnsi="宋体" w:hint="eastAsia"/>
              </w:rPr>
              <w:t>教学环节</w:t>
            </w:r>
          </w:p>
        </w:tc>
        <w:tc>
          <w:tcPr>
            <w:tcW w:w="3060" w:type="dxa"/>
          </w:tcPr>
          <w:p w:rsidR="00127D5A" w:rsidRDefault="00127D5A">
            <w:pPr>
              <w:spacing w:line="440" w:lineRule="exact"/>
              <w:jc w:val="center"/>
              <w:rPr>
                <w:rFonts w:ascii="宋体" w:hAnsi="宋体" w:hint="eastAsia"/>
              </w:rPr>
            </w:pPr>
            <w:r>
              <w:rPr>
                <w:rFonts w:ascii="宋体" w:hAnsi="宋体" w:hint="eastAsia"/>
              </w:rPr>
              <w:t>教师活动</w:t>
            </w:r>
          </w:p>
        </w:tc>
        <w:tc>
          <w:tcPr>
            <w:tcW w:w="2340" w:type="dxa"/>
          </w:tcPr>
          <w:p w:rsidR="00127D5A" w:rsidRDefault="00127D5A">
            <w:pPr>
              <w:spacing w:line="440" w:lineRule="exact"/>
              <w:jc w:val="center"/>
              <w:rPr>
                <w:rFonts w:ascii="宋体" w:hAnsi="宋体" w:hint="eastAsia"/>
              </w:rPr>
            </w:pPr>
            <w:r>
              <w:rPr>
                <w:rFonts w:ascii="宋体" w:hAnsi="宋体" w:hint="eastAsia"/>
              </w:rPr>
              <w:t>学生活动</w:t>
            </w:r>
          </w:p>
        </w:tc>
        <w:tc>
          <w:tcPr>
            <w:tcW w:w="1754" w:type="dxa"/>
          </w:tcPr>
          <w:p w:rsidR="00127D5A" w:rsidRDefault="00127D5A">
            <w:pPr>
              <w:spacing w:line="440" w:lineRule="exact"/>
              <w:jc w:val="center"/>
              <w:rPr>
                <w:rFonts w:ascii="宋体" w:hAnsi="宋体" w:hint="eastAsia"/>
              </w:rPr>
            </w:pPr>
            <w:r>
              <w:rPr>
                <w:rFonts w:ascii="宋体" w:hAnsi="宋体" w:hint="eastAsia"/>
              </w:rPr>
              <w:t>设计意图</w:t>
            </w:r>
          </w:p>
        </w:tc>
      </w:tr>
      <w:tr w:rsidR="00127D5A">
        <w:tblPrEx>
          <w:tblCellMar>
            <w:top w:w="0" w:type="dxa"/>
            <w:bottom w:w="0" w:type="dxa"/>
          </w:tblCellMar>
        </w:tblPrEx>
        <w:tc>
          <w:tcPr>
            <w:tcW w:w="1368" w:type="dxa"/>
          </w:tcPr>
          <w:p w:rsidR="00127D5A" w:rsidRDefault="00127D5A">
            <w:pPr>
              <w:spacing w:line="440" w:lineRule="exact"/>
              <w:jc w:val="center"/>
              <w:rPr>
                <w:rFonts w:ascii="宋体" w:hAnsi="宋体" w:hint="eastAsia"/>
              </w:rPr>
            </w:pPr>
            <w:r>
              <w:rPr>
                <w:rFonts w:ascii="宋体" w:hAnsi="宋体" w:hint="eastAsia"/>
              </w:rPr>
              <w:t>课前准备</w:t>
            </w:r>
          </w:p>
        </w:tc>
        <w:tc>
          <w:tcPr>
            <w:tcW w:w="3060" w:type="dxa"/>
          </w:tcPr>
          <w:p w:rsidR="00127D5A" w:rsidRDefault="00127D5A">
            <w:pPr>
              <w:spacing w:line="440" w:lineRule="exact"/>
              <w:rPr>
                <w:rFonts w:ascii="宋体" w:hAnsi="宋体" w:hint="eastAsia"/>
              </w:rPr>
            </w:pPr>
            <w:r>
              <w:rPr>
                <w:rFonts w:ascii="宋体" w:hAnsi="宋体" w:hint="eastAsia"/>
              </w:rPr>
              <w:t>1、收集各种资料</w:t>
            </w:r>
          </w:p>
          <w:p w:rsidR="00127D5A" w:rsidRDefault="00127D5A">
            <w:pPr>
              <w:spacing w:line="440" w:lineRule="exact"/>
              <w:rPr>
                <w:rFonts w:ascii="宋体" w:hAnsi="宋体" w:hint="eastAsia"/>
              </w:rPr>
            </w:pPr>
            <w:r>
              <w:rPr>
                <w:rFonts w:ascii="宋体" w:hAnsi="宋体" w:hint="eastAsia"/>
              </w:rPr>
              <w:t>2、制作多媒体课件</w:t>
            </w:r>
          </w:p>
        </w:tc>
        <w:tc>
          <w:tcPr>
            <w:tcW w:w="2340" w:type="dxa"/>
          </w:tcPr>
          <w:p w:rsidR="00127D5A" w:rsidRDefault="00127D5A">
            <w:pPr>
              <w:spacing w:line="440" w:lineRule="exact"/>
              <w:rPr>
                <w:rFonts w:ascii="宋体" w:hAnsi="宋体" w:hint="eastAsia"/>
              </w:rPr>
            </w:pPr>
            <w:r>
              <w:rPr>
                <w:rFonts w:ascii="宋体" w:hAnsi="宋体" w:hint="eastAsia"/>
              </w:rPr>
              <w:t xml:space="preserve">收集相关资料  </w:t>
            </w:r>
          </w:p>
        </w:tc>
        <w:tc>
          <w:tcPr>
            <w:tcW w:w="1754" w:type="dxa"/>
          </w:tcPr>
          <w:p w:rsidR="00127D5A" w:rsidRDefault="00127D5A">
            <w:pPr>
              <w:spacing w:line="440" w:lineRule="exact"/>
              <w:rPr>
                <w:rFonts w:ascii="宋体" w:hAnsi="宋体" w:hint="eastAsia"/>
              </w:rPr>
            </w:pPr>
            <w:r>
              <w:rPr>
                <w:rFonts w:ascii="宋体" w:hAnsi="宋体" w:hint="eastAsia"/>
              </w:rPr>
              <w:t>理解艺术的产生与发展随着时代的变化而变化</w:t>
            </w:r>
          </w:p>
        </w:tc>
      </w:tr>
      <w:tr w:rsidR="00127D5A">
        <w:tblPrEx>
          <w:tblCellMar>
            <w:top w:w="0" w:type="dxa"/>
            <w:bottom w:w="0" w:type="dxa"/>
          </w:tblCellMar>
        </w:tblPrEx>
        <w:tc>
          <w:tcPr>
            <w:tcW w:w="1368" w:type="dxa"/>
          </w:tcPr>
          <w:p w:rsidR="00127D5A" w:rsidRDefault="00127D5A">
            <w:pPr>
              <w:spacing w:line="440" w:lineRule="exact"/>
              <w:jc w:val="center"/>
              <w:rPr>
                <w:rFonts w:ascii="宋体" w:hAnsi="宋体" w:hint="eastAsia"/>
              </w:rPr>
            </w:pPr>
            <w:r>
              <w:rPr>
                <w:rFonts w:ascii="宋体" w:hAnsi="宋体" w:hint="eastAsia"/>
              </w:rPr>
              <w:t>课堂引入</w:t>
            </w:r>
          </w:p>
        </w:tc>
        <w:tc>
          <w:tcPr>
            <w:tcW w:w="3060" w:type="dxa"/>
          </w:tcPr>
          <w:p w:rsidR="00127D5A" w:rsidRDefault="00127D5A">
            <w:pPr>
              <w:spacing w:line="440" w:lineRule="exact"/>
              <w:rPr>
                <w:rFonts w:ascii="宋体" w:hAnsi="宋体" w:hint="eastAsia"/>
              </w:rPr>
            </w:pPr>
            <w:r>
              <w:rPr>
                <w:rFonts w:ascii="宋体" w:hAnsi="宋体" w:hint="eastAsia"/>
              </w:rPr>
              <w:t>1、古代《长信宫灯》与现代灯具，请同学</w:t>
            </w:r>
            <w:proofErr w:type="gramStart"/>
            <w:r>
              <w:rPr>
                <w:rFonts w:ascii="宋体" w:hAnsi="宋体" w:hint="eastAsia"/>
              </w:rPr>
              <w:t>作出</w:t>
            </w:r>
            <w:proofErr w:type="gramEnd"/>
            <w:r>
              <w:rPr>
                <w:rFonts w:ascii="宋体" w:hAnsi="宋体" w:hint="eastAsia"/>
              </w:rPr>
              <w:t>比较。</w:t>
            </w:r>
          </w:p>
          <w:p w:rsidR="00127D5A" w:rsidRDefault="00127D5A">
            <w:pPr>
              <w:spacing w:line="440" w:lineRule="exact"/>
              <w:rPr>
                <w:rFonts w:ascii="宋体" w:hAnsi="宋体" w:hint="eastAsia"/>
              </w:rPr>
            </w:pPr>
            <w:r>
              <w:rPr>
                <w:rFonts w:ascii="宋体" w:hAnsi="宋体" w:hint="eastAsia"/>
              </w:rPr>
              <w:t>2、说出生活中艺术与科技相结合的例子？</w:t>
            </w:r>
          </w:p>
        </w:tc>
        <w:tc>
          <w:tcPr>
            <w:tcW w:w="2340" w:type="dxa"/>
          </w:tcPr>
          <w:p w:rsidR="00127D5A" w:rsidRDefault="00127D5A">
            <w:pPr>
              <w:spacing w:line="440" w:lineRule="exact"/>
              <w:rPr>
                <w:rFonts w:ascii="宋体" w:hAnsi="宋体" w:hint="eastAsia"/>
              </w:rPr>
            </w:pPr>
          </w:p>
          <w:p w:rsidR="00127D5A" w:rsidRDefault="00127D5A">
            <w:pPr>
              <w:spacing w:line="440" w:lineRule="exact"/>
              <w:rPr>
                <w:rFonts w:ascii="宋体" w:hAnsi="宋体" w:hint="eastAsia"/>
              </w:rPr>
            </w:pPr>
            <w:r>
              <w:rPr>
                <w:rFonts w:ascii="宋体" w:hAnsi="宋体" w:hint="eastAsia"/>
              </w:rPr>
              <w:t>学生回答问题</w:t>
            </w:r>
          </w:p>
          <w:p w:rsidR="00127D5A" w:rsidRDefault="00127D5A">
            <w:pPr>
              <w:spacing w:line="440" w:lineRule="exact"/>
              <w:rPr>
                <w:rFonts w:ascii="宋体" w:hAnsi="宋体" w:hint="eastAsia"/>
              </w:rPr>
            </w:pPr>
          </w:p>
          <w:p w:rsidR="00127D5A" w:rsidRDefault="00127D5A">
            <w:pPr>
              <w:spacing w:line="440" w:lineRule="exact"/>
              <w:rPr>
                <w:rFonts w:ascii="宋体" w:hAnsi="宋体" w:hint="eastAsia"/>
              </w:rPr>
            </w:pPr>
          </w:p>
        </w:tc>
        <w:tc>
          <w:tcPr>
            <w:tcW w:w="1754" w:type="dxa"/>
          </w:tcPr>
          <w:p w:rsidR="00127D5A" w:rsidRDefault="00127D5A">
            <w:pPr>
              <w:spacing w:line="440" w:lineRule="exact"/>
              <w:rPr>
                <w:rFonts w:ascii="宋体" w:hAnsi="宋体" w:hint="eastAsia"/>
              </w:rPr>
            </w:pPr>
          </w:p>
          <w:p w:rsidR="00127D5A" w:rsidRDefault="00127D5A">
            <w:pPr>
              <w:spacing w:line="440" w:lineRule="exact"/>
              <w:rPr>
                <w:rFonts w:ascii="宋体" w:hAnsi="宋体" w:hint="eastAsia"/>
              </w:rPr>
            </w:pPr>
            <w:r>
              <w:rPr>
                <w:rFonts w:ascii="宋体" w:hAnsi="宋体" w:hint="eastAsia"/>
              </w:rPr>
              <w:t>制造悬念，吸引学生。</w:t>
            </w:r>
          </w:p>
        </w:tc>
      </w:tr>
      <w:tr w:rsidR="00127D5A">
        <w:tblPrEx>
          <w:tblCellMar>
            <w:top w:w="0" w:type="dxa"/>
            <w:bottom w:w="0" w:type="dxa"/>
          </w:tblCellMar>
        </w:tblPrEx>
        <w:tc>
          <w:tcPr>
            <w:tcW w:w="1368" w:type="dxa"/>
            <w:vAlign w:val="center"/>
          </w:tcPr>
          <w:p w:rsidR="00127D5A" w:rsidRDefault="00127D5A">
            <w:pPr>
              <w:spacing w:line="440" w:lineRule="exact"/>
              <w:jc w:val="center"/>
              <w:rPr>
                <w:rFonts w:ascii="宋体" w:hAnsi="宋体" w:hint="eastAsia"/>
              </w:rPr>
            </w:pPr>
            <w:r>
              <w:rPr>
                <w:rFonts w:ascii="宋体" w:hAnsi="宋体" w:hint="eastAsia"/>
              </w:rPr>
              <w:t>课堂发展</w:t>
            </w:r>
          </w:p>
        </w:tc>
        <w:tc>
          <w:tcPr>
            <w:tcW w:w="3060" w:type="dxa"/>
          </w:tcPr>
          <w:p w:rsidR="00127D5A" w:rsidRDefault="00127D5A">
            <w:pPr>
              <w:spacing w:line="440" w:lineRule="exact"/>
              <w:rPr>
                <w:rFonts w:ascii="宋体" w:hAnsi="宋体" w:hint="eastAsia"/>
              </w:rPr>
            </w:pPr>
            <w:r>
              <w:rPr>
                <w:rFonts w:ascii="宋体" w:hAnsi="宋体" w:hint="eastAsia"/>
              </w:rPr>
              <w:t>引导学生阅读课文，提出学习任务：</w:t>
            </w:r>
          </w:p>
          <w:p w:rsidR="00127D5A" w:rsidRDefault="00127D5A">
            <w:pPr>
              <w:spacing w:line="440" w:lineRule="exact"/>
              <w:ind w:firstLineChars="200" w:firstLine="420"/>
              <w:rPr>
                <w:rFonts w:ascii="宋体" w:hAnsi="宋体" w:hint="eastAsia"/>
              </w:rPr>
            </w:pPr>
            <w:r>
              <w:rPr>
                <w:rFonts w:ascii="宋体" w:hAnsi="宋体" w:hint="eastAsia"/>
              </w:rPr>
              <w:t>分小组活动，赏析一件作品。</w:t>
            </w:r>
          </w:p>
          <w:p w:rsidR="00127D5A" w:rsidRDefault="00127D5A">
            <w:pPr>
              <w:spacing w:line="440" w:lineRule="exact"/>
              <w:rPr>
                <w:rFonts w:ascii="宋体" w:hAnsi="宋体" w:hint="eastAsia"/>
              </w:rPr>
            </w:pPr>
          </w:p>
          <w:p w:rsidR="00127D5A" w:rsidRDefault="00127D5A">
            <w:pPr>
              <w:spacing w:line="440" w:lineRule="exact"/>
              <w:rPr>
                <w:rFonts w:ascii="宋体" w:hAnsi="宋体" w:hint="eastAsia"/>
              </w:rPr>
            </w:pPr>
          </w:p>
          <w:p w:rsidR="00127D5A" w:rsidRDefault="00127D5A">
            <w:pPr>
              <w:spacing w:line="440" w:lineRule="exact"/>
              <w:rPr>
                <w:rFonts w:ascii="宋体" w:hAnsi="宋体" w:hint="eastAsia"/>
              </w:rPr>
            </w:pPr>
          </w:p>
          <w:p w:rsidR="00127D5A" w:rsidRDefault="00127D5A">
            <w:pPr>
              <w:spacing w:line="440" w:lineRule="exact"/>
              <w:rPr>
                <w:rFonts w:ascii="宋体" w:hAnsi="宋体" w:hint="eastAsia"/>
              </w:rPr>
            </w:pPr>
            <w:r>
              <w:rPr>
                <w:rFonts w:ascii="宋体" w:hAnsi="宋体" w:hint="eastAsia"/>
              </w:rPr>
              <w:t>教师总结学生小组活动情况。</w:t>
            </w:r>
          </w:p>
          <w:p w:rsidR="00127D5A" w:rsidRDefault="00127D5A">
            <w:pPr>
              <w:spacing w:line="440" w:lineRule="exact"/>
              <w:ind w:firstLine="72"/>
              <w:rPr>
                <w:rFonts w:ascii="宋体" w:hAnsi="宋体" w:hint="eastAsia"/>
              </w:rPr>
            </w:pPr>
            <w:r>
              <w:rPr>
                <w:rFonts w:ascii="宋体" w:hAnsi="宋体" w:hint="eastAsia"/>
              </w:rPr>
              <w:t>教师总结。</w:t>
            </w:r>
          </w:p>
        </w:tc>
        <w:tc>
          <w:tcPr>
            <w:tcW w:w="2340" w:type="dxa"/>
          </w:tcPr>
          <w:p w:rsidR="00127D5A" w:rsidRDefault="00127D5A">
            <w:pPr>
              <w:spacing w:line="440" w:lineRule="exact"/>
              <w:rPr>
                <w:rFonts w:ascii="宋体" w:hAnsi="宋体" w:hint="eastAsia"/>
              </w:rPr>
            </w:pPr>
            <w:r>
              <w:rPr>
                <w:rFonts w:ascii="宋体" w:hAnsi="宋体" w:hint="eastAsia"/>
              </w:rPr>
              <w:t>学生分小组活动。</w:t>
            </w:r>
          </w:p>
          <w:p w:rsidR="00127D5A" w:rsidRDefault="00127D5A">
            <w:pPr>
              <w:spacing w:line="440" w:lineRule="exact"/>
              <w:rPr>
                <w:rFonts w:ascii="宋体" w:hAnsi="宋体" w:hint="eastAsia"/>
              </w:rPr>
            </w:pPr>
            <w:r>
              <w:rPr>
                <w:rFonts w:ascii="宋体" w:hAnsi="宋体" w:hint="eastAsia"/>
              </w:rPr>
              <w:t>阅读、讨论。</w:t>
            </w:r>
          </w:p>
          <w:p w:rsidR="00127D5A" w:rsidRDefault="00127D5A">
            <w:pPr>
              <w:spacing w:line="440" w:lineRule="exact"/>
              <w:rPr>
                <w:rFonts w:ascii="宋体" w:hAnsi="宋体" w:hint="eastAsia"/>
              </w:rPr>
            </w:pPr>
            <w:r>
              <w:rPr>
                <w:rFonts w:ascii="宋体" w:hAnsi="宋体" w:hint="eastAsia"/>
              </w:rPr>
              <w:t>小组代表回答。</w:t>
            </w:r>
          </w:p>
          <w:p w:rsidR="00127D5A" w:rsidRDefault="00127D5A">
            <w:pPr>
              <w:spacing w:line="440" w:lineRule="exact"/>
              <w:rPr>
                <w:rFonts w:ascii="宋体" w:hAnsi="宋体" w:hint="eastAsia"/>
              </w:rPr>
            </w:pPr>
            <w:r>
              <w:rPr>
                <w:rFonts w:ascii="宋体" w:hAnsi="宋体" w:hint="eastAsia"/>
              </w:rPr>
              <w:t>现代艺术的基本风格与形式的辨析。</w:t>
            </w:r>
          </w:p>
          <w:p w:rsidR="00127D5A" w:rsidRDefault="00127D5A">
            <w:pPr>
              <w:spacing w:line="440" w:lineRule="exact"/>
              <w:rPr>
                <w:rFonts w:ascii="宋体" w:hAnsi="宋体" w:hint="eastAsia"/>
              </w:rPr>
            </w:pPr>
          </w:p>
          <w:p w:rsidR="00127D5A" w:rsidRDefault="00127D5A">
            <w:pPr>
              <w:spacing w:line="440" w:lineRule="exact"/>
              <w:rPr>
                <w:rFonts w:ascii="宋体" w:hAnsi="宋体" w:hint="eastAsia"/>
              </w:rPr>
            </w:pPr>
            <w:r>
              <w:rPr>
                <w:rFonts w:ascii="宋体" w:hAnsi="宋体" w:hint="eastAsia"/>
              </w:rPr>
              <w:t>认识到材料的多样性及其材质美感。</w:t>
            </w:r>
          </w:p>
          <w:p w:rsidR="00127D5A" w:rsidRDefault="00127D5A">
            <w:pPr>
              <w:spacing w:line="440" w:lineRule="exact"/>
              <w:rPr>
                <w:rFonts w:ascii="宋体" w:hAnsi="宋体" w:hint="eastAsia"/>
              </w:rPr>
            </w:pPr>
          </w:p>
          <w:p w:rsidR="00127D5A" w:rsidRDefault="00127D5A">
            <w:pPr>
              <w:spacing w:line="440" w:lineRule="exact"/>
              <w:rPr>
                <w:rFonts w:ascii="宋体" w:hAnsi="宋体" w:hint="eastAsia"/>
              </w:rPr>
            </w:pPr>
            <w:r>
              <w:rPr>
                <w:rFonts w:ascii="宋体" w:hAnsi="宋体" w:hint="eastAsia"/>
              </w:rPr>
              <w:t>学生尝试回答问题。</w:t>
            </w:r>
          </w:p>
        </w:tc>
        <w:tc>
          <w:tcPr>
            <w:tcW w:w="1754" w:type="dxa"/>
          </w:tcPr>
          <w:p w:rsidR="00127D5A" w:rsidRDefault="00127D5A">
            <w:pPr>
              <w:spacing w:line="440" w:lineRule="exact"/>
              <w:rPr>
                <w:rFonts w:ascii="宋体" w:hAnsi="宋体" w:hint="eastAsia"/>
              </w:rPr>
            </w:pPr>
          </w:p>
          <w:p w:rsidR="00127D5A" w:rsidRDefault="00127D5A">
            <w:pPr>
              <w:spacing w:line="440" w:lineRule="exact"/>
              <w:rPr>
                <w:rFonts w:ascii="宋体" w:hAnsi="宋体" w:hint="eastAsia"/>
              </w:rPr>
            </w:pPr>
          </w:p>
          <w:p w:rsidR="00127D5A" w:rsidRDefault="00127D5A">
            <w:pPr>
              <w:spacing w:line="440" w:lineRule="exact"/>
              <w:rPr>
                <w:rFonts w:ascii="宋体" w:hAnsi="宋体" w:hint="eastAsia"/>
              </w:rPr>
            </w:pPr>
          </w:p>
          <w:p w:rsidR="00127D5A" w:rsidRDefault="00127D5A">
            <w:pPr>
              <w:spacing w:line="440" w:lineRule="exact"/>
              <w:rPr>
                <w:rFonts w:ascii="宋体" w:hAnsi="宋体" w:hint="eastAsia"/>
              </w:rPr>
            </w:pPr>
          </w:p>
          <w:p w:rsidR="00127D5A" w:rsidRDefault="00127D5A">
            <w:pPr>
              <w:spacing w:line="440" w:lineRule="exact"/>
              <w:rPr>
                <w:rFonts w:ascii="宋体" w:hAnsi="宋体" w:hint="eastAsia"/>
              </w:rPr>
            </w:pPr>
          </w:p>
          <w:p w:rsidR="00127D5A" w:rsidRDefault="00127D5A">
            <w:pPr>
              <w:spacing w:line="440" w:lineRule="exact"/>
              <w:rPr>
                <w:rFonts w:ascii="宋体" w:hAnsi="宋体" w:hint="eastAsia"/>
              </w:rPr>
            </w:pPr>
            <w:r>
              <w:rPr>
                <w:rFonts w:ascii="宋体" w:hAnsi="宋体" w:hint="eastAsia"/>
              </w:rPr>
              <w:t>合作探究学习，培养学生观察、分析能力</w:t>
            </w:r>
          </w:p>
        </w:tc>
      </w:tr>
      <w:tr w:rsidR="00127D5A">
        <w:tblPrEx>
          <w:tblCellMar>
            <w:top w:w="0" w:type="dxa"/>
            <w:bottom w:w="0" w:type="dxa"/>
          </w:tblCellMar>
        </w:tblPrEx>
        <w:tc>
          <w:tcPr>
            <w:tcW w:w="1368" w:type="dxa"/>
          </w:tcPr>
          <w:p w:rsidR="00127D5A" w:rsidRDefault="00127D5A">
            <w:pPr>
              <w:spacing w:line="440" w:lineRule="exact"/>
              <w:jc w:val="center"/>
              <w:rPr>
                <w:rFonts w:ascii="宋体" w:hAnsi="宋体" w:hint="eastAsia"/>
              </w:rPr>
            </w:pPr>
            <w:r>
              <w:rPr>
                <w:rFonts w:ascii="宋体" w:hAnsi="宋体" w:hint="eastAsia"/>
              </w:rPr>
              <w:t>课后延伸</w:t>
            </w:r>
          </w:p>
        </w:tc>
        <w:tc>
          <w:tcPr>
            <w:tcW w:w="3060" w:type="dxa"/>
          </w:tcPr>
          <w:p w:rsidR="00127D5A" w:rsidRDefault="00127D5A">
            <w:pPr>
              <w:spacing w:line="440" w:lineRule="exact"/>
              <w:rPr>
                <w:rFonts w:ascii="宋体" w:hAnsi="宋体" w:hint="eastAsia"/>
              </w:rPr>
            </w:pPr>
            <w:r>
              <w:rPr>
                <w:rFonts w:ascii="宋体" w:hAnsi="宋体" w:hint="eastAsia"/>
              </w:rPr>
              <w:t>建议学生继续从生活中发现艺术与科技相结合范例，体会美术</w:t>
            </w:r>
            <w:r>
              <w:rPr>
                <w:rFonts w:ascii="宋体" w:hAnsi="宋体" w:hint="eastAsia"/>
              </w:rPr>
              <w:lastRenderedPageBreak/>
              <w:t>在生活中的应用。</w:t>
            </w:r>
          </w:p>
        </w:tc>
        <w:tc>
          <w:tcPr>
            <w:tcW w:w="2340" w:type="dxa"/>
          </w:tcPr>
          <w:p w:rsidR="00127D5A" w:rsidRDefault="00127D5A">
            <w:pPr>
              <w:spacing w:line="440" w:lineRule="exact"/>
              <w:rPr>
                <w:rFonts w:ascii="宋体" w:hAnsi="宋体" w:hint="eastAsia"/>
              </w:rPr>
            </w:pPr>
          </w:p>
        </w:tc>
        <w:tc>
          <w:tcPr>
            <w:tcW w:w="1754" w:type="dxa"/>
          </w:tcPr>
          <w:p w:rsidR="00127D5A" w:rsidRDefault="00127D5A">
            <w:pPr>
              <w:spacing w:line="440" w:lineRule="exact"/>
              <w:rPr>
                <w:rFonts w:ascii="宋体" w:hAnsi="宋体" w:hint="eastAsia"/>
              </w:rPr>
            </w:pPr>
            <w:r>
              <w:rPr>
                <w:rFonts w:ascii="宋体" w:hAnsi="宋体" w:hint="eastAsia"/>
              </w:rPr>
              <w:t>培养学生的自学能力和探究能</w:t>
            </w:r>
            <w:r>
              <w:rPr>
                <w:rFonts w:ascii="宋体" w:hAnsi="宋体" w:hint="eastAsia"/>
              </w:rPr>
              <w:lastRenderedPageBreak/>
              <w:t>力。</w:t>
            </w:r>
          </w:p>
        </w:tc>
      </w:tr>
    </w:tbl>
    <w:p w:rsidR="00127D5A" w:rsidRDefault="00127D5A">
      <w:pPr>
        <w:spacing w:line="440" w:lineRule="exact"/>
        <w:rPr>
          <w:rFonts w:ascii="宋体" w:hAnsi="宋体" w:hint="eastAsia"/>
        </w:rPr>
      </w:pPr>
      <w:r>
        <w:rPr>
          <w:rFonts w:ascii="宋体" w:hAnsi="宋体" w:hint="eastAsia"/>
        </w:rPr>
        <w:lastRenderedPageBreak/>
        <w:t>教学评价：</w:t>
      </w:r>
    </w:p>
    <w:p w:rsidR="00127D5A" w:rsidRDefault="00127D5A">
      <w:pPr>
        <w:spacing w:line="440" w:lineRule="exact"/>
        <w:ind w:left="420"/>
        <w:rPr>
          <w:rFonts w:ascii="宋体" w:hAnsi="宋体" w:hint="eastAsia"/>
        </w:rPr>
      </w:pPr>
      <w:r>
        <w:rPr>
          <w:rFonts w:ascii="宋体" w:hAnsi="宋体" w:hint="eastAsia"/>
        </w:rPr>
        <w:t>评价内容：</w:t>
      </w:r>
    </w:p>
    <w:p w:rsidR="00127D5A" w:rsidRDefault="00127D5A">
      <w:pPr>
        <w:numPr>
          <w:ilvl w:val="0"/>
          <w:numId w:val="5"/>
        </w:numPr>
        <w:spacing w:line="440" w:lineRule="exact"/>
        <w:rPr>
          <w:rFonts w:ascii="宋体" w:hAnsi="宋体" w:hint="eastAsia"/>
        </w:rPr>
      </w:pPr>
      <w:r>
        <w:rPr>
          <w:rFonts w:ascii="宋体" w:hAnsi="宋体" w:hint="eastAsia"/>
        </w:rPr>
        <w:t>对现代艺术与科技交融的魅力作品及其表现方法产生探索的欲望。</w:t>
      </w:r>
    </w:p>
    <w:p w:rsidR="00127D5A" w:rsidRDefault="00127D5A">
      <w:pPr>
        <w:numPr>
          <w:ilvl w:val="0"/>
          <w:numId w:val="5"/>
        </w:numPr>
        <w:spacing w:line="440" w:lineRule="exact"/>
        <w:rPr>
          <w:rFonts w:ascii="宋体" w:hAnsi="宋体" w:hint="eastAsia"/>
        </w:rPr>
      </w:pPr>
      <w:r>
        <w:rPr>
          <w:rFonts w:ascii="宋体" w:hAnsi="宋体" w:hint="eastAsia"/>
        </w:rPr>
        <w:t>能感受、识别现代生活中的包括现代建筑、产品设计、架上绘画等艺术形式的美。</w:t>
      </w:r>
    </w:p>
    <w:p w:rsidR="00127D5A" w:rsidRDefault="00127D5A">
      <w:pPr>
        <w:numPr>
          <w:ilvl w:val="0"/>
          <w:numId w:val="5"/>
        </w:numPr>
        <w:spacing w:line="440" w:lineRule="exact"/>
        <w:rPr>
          <w:rFonts w:ascii="宋体" w:hAnsi="宋体" w:hint="eastAsia"/>
        </w:rPr>
      </w:pPr>
      <w:r>
        <w:rPr>
          <w:rFonts w:ascii="宋体" w:hAnsi="宋体" w:hint="eastAsia"/>
        </w:rPr>
        <w:t>懂得现代材料在现代艺术的创作中具有重要的作用。</w:t>
      </w:r>
    </w:p>
    <w:p w:rsidR="00127D5A" w:rsidRDefault="00127D5A">
      <w:pPr>
        <w:numPr>
          <w:ilvl w:val="0"/>
          <w:numId w:val="5"/>
        </w:numPr>
        <w:spacing w:line="440" w:lineRule="exact"/>
        <w:rPr>
          <w:rFonts w:ascii="宋体" w:hAnsi="宋体" w:hint="eastAsia"/>
        </w:rPr>
      </w:pPr>
      <w:r>
        <w:rPr>
          <w:rFonts w:ascii="宋体" w:hAnsi="宋体" w:hint="eastAsia"/>
        </w:rPr>
        <w:t>开阔对比探究性的思维方式，能说出自己与别人观点的不同之处。</w:t>
      </w:r>
    </w:p>
    <w:p w:rsidR="00127D5A" w:rsidRDefault="00127D5A">
      <w:pPr>
        <w:spacing w:line="440" w:lineRule="exact"/>
        <w:ind w:left="420"/>
        <w:rPr>
          <w:rFonts w:ascii="宋体" w:hAnsi="宋体" w:hint="eastAsia"/>
        </w:rPr>
      </w:pPr>
      <w:r>
        <w:rPr>
          <w:rFonts w:ascii="宋体" w:hAnsi="宋体" w:hint="eastAsia"/>
        </w:rPr>
        <w:t>评价方式：教师点评、学生自评与互评。</w:t>
      </w:r>
    </w:p>
    <w:p w:rsidR="00127D5A" w:rsidRDefault="00127D5A">
      <w:pPr>
        <w:spacing w:line="440" w:lineRule="exact"/>
        <w:ind w:left="420"/>
        <w:rPr>
          <w:rFonts w:ascii="宋体" w:hAnsi="宋体" w:hint="eastAsia"/>
        </w:rPr>
      </w:pPr>
      <w:r>
        <w:rPr>
          <w:rFonts w:ascii="宋体" w:hAnsi="宋体" w:hint="eastAsia"/>
        </w:rPr>
        <w:t>评价表格：</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40"/>
        <w:gridCol w:w="2841"/>
        <w:gridCol w:w="2841"/>
      </w:tblGrid>
      <w:tr w:rsidR="00127D5A">
        <w:tblPrEx>
          <w:tblCellMar>
            <w:top w:w="0" w:type="dxa"/>
            <w:bottom w:w="0" w:type="dxa"/>
          </w:tblCellMar>
        </w:tblPrEx>
        <w:trPr>
          <w:jc w:val="center"/>
        </w:trPr>
        <w:tc>
          <w:tcPr>
            <w:tcW w:w="2840" w:type="dxa"/>
          </w:tcPr>
          <w:p w:rsidR="00127D5A" w:rsidRDefault="00127D5A">
            <w:pPr>
              <w:spacing w:line="440" w:lineRule="exact"/>
              <w:jc w:val="center"/>
              <w:rPr>
                <w:rFonts w:hint="eastAsia"/>
              </w:rPr>
            </w:pPr>
          </w:p>
        </w:tc>
        <w:tc>
          <w:tcPr>
            <w:tcW w:w="2841" w:type="dxa"/>
          </w:tcPr>
          <w:p w:rsidR="00127D5A" w:rsidRDefault="00127D5A">
            <w:pPr>
              <w:spacing w:line="440" w:lineRule="exact"/>
              <w:jc w:val="center"/>
              <w:rPr>
                <w:rFonts w:hint="eastAsia"/>
              </w:rPr>
            </w:pPr>
            <w:r>
              <w:rPr>
                <w:rFonts w:hint="eastAsia"/>
              </w:rPr>
              <w:t>作品</w:t>
            </w:r>
            <w:r>
              <w:rPr>
                <w:rFonts w:hint="eastAsia"/>
              </w:rPr>
              <w:t>1</w:t>
            </w:r>
          </w:p>
        </w:tc>
        <w:tc>
          <w:tcPr>
            <w:tcW w:w="2841" w:type="dxa"/>
          </w:tcPr>
          <w:p w:rsidR="00127D5A" w:rsidRDefault="00127D5A">
            <w:pPr>
              <w:spacing w:line="440" w:lineRule="exact"/>
              <w:jc w:val="center"/>
              <w:rPr>
                <w:rFonts w:hint="eastAsia"/>
              </w:rPr>
            </w:pPr>
            <w:r>
              <w:rPr>
                <w:rFonts w:hint="eastAsia"/>
              </w:rPr>
              <w:t>作品</w:t>
            </w:r>
            <w:r>
              <w:rPr>
                <w:rFonts w:hint="eastAsia"/>
              </w:rPr>
              <w:t>2</w:t>
            </w:r>
          </w:p>
        </w:tc>
      </w:tr>
      <w:tr w:rsidR="00127D5A">
        <w:tblPrEx>
          <w:tblCellMar>
            <w:top w:w="0" w:type="dxa"/>
            <w:bottom w:w="0" w:type="dxa"/>
          </w:tblCellMar>
        </w:tblPrEx>
        <w:trPr>
          <w:jc w:val="center"/>
        </w:trPr>
        <w:tc>
          <w:tcPr>
            <w:tcW w:w="2840" w:type="dxa"/>
          </w:tcPr>
          <w:p w:rsidR="00127D5A" w:rsidRDefault="00127D5A">
            <w:pPr>
              <w:spacing w:line="440" w:lineRule="exact"/>
              <w:jc w:val="center"/>
              <w:rPr>
                <w:rFonts w:hint="eastAsia"/>
              </w:rPr>
            </w:pPr>
            <w:r>
              <w:rPr>
                <w:rFonts w:hint="eastAsia"/>
              </w:rPr>
              <w:t>审美特征</w:t>
            </w:r>
          </w:p>
        </w:tc>
        <w:tc>
          <w:tcPr>
            <w:tcW w:w="2841" w:type="dxa"/>
          </w:tcPr>
          <w:p w:rsidR="00127D5A" w:rsidRDefault="00127D5A">
            <w:pPr>
              <w:spacing w:line="440" w:lineRule="exact"/>
              <w:jc w:val="center"/>
              <w:rPr>
                <w:rFonts w:hint="eastAsia"/>
              </w:rPr>
            </w:pPr>
          </w:p>
        </w:tc>
        <w:tc>
          <w:tcPr>
            <w:tcW w:w="2841" w:type="dxa"/>
          </w:tcPr>
          <w:p w:rsidR="00127D5A" w:rsidRDefault="00127D5A">
            <w:pPr>
              <w:spacing w:line="440" w:lineRule="exact"/>
              <w:jc w:val="center"/>
              <w:rPr>
                <w:rFonts w:hint="eastAsia"/>
              </w:rPr>
            </w:pPr>
          </w:p>
        </w:tc>
      </w:tr>
      <w:tr w:rsidR="00127D5A">
        <w:tblPrEx>
          <w:tblCellMar>
            <w:top w:w="0" w:type="dxa"/>
            <w:bottom w:w="0" w:type="dxa"/>
          </w:tblCellMar>
        </w:tblPrEx>
        <w:trPr>
          <w:jc w:val="center"/>
        </w:trPr>
        <w:tc>
          <w:tcPr>
            <w:tcW w:w="2840" w:type="dxa"/>
          </w:tcPr>
          <w:p w:rsidR="00127D5A" w:rsidRDefault="00127D5A">
            <w:pPr>
              <w:spacing w:line="440" w:lineRule="exact"/>
              <w:jc w:val="center"/>
              <w:rPr>
                <w:rFonts w:hint="eastAsia"/>
              </w:rPr>
            </w:pPr>
            <w:r>
              <w:rPr>
                <w:rFonts w:hint="eastAsia"/>
              </w:rPr>
              <w:t>实用功能</w:t>
            </w:r>
          </w:p>
        </w:tc>
        <w:tc>
          <w:tcPr>
            <w:tcW w:w="2841" w:type="dxa"/>
          </w:tcPr>
          <w:p w:rsidR="00127D5A" w:rsidRDefault="00127D5A">
            <w:pPr>
              <w:spacing w:line="440" w:lineRule="exact"/>
              <w:jc w:val="center"/>
              <w:rPr>
                <w:rFonts w:hint="eastAsia"/>
              </w:rPr>
            </w:pPr>
          </w:p>
        </w:tc>
        <w:tc>
          <w:tcPr>
            <w:tcW w:w="2841" w:type="dxa"/>
          </w:tcPr>
          <w:p w:rsidR="00127D5A" w:rsidRDefault="00127D5A">
            <w:pPr>
              <w:spacing w:line="440" w:lineRule="exact"/>
              <w:jc w:val="center"/>
              <w:rPr>
                <w:rFonts w:hint="eastAsia"/>
              </w:rPr>
            </w:pPr>
          </w:p>
        </w:tc>
      </w:tr>
      <w:tr w:rsidR="00127D5A">
        <w:tblPrEx>
          <w:tblCellMar>
            <w:top w:w="0" w:type="dxa"/>
            <w:bottom w:w="0" w:type="dxa"/>
          </w:tblCellMar>
        </w:tblPrEx>
        <w:trPr>
          <w:jc w:val="center"/>
        </w:trPr>
        <w:tc>
          <w:tcPr>
            <w:tcW w:w="2840" w:type="dxa"/>
          </w:tcPr>
          <w:p w:rsidR="00127D5A" w:rsidRDefault="00127D5A">
            <w:pPr>
              <w:spacing w:line="440" w:lineRule="exact"/>
              <w:jc w:val="center"/>
              <w:rPr>
                <w:rFonts w:hint="eastAsia"/>
              </w:rPr>
            </w:pPr>
            <w:r>
              <w:rPr>
                <w:rFonts w:hint="eastAsia"/>
              </w:rPr>
              <w:t>科技含量</w:t>
            </w:r>
          </w:p>
        </w:tc>
        <w:tc>
          <w:tcPr>
            <w:tcW w:w="2841" w:type="dxa"/>
          </w:tcPr>
          <w:p w:rsidR="00127D5A" w:rsidRDefault="00127D5A">
            <w:pPr>
              <w:spacing w:line="440" w:lineRule="exact"/>
              <w:jc w:val="center"/>
              <w:rPr>
                <w:rFonts w:hint="eastAsia"/>
              </w:rPr>
            </w:pPr>
          </w:p>
        </w:tc>
        <w:tc>
          <w:tcPr>
            <w:tcW w:w="2841" w:type="dxa"/>
          </w:tcPr>
          <w:p w:rsidR="00127D5A" w:rsidRDefault="00127D5A">
            <w:pPr>
              <w:spacing w:line="440" w:lineRule="exact"/>
              <w:jc w:val="center"/>
              <w:rPr>
                <w:rFonts w:hint="eastAsia"/>
              </w:rPr>
            </w:pPr>
          </w:p>
        </w:tc>
      </w:tr>
    </w:tbl>
    <w:p w:rsidR="00127D5A" w:rsidRDefault="00127D5A">
      <w:pPr>
        <w:spacing w:line="440" w:lineRule="exact"/>
        <w:rPr>
          <w:rFonts w:hint="eastAsia"/>
        </w:rPr>
      </w:pPr>
    </w:p>
    <w:p w:rsidR="00127D5A" w:rsidRDefault="00127D5A">
      <w:pPr>
        <w:spacing w:line="440" w:lineRule="exact"/>
        <w:rPr>
          <w:rFonts w:hint="eastAsia"/>
        </w:rPr>
      </w:pPr>
    </w:p>
    <w:sectPr w:rsidR="00127D5A">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1FCB" w:rsidRDefault="00CA1FCB" w:rsidP="00164DB2">
      <w:r>
        <w:separator/>
      </w:r>
    </w:p>
  </w:endnote>
  <w:endnote w:type="continuationSeparator" w:id="0">
    <w:p w:rsidR="00CA1FCB" w:rsidRDefault="00CA1FCB" w:rsidP="00164DB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1FCB" w:rsidRDefault="00CA1FCB" w:rsidP="00164DB2">
      <w:r>
        <w:separator/>
      </w:r>
    </w:p>
  </w:footnote>
  <w:footnote w:type="continuationSeparator" w:id="0">
    <w:p w:rsidR="00CA1FCB" w:rsidRDefault="00CA1FCB" w:rsidP="00164DB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2D76ED"/>
    <w:multiLevelType w:val="hybridMultilevel"/>
    <w:tmpl w:val="B22A7456"/>
    <w:lvl w:ilvl="0" w:tplc="06B81BE6">
      <w:start w:val="1"/>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
    <w:nsid w:val="2442337B"/>
    <w:multiLevelType w:val="hybridMultilevel"/>
    <w:tmpl w:val="25DE3FF8"/>
    <w:lvl w:ilvl="0" w:tplc="E2849F6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2C027DC5"/>
    <w:multiLevelType w:val="hybridMultilevel"/>
    <w:tmpl w:val="DAE4F94A"/>
    <w:lvl w:ilvl="0" w:tplc="3F0C121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
    <w:nsid w:val="2F9B10A5"/>
    <w:multiLevelType w:val="hybridMultilevel"/>
    <w:tmpl w:val="E2880E16"/>
    <w:lvl w:ilvl="0" w:tplc="D5AA686E">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
    <w:nsid w:val="30486C21"/>
    <w:multiLevelType w:val="hybridMultilevel"/>
    <w:tmpl w:val="7E70F63E"/>
    <w:lvl w:ilvl="0" w:tplc="30349A1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5"/>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useFELayout/>
  </w:compat>
  <w:rsids>
    <w:rsidRoot w:val="00164DB2"/>
    <w:rsid w:val="00127D5A"/>
    <w:rsid w:val="00164DB2"/>
    <w:rsid w:val="003005A2"/>
    <w:rsid w:val="00635455"/>
    <w:rsid w:val="006F3D54"/>
    <w:rsid w:val="00CA1FC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semiHidden/>
    <w:pPr>
      <w:ind w:firstLineChars="200" w:firstLine="480"/>
    </w:pPr>
    <w:rPr>
      <w:rFonts w:ascii="宋体"/>
      <w:sz w:val="24"/>
    </w:rPr>
  </w:style>
  <w:style w:type="paragraph" w:styleId="2">
    <w:name w:val="Body Text Indent 2"/>
    <w:basedOn w:val="a"/>
    <w:semiHidden/>
    <w:pPr>
      <w:spacing w:line="440" w:lineRule="exact"/>
      <w:ind w:firstLine="435"/>
    </w:pPr>
    <w:rPr>
      <w:rFonts w:ascii="宋体" w:hAnsi="宋体"/>
    </w:rPr>
  </w:style>
  <w:style w:type="paragraph" w:styleId="a4">
    <w:name w:val="header"/>
    <w:basedOn w:val="a"/>
    <w:link w:val="Char"/>
    <w:uiPriority w:val="99"/>
    <w:semiHidden/>
    <w:unhideWhenUsed/>
    <w:rsid w:val="00164DB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164DB2"/>
    <w:rPr>
      <w:kern w:val="2"/>
      <w:sz w:val="18"/>
      <w:szCs w:val="18"/>
    </w:rPr>
  </w:style>
  <w:style w:type="paragraph" w:styleId="a5">
    <w:name w:val="footer"/>
    <w:basedOn w:val="a"/>
    <w:link w:val="Char0"/>
    <w:uiPriority w:val="99"/>
    <w:semiHidden/>
    <w:unhideWhenUsed/>
    <w:rsid w:val="00164DB2"/>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164DB2"/>
    <w:rPr>
      <w:kern w:val="2"/>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207</Words>
  <Characters>1182</Characters>
  <Application>Microsoft Office Word</Application>
  <DocSecurity>0</DocSecurity>
  <Lines>9</Lines>
  <Paragraphs>2</Paragraphs>
  <ScaleCrop>false</ScaleCrop>
  <HeadingPairs>
    <vt:vector size="2" baseType="variant">
      <vt:variant>
        <vt:lpstr>题目</vt:lpstr>
      </vt:variant>
      <vt:variant>
        <vt:i4>1</vt:i4>
      </vt:variant>
    </vt:vector>
  </HeadingPairs>
  <TitlesOfParts>
    <vt:vector size="1" baseType="lpstr">
      <vt:lpstr>第一单元   艺术与科技交融的美</vt:lpstr>
    </vt:vector>
  </TitlesOfParts>
  <Company>bjyb</Company>
  <LinksUpToDate>false</LinksUpToDate>
  <CharactersWithSpaces>1387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第一单元   艺术与科技交融的美</dc:title>
  <dc:creator>teacher</dc:creator>
  <cp:lastModifiedBy>admin</cp:lastModifiedBy>
  <cp:revision>3</cp:revision>
  <dcterms:created xsi:type="dcterms:W3CDTF">2016-01-16T12:11:00Z</dcterms:created>
  <dcterms:modified xsi:type="dcterms:W3CDTF">2016-01-16T12:11:00Z</dcterms:modified>
</cp:coreProperties>
</file>