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B79" w:rsidRDefault="00C43B79" w:rsidP="00C43B79">
      <w:pPr>
        <w:ind w:rightChars="-241" w:right="-506" w:firstLineChars="950" w:firstLine="342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体育课教案</w:t>
      </w:r>
    </w:p>
    <w:p w:rsidR="00C43B79" w:rsidRDefault="00C43B79" w:rsidP="00C43B79">
      <w:pPr>
        <w:ind w:rightChars="-241" w:right="-506"/>
        <w:jc w:val="center"/>
        <w:rPr>
          <w:rFonts w:hint="eastAsia"/>
        </w:rPr>
      </w:pPr>
    </w:p>
    <w:p w:rsidR="00C43B79" w:rsidRDefault="00C43B79" w:rsidP="00C43B79">
      <w:pPr>
        <w:ind w:firstLineChars="150" w:firstLine="315"/>
        <w:rPr>
          <w:rFonts w:hint="eastAsia"/>
        </w:rPr>
      </w:pPr>
      <w:r>
        <w:rPr>
          <w:rFonts w:hint="eastAsia"/>
        </w:rPr>
        <w:t>年级：</w:t>
      </w:r>
      <w:r>
        <w:rPr>
          <w:rFonts w:hint="eastAsia"/>
        </w:rPr>
        <w:t xml:space="preserve"> </w:t>
      </w:r>
      <w:r>
        <w:rPr>
          <w:rFonts w:hint="eastAsia"/>
        </w:rPr>
        <w:t>高一年级</w:t>
      </w:r>
      <w:r>
        <w:rPr>
          <w:rFonts w:hint="eastAsia"/>
        </w:rPr>
        <w:t xml:space="preserve">  </w:t>
      </w: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三</w:t>
      </w:r>
      <w:r>
        <w:rPr>
          <w:rFonts w:hint="eastAsia"/>
        </w:rPr>
        <w:t xml:space="preserve"> </w:t>
      </w:r>
      <w:r>
        <w:rPr>
          <w:rFonts w:hint="eastAsia"/>
        </w:rPr>
        <w:t>周</w:t>
      </w:r>
      <w:r>
        <w:rPr>
          <w:rFonts w:hint="eastAsia"/>
        </w:rPr>
        <w:t xml:space="preserve">        </w:t>
      </w:r>
      <w:r>
        <w:rPr>
          <w:rFonts w:hint="eastAsia"/>
        </w:rPr>
        <w:t>第</w:t>
      </w:r>
      <w:r>
        <w:rPr>
          <w:rFonts w:hint="eastAsia"/>
        </w:rPr>
        <w:t xml:space="preserve"> 1 </w:t>
      </w:r>
      <w:r>
        <w:rPr>
          <w:rFonts w:hint="eastAsia"/>
        </w:rPr>
        <w:t>课</w:t>
      </w:r>
      <w:r>
        <w:rPr>
          <w:rFonts w:hint="eastAsia"/>
        </w:rPr>
        <w:t xml:space="preserve">              </w:t>
      </w:r>
      <w:bookmarkStart w:id="0" w:name="_GoBack"/>
      <w:bookmarkEnd w:id="0"/>
      <w:r>
        <w:rPr>
          <w:rFonts w:hint="eastAsia"/>
        </w:rPr>
        <w:t xml:space="preserve">          </w:t>
      </w:r>
    </w:p>
    <w:tbl>
      <w:tblPr>
        <w:tblW w:w="82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2026"/>
        <w:gridCol w:w="2196"/>
        <w:gridCol w:w="506"/>
        <w:gridCol w:w="675"/>
        <w:gridCol w:w="8"/>
        <w:gridCol w:w="1346"/>
        <w:gridCol w:w="675"/>
      </w:tblGrid>
      <w:tr w:rsidR="00C43B79" w:rsidTr="000E5544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855" w:type="dxa"/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4728" w:type="dxa"/>
            <w:gridSpan w:val="3"/>
          </w:tcPr>
          <w:p w:rsidR="00C43B79" w:rsidRPr="00B23E4C" w:rsidRDefault="00C43B79" w:rsidP="000E5544">
            <w:pPr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</w:t>
            </w:r>
            <w:proofErr w:type="gramStart"/>
            <w:r>
              <w:rPr>
                <w:rFonts w:hint="eastAsia"/>
                <w:szCs w:val="21"/>
              </w:rPr>
              <w:t>复习自</w:t>
            </w:r>
            <w:proofErr w:type="gramEnd"/>
            <w:r>
              <w:rPr>
                <w:rFonts w:hint="eastAsia"/>
                <w:szCs w:val="21"/>
              </w:rPr>
              <w:t>垫球</w:t>
            </w:r>
            <w:r>
              <w:rPr>
                <w:rFonts w:hint="eastAsia"/>
                <w:szCs w:val="21"/>
              </w:rPr>
              <w:t xml:space="preserve">       2</w:t>
            </w:r>
            <w:r>
              <w:rPr>
                <w:rFonts w:hint="eastAsia"/>
                <w:szCs w:val="21"/>
              </w:rPr>
              <w:t>、自垫球考核</w:t>
            </w:r>
          </w:p>
        </w:tc>
        <w:tc>
          <w:tcPr>
            <w:tcW w:w="675" w:type="dxa"/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课型</w:t>
            </w:r>
          </w:p>
        </w:tc>
        <w:tc>
          <w:tcPr>
            <w:tcW w:w="2029" w:type="dxa"/>
            <w:gridSpan w:val="3"/>
          </w:tcPr>
          <w:p w:rsidR="00C43B79" w:rsidRPr="00B23E4C" w:rsidRDefault="00C43B79" w:rsidP="000E5544">
            <w:pPr>
              <w:ind w:firstLineChars="250" w:firstLine="52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考核课</w:t>
            </w:r>
          </w:p>
        </w:tc>
      </w:tr>
      <w:tr w:rsidR="00C43B79" w:rsidTr="000E5544">
        <w:tblPrEx>
          <w:tblCellMar>
            <w:top w:w="0" w:type="dxa"/>
            <w:bottom w:w="0" w:type="dxa"/>
          </w:tblCellMar>
        </w:tblPrEx>
        <w:trPr>
          <w:cantSplit/>
          <w:trHeight w:val="1224"/>
        </w:trPr>
        <w:tc>
          <w:tcPr>
            <w:tcW w:w="855" w:type="dxa"/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7432" w:type="dxa"/>
            <w:gridSpan w:val="7"/>
          </w:tcPr>
          <w:p w:rsidR="00C43B79" w:rsidRPr="00B23E4C" w:rsidRDefault="00C43B79" w:rsidP="000E5544">
            <w:pPr>
              <w:rPr>
                <w:rFonts w:hint="eastAsia"/>
                <w:szCs w:val="21"/>
              </w:rPr>
            </w:pPr>
            <w:r w:rsidRPr="00B23E4C">
              <w:rPr>
                <w:rFonts w:hint="eastAsia"/>
                <w:szCs w:val="21"/>
              </w:rPr>
              <w:t>1</w:t>
            </w:r>
            <w:r w:rsidRPr="00B23E4C">
              <w:rPr>
                <w:rFonts w:hint="eastAsia"/>
                <w:szCs w:val="21"/>
              </w:rPr>
              <w:t>、通过</w:t>
            </w:r>
            <w:r>
              <w:rPr>
                <w:rFonts w:hint="eastAsia"/>
                <w:szCs w:val="21"/>
              </w:rPr>
              <w:t>本课教学，使学生知道垫球技术的动作要领</w:t>
            </w:r>
          </w:p>
          <w:p w:rsidR="00C43B79" w:rsidRDefault="00C43B79" w:rsidP="000E5544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、检验学生掌握垫球技术的情况，用分数进行说明</w:t>
            </w:r>
          </w:p>
          <w:p w:rsidR="00C43B79" w:rsidRDefault="00C43B79" w:rsidP="000E5544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、培养学生顽强拼搏的精神，让学生体验成功的喜悦</w:t>
            </w:r>
          </w:p>
        </w:tc>
      </w:tr>
      <w:tr w:rsidR="00C43B79" w:rsidTr="000E5544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855" w:type="dxa"/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重点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难点</w:t>
            </w:r>
          </w:p>
        </w:tc>
        <w:tc>
          <w:tcPr>
            <w:tcW w:w="7432" w:type="dxa"/>
            <w:gridSpan w:val="7"/>
          </w:tcPr>
          <w:p w:rsidR="00C43B79" w:rsidRPr="00563B2E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重点：</w:t>
            </w:r>
            <w:r w:rsidRPr="007B01D3">
              <w:rPr>
                <w:rFonts w:hint="eastAsia"/>
              </w:rPr>
              <w:t>垫球</w:t>
            </w:r>
            <w:r>
              <w:rPr>
                <w:rFonts w:hint="eastAsia"/>
              </w:rPr>
              <w:t>的连续性</w:t>
            </w:r>
          </w:p>
          <w:p w:rsidR="00C43B79" w:rsidRPr="007B01D3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难点：</w:t>
            </w:r>
            <w:r>
              <w:rPr>
                <w:rFonts w:hint="eastAsia"/>
              </w:rPr>
              <w:t>脚步的移动和对球的判断</w:t>
            </w:r>
          </w:p>
        </w:tc>
      </w:tr>
      <w:tr w:rsidR="00C43B79" w:rsidTr="000E5544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855" w:type="dxa"/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过程</w:t>
            </w:r>
          </w:p>
        </w:tc>
        <w:tc>
          <w:tcPr>
            <w:tcW w:w="2026" w:type="dxa"/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课的内容</w:t>
            </w:r>
          </w:p>
        </w:tc>
        <w:tc>
          <w:tcPr>
            <w:tcW w:w="2196" w:type="dxa"/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目标与要求</w:t>
            </w:r>
          </w:p>
        </w:tc>
        <w:tc>
          <w:tcPr>
            <w:tcW w:w="2535" w:type="dxa"/>
            <w:gridSpan w:val="4"/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组织与教法</w:t>
            </w:r>
          </w:p>
        </w:tc>
        <w:tc>
          <w:tcPr>
            <w:tcW w:w="675" w:type="dxa"/>
          </w:tcPr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次数</w:t>
            </w:r>
          </w:p>
        </w:tc>
      </w:tr>
      <w:tr w:rsidR="00C43B79" w:rsidTr="000E5544">
        <w:tblPrEx>
          <w:tblCellMar>
            <w:top w:w="0" w:type="dxa"/>
            <w:bottom w:w="0" w:type="dxa"/>
          </w:tblCellMar>
        </w:tblPrEx>
        <w:trPr>
          <w:cantSplit/>
          <w:trHeight w:val="9321"/>
        </w:trPr>
        <w:tc>
          <w:tcPr>
            <w:tcW w:w="855" w:type="dxa"/>
            <w:tcBorders>
              <w:bottom w:val="single" w:sz="4" w:space="0" w:color="auto"/>
            </w:tcBorders>
          </w:tcPr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  <w:r>
              <w:rPr>
                <w:rFonts w:hint="eastAsia"/>
              </w:rPr>
              <w:t xml:space="preserve"> 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阶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（一）课堂常规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、体育委员整队，检查人数，报告老师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、师生问好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宣布课的内容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安排见习生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（二）热身运动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、围着两块排球场端线慢跑两圈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、徒手操：</w:t>
            </w:r>
            <w:r>
              <w:rPr>
                <w:rFonts w:hint="eastAsia"/>
              </w:rPr>
              <w:t>6~8</w:t>
            </w:r>
            <w:r>
              <w:rPr>
                <w:rFonts w:hint="eastAsia"/>
              </w:rPr>
              <w:t>节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头部运动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扩胸振臂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俯身绕环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弓步压腿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手腕脚踝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相互压肩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</w:p>
          <w:p w:rsidR="00C43B79" w:rsidRDefault="00C43B79" w:rsidP="000E5544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快、静、齐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精神饱满。声音洪亮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导入本课内容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ind w:left="420"/>
              <w:rPr>
                <w:rFonts w:hint="eastAsia"/>
              </w:rPr>
            </w:pPr>
          </w:p>
          <w:p w:rsidR="00C43B79" w:rsidRDefault="00C43B79" w:rsidP="000E5544">
            <w:pPr>
              <w:ind w:left="210" w:hangingChars="100" w:hanging="210"/>
              <w:rPr>
                <w:rFonts w:hint="eastAsia"/>
              </w:rPr>
            </w:pPr>
          </w:p>
          <w:p w:rsidR="00C43B79" w:rsidRDefault="00C43B79" w:rsidP="000E5544">
            <w:pPr>
              <w:ind w:left="210" w:hangingChars="100" w:hanging="210"/>
              <w:rPr>
                <w:rFonts w:hint="eastAsia"/>
              </w:rPr>
            </w:pPr>
          </w:p>
          <w:p w:rsidR="00C43B79" w:rsidRDefault="00C43B79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目标：充分活动，为进入主教材做准备</w:t>
            </w:r>
          </w:p>
          <w:p w:rsidR="00C43B79" w:rsidRDefault="00C43B79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要求：学生认真练习，注意力集中</w:t>
            </w:r>
          </w:p>
          <w:p w:rsidR="00C43B79" w:rsidRDefault="00C43B79" w:rsidP="000E5544">
            <w:pPr>
              <w:ind w:left="210" w:hangingChars="100" w:hanging="210"/>
              <w:rPr>
                <w:rFonts w:hint="eastAsia"/>
              </w:rPr>
            </w:pPr>
          </w:p>
          <w:p w:rsidR="00C43B79" w:rsidRDefault="00C43B79" w:rsidP="000E5544">
            <w:pPr>
              <w:ind w:left="210" w:hangingChars="100" w:hanging="210"/>
              <w:rPr>
                <w:rFonts w:hint="eastAsia"/>
              </w:rPr>
            </w:pPr>
          </w:p>
          <w:p w:rsidR="00C43B79" w:rsidRDefault="00C43B79" w:rsidP="000E5544">
            <w:pPr>
              <w:ind w:left="210" w:hangingChars="100" w:hanging="210"/>
              <w:rPr>
                <w:rFonts w:hint="eastAsia"/>
              </w:rPr>
            </w:pPr>
          </w:p>
          <w:p w:rsidR="00C43B79" w:rsidRDefault="00C43B79" w:rsidP="000E5544">
            <w:pPr>
              <w:ind w:left="210" w:hangingChars="100" w:hanging="210"/>
              <w:rPr>
                <w:rFonts w:hint="eastAsia"/>
              </w:rPr>
            </w:pPr>
          </w:p>
          <w:p w:rsidR="00C43B79" w:rsidRDefault="00C43B79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目标：使身体充分活动开，适应上课要求</w:t>
            </w:r>
          </w:p>
          <w:p w:rsidR="00C43B79" w:rsidRDefault="00C43B79" w:rsidP="000E5544">
            <w:pPr>
              <w:ind w:left="210" w:hangingChars="100" w:hanging="210"/>
              <w:rPr>
                <w:rFonts w:hint="eastAsia"/>
              </w:rPr>
            </w:pPr>
          </w:p>
          <w:p w:rsidR="00C43B79" w:rsidRDefault="00C43B79" w:rsidP="000E5544">
            <w:pPr>
              <w:ind w:left="210" w:hangingChars="100" w:hanging="210"/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要求：认真，动作到位</w:t>
            </w:r>
          </w:p>
        </w:tc>
        <w:tc>
          <w:tcPr>
            <w:tcW w:w="2535" w:type="dxa"/>
            <w:gridSpan w:val="4"/>
            <w:tcBorders>
              <w:bottom w:val="single" w:sz="4" w:space="0" w:color="auto"/>
            </w:tcBorders>
          </w:tcPr>
          <w:p w:rsidR="00C43B79" w:rsidRPr="00EB112F" w:rsidRDefault="00C43B79" w:rsidP="000E5544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组织：四列横队（图一）</w:t>
            </w:r>
          </w:p>
          <w:p w:rsidR="00C43B79" w:rsidRDefault="00C43B79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C43B79" w:rsidRDefault="00C43B79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C43B79" w:rsidRDefault="00C43B79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C43B79" w:rsidRDefault="00C43B79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</w:t>
            </w:r>
            <w:r w:rsidRPr="00EB112F"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 w:hint="eastAsia"/>
              </w:rPr>
              <w:t>△    （图一）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组织：各排依次围排球场慢跑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教法：教师讲解要求，组织学生练习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组织：四列体操横队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教法：跟老师一起做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C43B79" w:rsidRDefault="00C43B79" w:rsidP="000E5544">
            <w:pPr>
              <w:jc w:val="center"/>
              <w:rPr>
                <w:rFonts w:hint="eastAsia"/>
                <w:i/>
                <w:iCs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′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  <w:i/>
                <w:iCs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6</w:t>
            </w:r>
            <w:r>
              <w:rPr>
                <w:rFonts w:ascii="宋体" w:hAnsi="宋体" w:hint="eastAsia"/>
              </w:rPr>
              <w:t>′</w:t>
            </w:r>
          </w:p>
        </w:tc>
      </w:tr>
      <w:tr w:rsidR="00C43B79" w:rsidTr="000E5544">
        <w:tblPrEx>
          <w:tblCellMar>
            <w:top w:w="0" w:type="dxa"/>
            <w:bottom w:w="0" w:type="dxa"/>
          </w:tblCellMar>
        </w:tblPrEx>
        <w:trPr>
          <w:cantSplit/>
          <w:trHeight w:val="9321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ind w:firstLineChars="50" w:firstLine="105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ind w:firstLineChars="50" w:firstLine="105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ind w:firstLineChars="50" w:firstLine="105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ind w:firstLineChars="50" w:firstLine="105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B79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</w:p>
          <w:p w:rsidR="00C43B79" w:rsidRPr="005C055A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  <w:r>
              <w:rPr>
                <w:rFonts w:hint="eastAsia"/>
              </w:rPr>
              <w:t>（一）</w:t>
            </w:r>
            <w:proofErr w:type="gramStart"/>
            <w:r>
              <w:rPr>
                <w:rFonts w:hint="eastAsia"/>
              </w:rPr>
              <w:t>复习自</w:t>
            </w:r>
            <w:proofErr w:type="gramEnd"/>
            <w:r>
              <w:rPr>
                <w:rFonts w:hint="eastAsia"/>
              </w:rPr>
              <w:t>垫球</w:t>
            </w:r>
          </w:p>
          <w:p w:rsidR="00C43B79" w:rsidRPr="005C055A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</w:p>
          <w:p w:rsidR="00C43B79" w:rsidRPr="005C055A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</w:p>
          <w:p w:rsidR="00C43B79" w:rsidRPr="005C055A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</w:p>
          <w:p w:rsidR="00C43B79" w:rsidRPr="005C055A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</w:p>
          <w:p w:rsidR="00C43B79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</w:p>
          <w:p w:rsidR="00C43B79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</w:p>
          <w:p w:rsidR="00C43B79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</w:p>
          <w:p w:rsidR="00C43B79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</w:p>
          <w:p w:rsidR="00C43B79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</w:p>
          <w:p w:rsidR="00C43B79" w:rsidRDefault="00C43B79" w:rsidP="000E5544">
            <w:pPr>
              <w:tabs>
                <w:tab w:val="num" w:pos="720"/>
              </w:tabs>
              <w:ind w:left="720" w:hanging="720"/>
              <w:rPr>
                <w:rFonts w:hint="eastAsia"/>
              </w:rPr>
            </w:pPr>
            <w:r>
              <w:rPr>
                <w:rFonts w:hint="eastAsia"/>
              </w:rPr>
              <w:t>（二）自垫球考核</w:t>
            </w:r>
          </w:p>
          <w:p w:rsidR="00C43B79" w:rsidRPr="005C055A" w:rsidRDefault="00C43B79" w:rsidP="000E5544">
            <w:pPr>
              <w:tabs>
                <w:tab w:val="num" w:pos="0"/>
              </w:tabs>
              <w:ind w:hanging="63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、自垫球次数得分参照《国家学生体质健康标准》的评分要求，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次满分；技评分为：优秀、良好、及格、不及格四个等级。最终成绩取两项的平均值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</w:t>
            </w:r>
            <w:proofErr w:type="gramStart"/>
            <w:r>
              <w:rPr>
                <w:rFonts w:hint="eastAsia"/>
              </w:rPr>
              <w:t>复习自</w:t>
            </w:r>
            <w:proofErr w:type="gramEnd"/>
            <w:r>
              <w:rPr>
                <w:rFonts w:hint="eastAsia"/>
              </w:rPr>
              <w:t>垫球技术，提高次数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Pr="005C055A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要求：积极、认真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Pr="005C055A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目标：检验学生掌握垫球技术的情况</w:t>
            </w:r>
          </w:p>
          <w:p w:rsidR="00C43B79" w:rsidRPr="005C055A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Pr="005C055A" w:rsidRDefault="00C43B79" w:rsidP="000E5544">
            <w:pPr>
              <w:rPr>
                <w:rFonts w:hint="eastAsia"/>
              </w:rPr>
            </w:pPr>
          </w:p>
          <w:p w:rsidR="00C43B79" w:rsidRPr="005C055A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  <w:r>
              <w:rPr>
                <w:rFonts w:hint="eastAsia"/>
                <w:szCs w:val="21"/>
              </w:rPr>
              <w:t>手型正确、击球部位准确、</w:t>
            </w:r>
            <w:proofErr w:type="gramStart"/>
            <w:r>
              <w:rPr>
                <w:rFonts w:hint="eastAsia"/>
                <w:szCs w:val="21"/>
              </w:rPr>
              <w:t>腿部蹬送全身</w:t>
            </w:r>
            <w:proofErr w:type="gramEnd"/>
            <w:r>
              <w:rPr>
                <w:rFonts w:hint="eastAsia"/>
                <w:szCs w:val="21"/>
              </w:rPr>
              <w:t>协调配合；垫球高度达到</w:t>
            </w:r>
            <w:r>
              <w:rPr>
                <w:rFonts w:hint="eastAsia"/>
                <w:szCs w:val="21"/>
              </w:rPr>
              <w:t>2.43</w:t>
            </w:r>
            <w:r>
              <w:rPr>
                <w:rFonts w:hint="eastAsia"/>
                <w:szCs w:val="21"/>
              </w:rPr>
              <w:t>米以上，以排球网高</w:t>
            </w:r>
            <w:proofErr w:type="gramStart"/>
            <w:r>
              <w:rPr>
                <w:rFonts w:hint="eastAsia"/>
                <w:szCs w:val="21"/>
              </w:rPr>
              <w:t>做为</w:t>
            </w:r>
            <w:proofErr w:type="gramEnd"/>
            <w:r>
              <w:rPr>
                <w:rFonts w:hint="eastAsia"/>
                <w:szCs w:val="21"/>
              </w:rPr>
              <w:t>测量标准；</w:t>
            </w:r>
            <w:r>
              <w:rPr>
                <w:rFonts w:hint="eastAsia"/>
                <w:szCs w:val="21"/>
              </w:rPr>
              <w:t>40</w:t>
            </w:r>
            <w:r>
              <w:rPr>
                <w:rFonts w:hint="eastAsia"/>
                <w:szCs w:val="21"/>
              </w:rPr>
              <w:t>次为满分</w:t>
            </w:r>
          </w:p>
          <w:p w:rsidR="00C43B79" w:rsidRPr="005C055A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Pr="005C055A" w:rsidRDefault="00C43B79" w:rsidP="000E5544">
            <w:pPr>
              <w:rPr>
                <w:rFonts w:hint="eastAsia"/>
              </w:rPr>
            </w:pPr>
          </w:p>
          <w:p w:rsidR="00C43B79" w:rsidRPr="005C055A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</w:tc>
        <w:tc>
          <w:tcPr>
            <w:tcW w:w="2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B79" w:rsidRDefault="00C43B79" w:rsidP="000E5544">
            <w:pPr>
              <w:rPr>
                <w:rFonts w:hint="eastAsia"/>
              </w:rPr>
            </w:pPr>
          </w:p>
          <w:p w:rsidR="00C43B79" w:rsidRPr="005C055A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组织：两人一球，分组练习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教法：教师讲解要求，组织学生练习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组织：以排球半场作为考试场地，学生按学号逐个进行考核，没轮到考试的学生进行排球比赛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教法：教师讲解考试要求，组织学生进行考核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  <w:r>
              <w:rPr>
                <w:rFonts w:ascii="宋体" w:hAnsi="宋体" w:hint="eastAsia"/>
              </w:rPr>
              <w:t>5′</w:t>
            </w: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  <w:r w:rsidRPr="00A505DB">
              <w:rPr>
                <w:rFonts w:hint="eastAsia"/>
                <w:iCs/>
              </w:rPr>
              <w:t xml:space="preserve">  </w:t>
            </w: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  <w:r w:rsidRPr="00A505DB">
              <w:rPr>
                <w:rFonts w:hint="eastAsia"/>
                <w:iCs/>
              </w:rPr>
              <w:t xml:space="preserve">  </w:t>
            </w: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  <w:r w:rsidRPr="00A505DB">
              <w:rPr>
                <w:rFonts w:hint="eastAsia"/>
                <w:iCs/>
              </w:rPr>
              <w:t xml:space="preserve">  </w:t>
            </w: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  <w:r>
              <w:rPr>
                <w:rFonts w:ascii="宋体" w:hAnsi="宋体" w:hint="eastAsia"/>
              </w:rPr>
              <w:t>25′</w:t>
            </w: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  <w:r w:rsidRPr="00A505DB">
              <w:rPr>
                <w:rFonts w:hint="eastAsia"/>
                <w:iCs/>
              </w:rPr>
              <w:t xml:space="preserve">  </w:t>
            </w: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  <w:r w:rsidRPr="00A505DB">
              <w:rPr>
                <w:rFonts w:hint="eastAsia"/>
                <w:iCs/>
              </w:rPr>
              <w:t xml:space="preserve">  </w:t>
            </w: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  <w:r w:rsidRPr="00A505DB">
              <w:rPr>
                <w:rFonts w:hint="eastAsia"/>
                <w:iCs/>
              </w:rPr>
              <w:t xml:space="preserve">  </w:t>
            </w: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  <w:r w:rsidRPr="00A505DB">
              <w:rPr>
                <w:rFonts w:hint="eastAsia"/>
                <w:iCs/>
              </w:rPr>
              <w:t xml:space="preserve"> </w:t>
            </w: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A505DB" w:rsidRDefault="00C43B79" w:rsidP="000E5544">
            <w:pPr>
              <w:jc w:val="center"/>
              <w:rPr>
                <w:rFonts w:hint="eastAsia"/>
                <w:iCs/>
              </w:rPr>
            </w:pPr>
          </w:p>
          <w:p w:rsidR="00C43B79" w:rsidRPr="005C055A" w:rsidRDefault="00C43B79" w:rsidP="000E5544">
            <w:pPr>
              <w:jc w:val="center"/>
              <w:rPr>
                <w:rFonts w:hint="eastAsia"/>
                <w:i/>
                <w:iCs/>
              </w:rPr>
            </w:pPr>
            <w:r w:rsidRPr="00A505DB">
              <w:rPr>
                <w:rFonts w:hint="eastAsia"/>
                <w:iCs/>
              </w:rPr>
              <w:t xml:space="preserve"> </w:t>
            </w:r>
          </w:p>
        </w:tc>
      </w:tr>
      <w:tr w:rsidR="00C43B79" w:rsidTr="000E5544">
        <w:tblPrEx>
          <w:tblCellMar>
            <w:top w:w="0" w:type="dxa"/>
            <w:bottom w:w="0" w:type="dxa"/>
          </w:tblCellMar>
        </w:tblPrEx>
        <w:trPr>
          <w:trHeight w:val="1549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结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束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nil"/>
              <w:bottom w:val="single" w:sz="4" w:space="0" w:color="auto"/>
            </w:tcBorders>
          </w:tcPr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、放松整理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、小结</w:t>
            </w: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、下课、师生再见</w:t>
            </w:r>
          </w:p>
        </w:tc>
        <w:tc>
          <w:tcPr>
            <w:tcW w:w="2196" w:type="dxa"/>
            <w:tcBorders>
              <w:top w:val="nil"/>
              <w:bottom w:val="single" w:sz="4" w:space="0" w:color="auto"/>
            </w:tcBorders>
          </w:tcPr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放松肌肉，消除疲劳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讲评本课学习情况</w:t>
            </w:r>
          </w:p>
        </w:tc>
        <w:tc>
          <w:tcPr>
            <w:tcW w:w="2535" w:type="dxa"/>
            <w:gridSpan w:val="4"/>
            <w:tcBorders>
              <w:top w:val="nil"/>
              <w:bottom w:val="single" w:sz="4" w:space="0" w:color="auto"/>
            </w:tcBorders>
          </w:tcPr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组织：四列横队</w:t>
            </w:r>
          </w:p>
          <w:p w:rsidR="00C43B79" w:rsidRDefault="00C43B79" w:rsidP="000E5544">
            <w:pPr>
              <w:rPr>
                <w:rFonts w:hint="eastAsia"/>
              </w:rPr>
            </w:pPr>
          </w:p>
          <w:p w:rsidR="00C43B79" w:rsidRDefault="00C43B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教法：教师口令，语言提示</w:t>
            </w:r>
          </w:p>
        </w:tc>
        <w:tc>
          <w:tcPr>
            <w:tcW w:w="675" w:type="dxa"/>
            <w:tcBorders>
              <w:top w:val="nil"/>
              <w:bottom w:val="single" w:sz="4" w:space="0" w:color="auto"/>
            </w:tcBorders>
          </w:tcPr>
          <w:p w:rsidR="00C43B79" w:rsidRDefault="00C43B79" w:rsidP="000E5544">
            <w:pPr>
              <w:rPr>
                <w:rFonts w:hint="eastAsia"/>
                <w:iCs/>
              </w:rPr>
            </w:pPr>
          </w:p>
          <w:p w:rsidR="00C43B79" w:rsidRDefault="00C43B79" w:rsidP="000E5544">
            <w:pPr>
              <w:rPr>
                <w:rFonts w:hint="eastAsia"/>
                <w:iCs/>
              </w:rPr>
            </w:pPr>
          </w:p>
          <w:p w:rsidR="00C43B79" w:rsidRPr="00915E4C" w:rsidRDefault="00C43B79" w:rsidP="000E5544">
            <w:pPr>
              <w:jc w:val="center"/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  <w:r>
              <w:rPr>
                <w:rFonts w:ascii="宋体" w:hAnsi="宋体" w:hint="eastAsia"/>
                <w:iCs/>
              </w:rPr>
              <w:t>3</w:t>
            </w:r>
            <w:r w:rsidRPr="00915E4C">
              <w:rPr>
                <w:rFonts w:ascii="宋体" w:hAnsi="宋体" w:hint="eastAsia"/>
                <w:iCs/>
              </w:rPr>
              <w:t>′</w:t>
            </w:r>
          </w:p>
          <w:p w:rsidR="00C43B79" w:rsidRPr="00BF3767" w:rsidRDefault="00C43B79" w:rsidP="000E5544">
            <w:pPr>
              <w:rPr>
                <w:rFonts w:hint="eastAsia"/>
                <w:iCs/>
              </w:rPr>
            </w:pPr>
          </w:p>
        </w:tc>
      </w:tr>
      <w:tr w:rsidR="00C43B79" w:rsidTr="000E5544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855" w:type="dxa"/>
            <w:vMerge w:val="restart"/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器材</w:t>
            </w:r>
          </w:p>
        </w:tc>
        <w:tc>
          <w:tcPr>
            <w:tcW w:w="4222" w:type="dxa"/>
            <w:gridSpan w:val="2"/>
            <w:vMerge w:val="restart"/>
          </w:tcPr>
          <w:p w:rsidR="00C43B79" w:rsidRDefault="00C43B79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排球场两块，排球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个</w:t>
            </w:r>
          </w:p>
        </w:tc>
        <w:tc>
          <w:tcPr>
            <w:tcW w:w="1189" w:type="dxa"/>
            <w:gridSpan w:val="3"/>
          </w:tcPr>
          <w:p w:rsidR="00C43B79" w:rsidRDefault="00C43B79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预计心率</w:t>
            </w:r>
          </w:p>
        </w:tc>
        <w:tc>
          <w:tcPr>
            <w:tcW w:w="2021" w:type="dxa"/>
            <w:gridSpan w:val="2"/>
          </w:tcPr>
          <w:p w:rsidR="00C43B79" w:rsidRDefault="00C43B79" w:rsidP="000E5544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130~140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</w:tc>
      </w:tr>
      <w:tr w:rsidR="00C43B79" w:rsidTr="000E5544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855" w:type="dxa"/>
            <w:vMerge/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</w:p>
        </w:tc>
        <w:tc>
          <w:tcPr>
            <w:tcW w:w="4222" w:type="dxa"/>
            <w:gridSpan w:val="2"/>
            <w:vMerge/>
          </w:tcPr>
          <w:p w:rsidR="00C43B79" w:rsidRDefault="00C43B79" w:rsidP="000E5544"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1189" w:type="dxa"/>
            <w:gridSpan w:val="3"/>
          </w:tcPr>
          <w:p w:rsidR="00C43B79" w:rsidRDefault="00C43B79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预计密度</w:t>
            </w:r>
          </w:p>
        </w:tc>
        <w:tc>
          <w:tcPr>
            <w:tcW w:w="2021" w:type="dxa"/>
            <w:gridSpan w:val="2"/>
          </w:tcPr>
          <w:p w:rsidR="00C43B79" w:rsidRDefault="00C43B79" w:rsidP="000E5544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30%~40%</w:t>
            </w:r>
          </w:p>
        </w:tc>
      </w:tr>
      <w:tr w:rsidR="00C43B79" w:rsidTr="000E5544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855" w:type="dxa"/>
          </w:tcPr>
          <w:p w:rsidR="00C43B79" w:rsidRDefault="00C43B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记载</w:t>
            </w:r>
          </w:p>
        </w:tc>
        <w:tc>
          <w:tcPr>
            <w:tcW w:w="7432" w:type="dxa"/>
            <w:gridSpan w:val="7"/>
          </w:tcPr>
          <w:p w:rsidR="00C43B79" w:rsidRDefault="00C43B79" w:rsidP="000E5544">
            <w:pPr>
              <w:widowControl/>
              <w:jc w:val="left"/>
              <w:rPr>
                <w:rFonts w:hint="eastAsia"/>
              </w:rPr>
            </w:pPr>
          </w:p>
        </w:tc>
      </w:tr>
    </w:tbl>
    <w:p w:rsidR="00C43B79" w:rsidRDefault="00C43B79" w:rsidP="00C43B79">
      <w:pPr>
        <w:spacing w:line="360" w:lineRule="auto"/>
        <w:rPr>
          <w:rStyle w:val="a5"/>
          <w:rFonts w:ascii="宋体" w:hAnsi="宋体" w:hint="eastAsia"/>
          <w:sz w:val="24"/>
        </w:rPr>
      </w:pPr>
    </w:p>
    <w:p w:rsidR="00881467" w:rsidRDefault="00881467"/>
    <w:sectPr w:rsidR="008814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E11" w:rsidRDefault="00507E11" w:rsidP="00C43B79">
      <w:r>
        <w:separator/>
      </w:r>
    </w:p>
  </w:endnote>
  <w:endnote w:type="continuationSeparator" w:id="0">
    <w:p w:rsidR="00507E11" w:rsidRDefault="00507E11" w:rsidP="00C43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E11" w:rsidRDefault="00507E11" w:rsidP="00C43B79">
      <w:r>
        <w:separator/>
      </w:r>
    </w:p>
  </w:footnote>
  <w:footnote w:type="continuationSeparator" w:id="0">
    <w:p w:rsidR="00507E11" w:rsidRDefault="00507E11" w:rsidP="00C43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41469"/>
    <w:multiLevelType w:val="hybridMultilevel"/>
    <w:tmpl w:val="E6BA06D4"/>
    <w:lvl w:ilvl="0" w:tplc="940C0B8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6AFB5A9D"/>
    <w:multiLevelType w:val="hybridMultilevel"/>
    <w:tmpl w:val="22BAB682"/>
    <w:lvl w:ilvl="0" w:tplc="D02253A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04F"/>
    <w:rsid w:val="00507E11"/>
    <w:rsid w:val="0057304F"/>
    <w:rsid w:val="00881467"/>
    <w:rsid w:val="00C4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B7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B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B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B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B79"/>
    <w:rPr>
      <w:sz w:val="18"/>
      <w:szCs w:val="18"/>
    </w:rPr>
  </w:style>
  <w:style w:type="character" w:styleId="a5">
    <w:name w:val="Strong"/>
    <w:qFormat/>
    <w:rsid w:val="00C43B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B7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B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B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B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B79"/>
    <w:rPr>
      <w:sz w:val="18"/>
      <w:szCs w:val="18"/>
    </w:rPr>
  </w:style>
  <w:style w:type="character" w:styleId="a5">
    <w:name w:val="Strong"/>
    <w:qFormat/>
    <w:rsid w:val="00C43B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3</cp:revision>
  <dcterms:created xsi:type="dcterms:W3CDTF">2016-01-23T03:12:00Z</dcterms:created>
  <dcterms:modified xsi:type="dcterms:W3CDTF">2016-01-23T03:12:00Z</dcterms:modified>
</cp:coreProperties>
</file>