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图文并茂诚可贵，落到实处价更高</w:t>
      </w:r>
      <w:bookmarkStart w:id="0" w:name="_GoBack"/>
      <w:bookmarkEnd w:id="0"/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——评梁浩蕾老师课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梁浩蕾老师这堂课，课题是《</w:t>
      </w:r>
      <w:r>
        <w:rPr>
          <w:rFonts w:hint="eastAsia"/>
          <w:lang w:eastAsia="zh-CN"/>
        </w:rPr>
        <w:t>讴歌亲情，写得真实》。大致流程如下：</w:t>
      </w:r>
    </w:p>
    <w:p>
      <w:pPr>
        <w:numPr>
          <w:ilvl w:val="0"/>
          <w:numId w:val="1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比较</w:t>
      </w:r>
      <w:r>
        <w:rPr>
          <w:rFonts w:hint="eastAsia"/>
          <w:lang w:val="en-US" w:eastAsia="zh-CN"/>
        </w:rPr>
        <w:t>1号、2号文，孰优孰劣？优在哪？借此导出话题，导出本课关键词“细节”。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二、看视频，观察细节。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三、以“对哪个家庭印象更深刻”为具体问题，学生即时完成口头作文。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当堂限时演练：教师小结，首先，细节包括语言、动作、神态、心理、外貌等；其次，电影中有的画面可以展示，有的不可以，剪辑师须做筛选的工作。那么让我们来做一次“生活剪辑师”，挑选一个最能表现你和亲人之间的亲情（温馨的、冷漠的</w:t>
      </w:r>
      <w:r>
        <w:rPr>
          <w:rFonts w:hint="eastAsia" w:ascii="宋体" w:hAnsi="宋体" w:eastAsia="宋体" w:cs="宋体"/>
          <w:lang w:val="en-US" w:eastAsia="zh-CN"/>
        </w:rPr>
        <w:t>……</w:t>
      </w:r>
      <w:r>
        <w:rPr>
          <w:rFonts w:hint="eastAsia"/>
          <w:lang w:val="en-US" w:eastAsia="zh-CN"/>
        </w:rPr>
        <w:t>）生活细节，进行细致的描写。限时10分钟。落实本节课的教学目标。</w:t>
      </w: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梁老师容貌清丽，声音清脆，教态温婉，教学语言清丽，一开课便极具亲和力，吸引了所有学生和前来听课的老师。小结一下，这堂课的亮点有三：</w:t>
      </w:r>
    </w:p>
    <w:p>
      <w:pPr>
        <w:numPr>
          <w:ilvl w:val="0"/>
          <w:numId w:val="2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主题鲜明突出——讴歌亲情，学习如何写得充实。</w:t>
      </w:r>
    </w:p>
    <w:p>
      <w:pPr>
        <w:numPr>
          <w:ilvl w:val="0"/>
          <w:numId w:val="2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导入课题自然——通过具体的、可读可感、可触可思的文字，借助比较，区别两篇文字的优劣。</w:t>
      </w:r>
    </w:p>
    <w:p>
      <w:pPr>
        <w:numPr>
          <w:ilvl w:val="0"/>
          <w:numId w:val="2"/>
        </w:num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整合资料，准备充分——所选视频来自近年较流行的一档娱乐节目《爸爸去哪儿》，贴近时尚，贴近生活，容易激发兴趣，调动学生学习积极性。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但是，如果说这堂课有一些不足的话，那就是在教学重点的安排上有失合理，主要是指导不够具体，时间安排不足。二这，也正是一个年轻的新老师的成长点。</w:t>
      </w:r>
    </w:p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08243"/>
    <w:multiLevelType w:val="singleLevel"/>
    <w:tmpl w:val="57708243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7708468"/>
    <w:multiLevelType w:val="singleLevel"/>
    <w:tmpl w:val="57708468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DE5A00"/>
    <w:rsid w:val="3E046674"/>
    <w:rsid w:val="4411397D"/>
    <w:rsid w:val="61ED3D5D"/>
    <w:rsid w:val="78DE5A0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2016-06-27T01:24:00Z</dcterms:created>
  <dc:creator>Administrator</dc:creator>
  <cp:lastModifiedBy>Administrator</cp:lastModifiedBy>
  <dcterms:modified xsi:type="dcterms:W3CDTF">2016-06-27T06:57:23Z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