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lang w:eastAsia="zh-CN"/>
        </w:rPr>
      </w:pPr>
      <w:r>
        <w:rPr>
          <w:rFonts w:hint="eastAsia"/>
          <w:lang w:eastAsia="zh-CN"/>
        </w:rPr>
        <w:t>没有羞耻心，你的人生靠什么来护航？</w:t>
      </w:r>
    </w:p>
    <w:p>
      <w:pPr>
        <w:jc w:val="center"/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中大附中</w:t>
      </w:r>
      <w:r>
        <w:rPr>
          <w:rFonts w:hint="eastAsia"/>
          <w:lang w:val="en-US" w:eastAsia="zh-CN"/>
        </w:rPr>
        <w:t xml:space="preserve">   张胜利</w:t>
      </w:r>
    </w:p>
    <w:p>
      <w:pPr>
        <w:ind w:firstLine="42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昨天，已经通知学生，今天默写三篇文言文的课下注释。</w:t>
      </w:r>
    </w:p>
    <w:p>
      <w:pPr>
        <w:ind w:firstLine="42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姑且不说文言文学习需要扎实的基本功，更何况一学期下来，文言文的课下注释没有进行过听写检查，所以，在我看来，这次听写意义重大。</w:t>
      </w:r>
    </w:p>
    <w:p>
      <w:pPr>
        <w:ind w:firstLine="42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众所周知，作为正常的听写，“知之为知之，不知为不知”，目的就为查漏补缺，不会的，咱们通过复习强化再去掌握。这本身也是学习的意义和方法所在。</w:t>
      </w:r>
    </w:p>
    <w:p>
      <w:pPr>
        <w:ind w:firstLine="42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我安排了38个课下注释的听写。</w:t>
      </w:r>
    </w:p>
    <w:p>
      <w:pPr>
        <w:ind w:firstLine="42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上午第一节，当听写工作正在进行的时候，Z居然翻开课本找相关注释，我笑着制止了她，并且一边继续听写，一边慢慢走过去将她的书拿起来夹到腋下，然后慢慢地走向讲台，把她的书轻轻地放在了讲台上。</w:t>
      </w:r>
    </w:p>
    <w:p>
      <w:pPr>
        <w:ind w:firstLine="42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听写工作继续进行。</w:t>
      </w:r>
    </w:p>
    <w:p>
      <w:pPr>
        <w:ind w:firstLine="42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“翻书”事件大概过了两分钟，Z又拿出一本不知什么资料来翻看。坐在她周围的同学忍不住喊了起来：“老师，她在看《学评》。”Z继续翻看着，然后再赶紧把《学评》塞入抽屉，再然后一脸无所谓地嬉笑着看着我。</w:t>
      </w:r>
    </w:p>
    <w:p>
      <w:pPr>
        <w:ind w:firstLine="42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值得一提的是，自开学以来，她的这个动作不知发生了多少次。今天，我被激怒了，我感觉我作为老师的底线被她无情地挑战，我感觉一种教育常规——行业规则被她无情地践踏。我走过去拿出她的《学评》，将它狠狠地摔在了讲台上。</w:t>
      </w:r>
    </w:p>
    <w:p>
      <w:pPr>
        <w:ind w:firstLine="42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听写工作继续进行。结束后，我让学生交换或独立翻看课本进行校对。</w:t>
      </w:r>
    </w:p>
    <w:p>
      <w:pPr>
        <w:ind w:firstLine="42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而把Z请上了讲台，问她为什么要藐视老师，无视老师的存在？为什么要挑战老师的底线？她还是一脸的无所谓，一声不吭。我直觉这孩子价值观有问题，或是思维有问题。她是非、美丑、善恶不分，她甚至一点都不觉得这样的行为有什么不对。我决定把她父亲请来，与她父亲好好沟通。一脸无所谓的Z这才开口，絮絮叨叨地说“老师，我就是那个字不会写，我想看一下”。</w:t>
      </w:r>
    </w:p>
    <w:p>
      <w:pPr>
        <w:ind w:firstLine="42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我感觉我需要平静一下，调整一下自己的情绪。</w:t>
      </w:r>
    </w:p>
    <w:p>
      <w:pPr>
        <w:ind w:firstLine="42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下课后，我叫Z随我一起来到办公室，并让她拨通她父亲的电话，告诉父亲事情的原委，麻烦父亲亲自来一趟学校。</w:t>
      </w:r>
    </w:p>
    <w:p>
      <w:pPr>
        <w:ind w:firstLine="420"/>
        <w:rPr>
          <w:rFonts w:hint="eastAsia" w:ascii="宋体" w:hAnsi="宋体" w:eastAsia="宋体" w:cs="宋体"/>
          <w:lang w:val="en-US" w:eastAsia="zh-CN"/>
        </w:rPr>
      </w:pPr>
      <w:r>
        <w:rPr>
          <w:rFonts w:hint="eastAsia"/>
          <w:lang w:val="en-US" w:eastAsia="zh-CN"/>
        </w:rPr>
        <w:t>然后，我们一起等待</w:t>
      </w:r>
      <w:r>
        <w:rPr>
          <w:rFonts w:hint="eastAsia" w:ascii="宋体" w:hAnsi="宋体" w:eastAsia="宋体" w:cs="宋体"/>
          <w:lang w:val="en-US" w:eastAsia="zh-CN"/>
        </w:rPr>
        <w:t>……</w:t>
      </w:r>
    </w:p>
    <w:p>
      <w:pPr>
        <w:ind w:firstLine="42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我一字一顿地告诉Z：“Z，你懂吗？有一句话叫‘有所为，有所不为'，君子爱财，还要取之有道呢。你为什么要去翻书呢？”</w:t>
      </w:r>
    </w:p>
    <w:p>
      <w:pPr>
        <w:ind w:firstLine="420"/>
        <w:rPr>
          <w:rFonts w:hint="eastAsia" w:ascii="宋体" w:hAnsi="宋体" w:eastAsia="宋体" w:cs="宋体"/>
          <w:b/>
          <w:bCs/>
          <w:lang w:val="en-US" w:eastAsia="zh-CN"/>
        </w:rPr>
      </w:pPr>
      <w:r>
        <w:rPr>
          <w:rFonts w:hint="eastAsia" w:ascii="宋体" w:hAnsi="宋体" w:eastAsia="宋体" w:cs="宋体"/>
          <w:b/>
          <w:bCs/>
          <w:lang w:val="en-US" w:eastAsia="zh-CN"/>
        </w:rPr>
        <w:t>作为一个学生，学习习惯不好，影响的只是个人的学业成绩，对他人对社会没有太多伤害；如果是思想认识出现了偏差，是非不分，甚至以丑为美，以恶为善，以邪为正，那么她成绩越好，对他人社会的危害，可能就越大。</w:t>
      </w:r>
    </w:p>
    <w:p>
      <w:pPr>
        <w:ind w:firstLine="42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而这孩子，最让人担忧的是，似乎完全不懂一些校纪校规方面的常识，她似乎不辨是非美丑善恶，更没有一点可以拿来与人交往、与社会接轨的常识。</w:t>
      </w:r>
      <w:r>
        <w:rPr>
          <w:rFonts w:hint="eastAsia" w:ascii="宋体" w:hAnsi="宋体" w:eastAsia="宋体" w:cs="宋体"/>
          <w:b/>
          <w:bCs/>
          <w:lang w:val="en-US" w:eastAsia="zh-CN"/>
        </w:rPr>
        <w:t>她好像生活在真空世界里，完全以自我为中心，周围的人和事与她全然不相干。</w:t>
      </w:r>
    </w:p>
    <w:p>
      <w:pPr>
        <w:ind w:firstLine="42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那么，面对这样的孩子，作为教育工作者，如果不予以重视；作为家长，如果不及时予以引导，孩子将如何在未来找到立身处世之所？</w:t>
      </w:r>
    </w:p>
    <w:p>
      <w:pPr>
        <w:ind w:firstLine="42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b/>
          <w:bCs/>
          <w:lang w:val="en-US" w:eastAsia="zh-CN"/>
        </w:rPr>
        <w:t>孩子，没有起码的羞耻心，没有健康的是非观、美丑观、价值观，你的未来将靠什么来护航？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2F009D"/>
    <w:rsid w:val="05DA3DC0"/>
    <w:rsid w:val="0C075C3E"/>
    <w:rsid w:val="11790D40"/>
    <w:rsid w:val="18B04574"/>
    <w:rsid w:val="25D17530"/>
    <w:rsid w:val="2B2F009D"/>
    <w:rsid w:val="2F1B35D3"/>
    <w:rsid w:val="325B198B"/>
    <w:rsid w:val="33D81E7E"/>
    <w:rsid w:val="41380D7A"/>
    <w:rsid w:val="486138DC"/>
    <w:rsid w:val="5B2930EA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Office_10.1.0.6065_F1E327BC-269C-435d-A152-05C5408002CA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2016-12-29T14:10:00Z</dcterms:created>
  <dc:creator>Administrator</dc:creator>
  <cp:lastModifiedBy>Administrator</cp:lastModifiedBy>
  <dcterms:modified xsi:type="dcterms:W3CDTF">2017-01-02T00:42:06Z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2052-10.1.0.6065</vt:lpwstr>
  </property>
</Properties>
</file>