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邀请家长与孩子一起制定“家规”</w:t>
      </w:r>
    </w:p>
    <w:p>
      <w:pPr>
        <w:jc w:val="center"/>
        <w:rPr>
          <w:rFonts w:hint="eastAsia"/>
          <w:lang w:eastAsia="zh-CN"/>
        </w:rPr>
      </w:pP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自从要求学生写周记以来，</w:t>
      </w:r>
      <w:r>
        <w:rPr>
          <w:rFonts w:hint="eastAsia"/>
          <w:lang w:val="en-US" w:eastAsia="zh-CN"/>
        </w:rPr>
        <w:t>7班的孩子周记内容贴近生活，丰富多彩，实在是一群充满活力的值得期待、可以塑造的少年。当然也有L、Z，每次写周记都有应付之嫌。但是有些事老师不能急，有些事靠学生个人的悟性、心性。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周练习上出现一道趣题，关于“虎妈”蔡美儿为两个女儿制定的家规，要求学生选择其中的一条谈自己的观点和理由。我让学生本周周记写“我的家规”，结果他们不少人喊起来“我家没家规”。我觉得能够理解能够接受，中国的多数家庭，自古以来都没有成文的家规，但凡老祖宗怎么做，下一代耳濡目染，受其影响，也就约定俗成地沿袭前人的套路去怎么做（这种做法好不好，是否利于孩子的健康成长？是否利于孩子成人成才？却只能听天由命）。但也有像颜之推的《颜氏家训》、岳飞母亲的“精忠报国”、曾国藩的《曾国藩家训》、朱熹的《朱子家训》，在家训的引导和培养下，这些门庭还是出现了若干令人羡慕嫉妒恨的人才。</w:t>
      </w:r>
      <w:bookmarkStart w:id="0" w:name="_GoBack"/>
      <w:bookmarkEnd w:id="0"/>
      <w:r>
        <w:rPr>
          <w:rFonts w:hint="eastAsia"/>
          <w:lang w:val="en-US" w:eastAsia="zh-CN"/>
        </w:rPr>
        <w:t>思考后，我越发坚定：联系家长，邀请他们和孩子们一起制定家规，这是一个不错的契机，更应该是一件“功在当代，利在千秋”的盛事。但愿我的这一举动能够帮助孩子成长，在我力所能及的范围内，让每个家庭受益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我给家长发了互教通，内容如下：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家长好！有一个契机，供您与孩子平等交流以制定“家规”，这或许是影响千秋万代的盛事，请您协助执行。语文《阅读感悟》第96页第4题选自“虎妈”蔡美儿“十不准家规”，在您认真阅读（参考答案在孩子手上，你可以参考）并思考后，与孩子沟通，也制定一套“家规”。咱们这周周记即“我的家规”。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还有事情相托，无论您的孩子是否优秀，无论您的孩子最近是否让您生气，请您注意先调整自己的情绪，用爱心与理解倾听孩子的困惑，也在必要时提醒孩子“作为学生，做好学生应该做的事；作为父母，做好父母应该做到的事。这是各负其责。”以便“家规”的顺利出台。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自称“采用咒骂、威胁、贿赂、利诱等种种高压手段，要求孩子沿着父母为其选择的道路努力”。下面附上蔡美儿为两个女儿制定的十大戒律。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虎妈十大家规 ■关键词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◆不准在外面过夜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◆不准参加玩伴聚会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◆不准在学校里卖弄琴艺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◆不准抱怨不能在学校里演奏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◆不准经常看电视或玩电脑游戏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◆不准选择自己喜欢的课外活动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◆不准任何一门功课的学习成绩低于“A”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◆不准在体育和文艺方面拔尖，其他科目平平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◆不准演奏其他乐器而不是钢琴和小提琴</w:t>
      </w:r>
    </w:p>
    <w:p>
      <w:pPr>
        <w:ind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◆不准在某一天没有练习钢琴或小提琴</w:t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0D7D5F"/>
    <w:rsid w:val="0513353E"/>
    <w:rsid w:val="0A1251EB"/>
    <w:rsid w:val="0B9618FF"/>
    <w:rsid w:val="1932641E"/>
    <w:rsid w:val="22174B57"/>
    <w:rsid w:val="2E0D7D5F"/>
    <w:rsid w:val="2F800C9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2016-12-13T07:49:00Z</dcterms:created>
  <dc:creator>Administrator</dc:creator>
  <cp:lastModifiedBy>Administrator</cp:lastModifiedBy>
  <dcterms:modified xsi:type="dcterms:W3CDTF">2017-01-04T08:36:20Z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