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29C8" w:rsidRPr="00433F05" w:rsidRDefault="00433F05" w:rsidP="00433F05">
      <w:pPr>
        <w:jc w:val="center"/>
        <w:rPr>
          <w:b/>
          <w:sz w:val="32"/>
          <w:szCs w:val="32"/>
        </w:rPr>
      </w:pPr>
      <w:r w:rsidRPr="00433F05">
        <w:rPr>
          <w:rFonts w:hint="eastAsia"/>
          <w:b/>
          <w:sz w:val="32"/>
          <w:szCs w:val="32"/>
        </w:rPr>
        <w:t>不忘初心，执著</w:t>
      </w:r>
      <w:r w:rsidR="00486E51">
        <w:rPr>
          <w:rFonts w:hint="eastAsia"/>
          <w:b/>
          <w:sz w:val="32"/>
          <w:szCs w:val="32"/>
        </w:rPr>
        <w:t>创新</w:t>
      </w:r>
    </w:p>
    <w:p w:rsidR="00433F05" w:rsidRDefault="00433F05" w:rsidP="00433F05">
      <w:pPr>
        <w:jc w:val="center"/>
        <w:rPr>
          <w:rFonts w:hint="eastAsia"/>
        </w:rPr>
      </w:pPr>
      <w:r>
        <w:rPr>
          <w:rFonts w:hint="eastAsia"/>
        </w:rPr>
        <w:t>——读《中国教育问题的哲学解析》有感</w:t>
      </w:r>
    </w:p>
    <w:p w:rsidR="009E3620" w:rsidRDefault="009E3620" w:rsidP="00433F05">
      <w:pPr>
        <w:jc w:val="center"/>
        <w:rPr>
          <w:rFonts w:hint="eastAsia"/>
        </w:rPr>
      </w:pPr>
    </w:p>
    <w:p w:rsidR="009E3620" w:rsidRDefault="009E3620" w:rsidP="009E3620">
      <w:pPr>
        <w:ind w:firstLineChars="200" w:firstLine="420"/>
        <w:jc w:val="left"/>
        <w:rPr>
          <w:rFonts w:hint="eastAsia"/>
        </w:rPr>
      </w:pPr>
      <w:r>
        <w:rPr>
          <w:rFonts w:hint="eastAsia"/>
        </w:rPr>
        <w:t>关键词：核心素养</w:t>
      </w:r>
      <w:r>
        <w:rPr>
          <w:rFonts w:hint="eastAsia"/>
        </w:rPr>
        <w:t xml:space="preserve">  </w:t>
      </w:r>
      <w:r>
        <w:rPr>
          <w:rFonts w:hint="eastAsia"/>
        </w:rPr>
        <w:t>教育哲学</w:t>
      </w:r>
      <w:r>
        <w:rPr>
          <w:rFonts w:hint="eastAsia"/>
        </w:rPr>
        <w:t xml:space="preserve">  </w:t>
      </w:r>
      <w:r>
        <w:rPr>
          <w:rFonts w:hint="eastAsia"/>
        </w:rPr>
        <w:t>教育创新</w:t>
      </w:r>
    </w:p>
    <w:p w:rsidR="009E3620" w:rsidRDefault="009E3620" w:rsidP="009E3620">
      <w:pPr>
        <w:ind w:firstLineChars="200" w:firstLine="420"/>
        <w:jc w:val="left"/>
      </w:pPr>
    </w:p>
    <w:p w:rsidR="00896139" w:rsidRPr="00F1127D" w:rsidRDefault="00585B7A" w:rsidP="008B730E">
      <w:pPr>
        <w:adjustRightInd w:val="0"/>
        <w:snapToGrid w:val="0"/>
        <w:spacing w:line="360" w:lineRule="auto"/>
        <w:ind w:firstLineChars="200" w:firstLine="420"/>
        <w:rPr>
          <w:rFonts w:ascii="宋体" w:eastAsia="宋体" w:hAnsi="宋体"/>
          <w:szCs w:val="21"/>
        </w:rPr>
      </w:pPr>
      <w:r w:rsidRPr="00F1127D">
        <w:rPr>
          <w:rFonts w:ascii="宋体" w:eastAsia="宋体" w:hAnsi="宋体"/>
          <w:color w:val="333333"/>
          <w:szCs w:val="21"/>
        </w:rPr>
        <w:t>《中国学生发展核心素养》研究成果9月13日在京发布。核心素养以培养“全面发展的人”为核心，分为文化基础、自主发展、社会参与3个方面，综合表现为人文底蕴、科学精神、学会学习、健康生活、责任担当、实践创新六大素养，具体细化为国家认同等18个基本要点。</w:t>
      </w:r>
      <w:r w:rsidR="00433F05" w:rsidRPr="00F1127D">
        <w:rPr>
          <w:rFonts w:ascii="宋体" w:eastAsia="宋体" w:hAnsi="宋体" w:hint="eastAsia"/>
          <w:szCs w:val="21"/>
        </w:rPr>
        <w:t>核心素养以党的教育方针为指导，立足中国国情，植根中华优秀传统文化，系统落实社会主义核心价值观，成为课程改革与育人模式变革的航标与灯塔。</w:t>
      </w:r>
    </w:p>
    <w:p w:rsidR="00585B7A" w:rsidRPr="00F1127D" w:rsidRDefault="00C529CF" w:rsidP="008B730E">
      <w:pPr>
        <w:adjustRightInd w:val="0"/>
        <w:snapToGrid w:val="0"/>
        <w:spacing w:line="360" w:lineRule="auto"/>
        <w:ind w:firstLineChars="200" w:firstLine="420"/>
        <w:rPr>
          <w:rFonts w:ascii="宋体" w:eastAsia="宋体" w:hAnsi="宋体"/>
          <w:szCs w:val="21"/>
        </w:rPr>
      </w:pPr>
      <w:r w:rsidRPr="00F1127D">
        <w:rPr>
          <w:rFonts w:ascii="宋体" w:eastAsia="宋体" w:hAnsi="宋体" w:hint="eastAsia"/>
          <w:szCs w:val="21"/>
        </w:rPr>
        <w:t>在学校，与同事们</w:t>
      </w:r>
      <w:r w:rsidR="00896139" w:rsidRPr="00F1127D">
        <w:rPr>
          <w:rFonts w:ascii="宋体" w:eastAsia="宋体" w:hAnsi="宋体" w:hint="eastAsia"/>
          <w:szCs w:val="21"/>
        </w:rPr>
        <w:t>时常</w:t>
      </w:r>
      <w:r w:rsidR="00585B7A" w:rsidRPr="00F1127D">
        <w:rPr>
          <w:rFonts w:ascii="宋体" w:eastAsia="宋体" w:hAnsi="宋体" w:hint="eastAsia"/>
          <w:szCs w:val="21"/>
        </w:rPr>
        <w:t>讨论：</w:t>
      </w:r>
      <w:r w:rsidR="00896139" w:rsidRPr="00F1127D">
        <w:rPr>
          <w:rFonts w:ascii="宋体" w:eastAsia="宋体" w:hAnsi="宋体" w:hint="eastAsia"/>
          <w:szCs w:val="21"/>
        </w:rPr>
        <w:t>到底什么</w:t>
      </w:r>
      <w:r w:rsidR="00585B7A" w:rsidRPr="00F1127D">
        <w:rPr>
          <w:rFonts w:ascii="宋体" w:eastAsia="宋体" w:hAnsi="宋体" w:hint="eastAsia"/>
          <w:szCs w:val="21"/>
        </w:rPr>
        <w:t>是核心素养？如何落实核心素养？常常无果而终。最近，广东省教育研究院沈林研究员推荐我读了《中国教育问题的哲学解析》一书，顿感醍醐灌顶，心中的困惑茅塞顿开。</w:t>
      </w:r>
    </w:p>
    <w:p w:rsidR="00876A30" w:rsidRPr="00F1127D" w:rsidRDefault="00486E51" w:rsidP="008B730E">
      <w:pPr>
        <w:adjustRightInd w:val="0"/>
        <w:snapToGrid w:val="0"/>
        <w:spacing w:line="360" w:lineRule="auto"/>
        <w:ind w:firstLineChars="200" w:firstLine="420"/>
        <w:rPr>
          <w:rFonts w:ascii="宋体" w:eastAsia="宋体" w:hAnsi="宋体"/>
          <w:szCs w:val="21"/>
        </w:rPr>
      </w:pPr>
      <w:r w:rsidRPr="00F1127D">
        <w:rPr>
          <w:rFonts w:ascii="宋体" w:eastAsia="宋体" w:hAnsi="宋体" w:hint="eastAsia"/>
          <w:szCs w:val="21"/>
        </w:rPr>
        <w:t>《中国教育问题的哲学解析》认为</w:t>
      </w:r>
      <w:r w:rsidR="00B0073D" w:rsidRPr="00F1127D">
        <w:rPr>
          <w:rFonts w:ascii="宋体" w:eastAsia="宋体" w:hAnsi="宋体" w:hint="eastAsia"/>
          <w:szCs w:val="21"/>
        </w:rPr>
        <w:t>发展核心素养是回归教育的本质，</w:t>
      </w:r>
      <w:r w:rsidRPr="00F1127D">
        <w:rPr>
          <w:rFonts w:ascii="宋体" w:eastAsia="宋体" w:hAnsi="宋体" w:cs="宋体"/>
          <w:kern w:val="0"/>
          <w:szCs w:val="21"/>
        </w:rPr>
        <w:t>回归教育本质需要教育哲学</w:t>
      </w:r>
      <w:r w:rsidRPr="00F1127D">
        <w:rPr>
          <w:rFonts w:ascii="宋体" w:eastAsia="宋体" w:hAnsi="宋体" w:cs="宋体" w:hint="eastAsia"/>
          <w:kern w:val="0"/>
          <w:szCs w:val="21"/>
        </w:rPr>
        <w:t>，以</w:t>
      </w:r>
      <w:r w:rsidRPr="00F1127D">
        <w:rPr>
          <w:rFonts w:ascii="宋体" w:eastAsia="宋体" w:hAnsi="宋体" w:cs="宋体"/>
          <w:kern w:val="0"/>
          <w:szCs w:val="21"/>
        </w:rPr>
        <w:t>解答教育是什么</w:t>
      </w:r>
      <w:r w:rsidRPr="00F1127D">
        <w:rPr>
          <w:rFonts w:ascii="宋体" w:eastAsia="宋体" w:hAnsi="宋体" w:cs="宋体" w:hint="eastAsia"/>
          <w:kern w:val="0"/>
          <w:szCs w:val="21"/>
        </w:rPr>
        <w:t>、</w:t>
      </w:r>
      <w:r w:rsidRPr="00F1127D">
        <w:rPr>
          <w:rFonts w:ascii="宋体" w:eastAsia="宋体" w:hAnsi="宋体" w:cs="宋体"/>
          <w:kern w:val="0"/>
          <w:szCs w:val="21"/>
        </w:rPr>
        <w:t>为什么</w:t>
      </w:r>
      <w:r w:rsidRPr="00F1127D">
        <w:rPr>
          <w:rFonts w:ascii="宋体" w:eastAsia="宋体" w:hAnsi="宋体" w:cs="宋体" w:hint="eastAsia"/>
          <w:kern w:val="0"/>
          <w:szCs w:val="21"/>
        </w:rPr>
        <w:t>、</w:t>
      </w:r>
      <w:r w:rsidRPr="00F1127D">
        <w:rPr>
          <w:rFonts w:ascii="宋体" w:eastAsia="宋体" w:hAnsi="宋体" w:cs="宋体"/>
          <w:kern w:val="0"/>
          <w:szCs w:val="21"/>
        </w:rPr>
        <w:t>怎么办等问题</w:t>
      </w:r>
      <w:r w:rsidRPr="00F1127D">
        <w:rPr>
          <w:rFonts w:ascii="宋体" w:eastAsia="宋体" w:hAnsi="宋体" w:cs="宋体" w:hint="eastAsia"/>
          <w:kern w:val="0"/>
          <w:szCs w:val="21"/>
        </w:rPr>
        <w:t>。</w:t>
      </w:r>
    </w:p>
    <w:p w:rsidR="00876A30" w:rsidRPr="00F1127D" w:rsidRDefault="00486E51" w:rsidP="008B730E">
      <w:pPr>
        <w:adjustRightInd w:val="0"/>
        <w:snapToGrid w:val="0"/>
        <w:spacing w:line="360" w:lineRule="auto"/>
        <w:ind w:firstLineChars="200" w:firstLine="420"/>
        <w:rPr>
          <w:rFonts w:ascii="宋体" w:eastAsia="宋体" w:hAnsi="宋体"/>
          <w:szCs w:val="21"/>
        </w:rPr>
      </w:pPr>
      <w:r w:rsidRPr="00F1127D">
        <w:rPr>
          <w:rFonts w:ascii="宋体" w:eastAsia="宋体" w:hAnsi="宋体" w:cs="宋体"/>
          <w:kern w:val="0"/>
          <w:szCs w:val="21"/>
        </w:rPr>
        <w:t>教育哲学用哲学的原理</w:t>
      </w:r>
      <w:r w:rsidRPr="00F1127D">
        <w:rPr>
          <w:rFonts w:ascii="宋体" w:eastAsia="宋体" w:hAnsi="宋体" w:cs="宋体" w:hint="eastAsia"/>
          <w:kern w:val="0"/>
          <w:szCs w:val="21"/>
        </w:rPr>
        <w:t>、</w:t>
      </w:r>
      <w:r w:rsidRPr="00F1127D">
        <w:rPr>
          <w:rFonts w:ascii="宋体" w:eastAsia="宋体" w:hAnsi="宋体" w:cs="宋体"/>
          <w:kern w:val="0"/>
          <w:szCs w:val="21"/>
        </w:rPr>
        <w:t>思维和方法研究教育的基本问题，</w:t>
      </w:r>
      <w:r w:rsidRPr="00F1127D">
        <w:rPr>
          <w:rFonts w:ascii="宋体" w:eastAsia="宋体" w:hAnsi="宋体" w:cs="宋体" w:hint="eastAsia"/>
          <w:kern w:val="0"/>
          <w:szCs w:val="21"/>
        </w:rPr>
        <w:t>使</w:t>
      </w:r>
      <w:r w:rsidRPr="00F1127D">
        <w:rPr>
          <w:rFonts w:ascii="宋体" w:eastAsia="宋体" w:hAnsi="宋体" w:cs="宋体"/>
          <w:kern w:val="0"/>
          <w:szCs w:val="21"/>
        </w:rPr>
        <w:t>教育更科学</w:t>
      </w:r>
      <w:r w:rsidRPr="00F1127D">
        <w:rPr>
          <w:rFonts w:ascii="宋体" w:eastAsia="宋体" w:hAnsi="宋体" w:cs="宋体" w:hint="eastAsia"/>
          <w:kern w:val="0"/>
          <w:szCs w:val="21"/>
        </w:rPr>
        <w:t>、</w:t>
      </w:r>
      <w:r w:rsidRPr="00F1127D">
        <w:rPr>
          <w:rFonts w:ascii="宋体" w:eastAsia="宋体" w:hAnsi="宋体" w:cs="宋体"/>
          <w:kern w:val="0"/>
          <w:szCs w:val="21"/>
        </w:rPr>
        <w:t>更有效</w:t>
      </w:r>
      <w:r w:rsidRPr="00F1127D">
        <w:rPr>
          <w:rFonts w:ascii="宋体" w:eastAsia="宋体" w:hAnsi="宋体" w:cs="宋体" w:hint="eastAsia"/>
          <w:kern w:val="0"/>
          <w:szCs w:val="21"/>
        </w:rPr>
        <w:t>地</w:t>
      </w:r>
      <w:r w:rsidRPr="00F1127D">
        <w:rPr>
          <w:rFonts w:ascii="宋体" w:eastAsia="宋体" w:hAnsi="宋体" w:cs="宋体"/>
          <w:kern w:val="0"/>
          <w:szCs w:val="21"/>
        </w:rPr>
        <w:t>服务</w:t>
      </w:r>
      <w:r w:rsidRPr="00F1127D">
        <w:rPr>
          <w:rFonts w:ascii="宋体" w:eastAsia="宋体" w:hAnsi="宋体" w:cs="宋体" w:hint="eastAsia"/>
          <w:kern w:val="0"/>
          <w:szCs w:val="21"/>
        </w:rPr>
        <w:t>于</w:t>
      </w:r>
      <w:r w:rsidRPr="00F1127D">
        <w:rPr>
          <w:rFonts w:ascii="宋体" w:eastAsia="宋体" w:hAnsi="宋体" w:cs="宋体"/>
          <w:kern w:val="0"/>
          <w:szCs w:val="21"/>
        </w:rPr>
        <w:t>人健康成</w:t>
      </w:r>
      <w:r w:rsidRPr="00F1127D">
        <w:rPr>
          <w:rFonts w:ascii="宋体" w:eastAsia="宋体" w:hAnsi="宋体" w:cs="宋体" w:hint="eastAsia"/>
          <w:kern w:val="0"/>
          <w:szCs w:val="21"/>
        </w:rPr>
        <w:t>才</w:t>
      </w:r>
      <w:r w:rsidRPr="00F1127D">
        <w:rPr>
          <w:rFonts w:ascii="宋体" w:eastAsia="宋体" w:hAnsi="宋体" w:cs="宋体"/>
          <w:kern w:val="0"/>
          <w:szCs w:val="21"/>
        </w:rPr>
        <w:t>成长需要</w:t>
      </w:r>
      <w:r w:rsidRPr="00F1127D">
        <w:rPr>
          <w:rFonts w:ascii="宋体" w:eastAsia="宋体" w:hAnsi="宋体" w:cs="宋体" w:hint="eastAsia"/>
          <w:kern w:val="0"/>
          <w:szCs w:val="21"/>
        </w:rPr>
        <w:t>、</w:t>
      </w:r>
      <w:r w:rsidRPr="00F1127D">
        <w:rPr>
          <w:rFonts w:ascii="宋体" w:eastAsia="宋体" w:hAnsi="宋体" w:cs="宋体"/>
          <w:kern w:val="0"/>
          <w:szCs w:val="21"/>
        </w:rPr>
        <w:t>经济社会发展需要</w:t>
      </w:r>
      <w:r w:rsidRPr="00F1127D">
        <w:rPr>
          <w:rFonts w:ascii="宋体" w:eastAsia="宋体" w:hAnsi="宋体" w:cs="宋体" w:hint="eastAsia"/>
          <w:kern w:val="0"/>
          <w:szCs w:val="21"/>
        </w:rPr>
        <w:t>、</w:t>
      </w:r>
      <w:r w:rsidRPr="00F1127D">
        <w:rPr>
          <w:rFonts w:ascii="宋体" w:eastAsia="宋体" w:hAnsi="宋体" w:cs="宋体"/>
          <w:kern w:val="0"/>
          <w:szCs w:val="21"/>
        </w:rPr>
        <w:t>民族振兴和国家强盛需要。当下</w:t>
      </w:r>
      <w:r w:rsidRPr="00F1127D">
        <w:rPr>
          <w:rFonts w:ascii="宋体" w:eastAsia="宋体" w:hAnsi="宋体" w:cs="宋体" w:hint="eastAsia"/>
          <w:kern w:val="0"/>
          <w:szCs w:val="21"/>
        </w:rPr>
        <w:t>，</w:t>
      </w:r>
      <w:r w:rsidRPr="00F1127D">
        <w:rPr>
          <w:rFonts w:ascii="宋体" w:eastAsia="宋体" w:hAnsi="宋体" w:cs="宋体"/>
          <w:kern w:val="0"/>
          <w:szCs w:val="21"/>
        </w:rPr>
        <w:t>以教育问题为导向</w:t>
      </w:r>
      <w:r w:rsidRPr="00F1127D">
        <w:rPr>
          <w:rFonts w:ascii="宋体" w:eastAsia="宋体" w:hAnsi="宋体" w:cs="宋体" w:hint="eastAsia"/>
          <w:kern w:val="0"/>
          <w:szCs w:val="21"/>
        </w:rPr>
        <w:t>，</w:t>
      </w:r>
      <w:r w:rsidRPr="00F1127D">
        <w:rPr>
          <w:rFonts w:ascii="宋体" w:eastAsia="宋体" w:hAnsi="宋体" w:cs="宋体"/>
          <w:kern w:val="0"/>
          <w:szCs w:val="21"/>
        </w:rPr>
        <w:t>从哲学高度审视和解析教育问题</w:t>
      </w:r>
      <w:r w:rsidRPr="00F1127D">
        <w:rPr>
          <w:rFonts w:ascii="宋体" w:eastAsia="宋体" w:hAnsi="宋体" w:cs="宋体" w:hint="eastAsia"/>
          <w:kern w:val="0"/>
          <w:szCs w:val="21"/>
        </w:rPr>
        <w:t>，</w:t>
      </w:r>
      <w:r w:rsidRPr="00F1127D">
        <w:rPr>
          <w:rFonts w:ascii="宋体" w:eastAsia="宋体" w:hAnsi="宋体" w:cs="宋体"/>
          <w:kern w:val="0"/>
          <w:szCs w:val="21"/>
        </w:rPr>
        <w:t>是出于现实需要和战略理性：回归教育本质需要教育哲学</w:t>
      </w:r>
      <w:r w:rsidRPr="00F1127D">
        <w:rPr>
          <w:rFonts w:ascii="宋体" w:eastAsia="宋体" w:hAnsi="宋体" w:cs="宋体" w:hint="eastAsia"/>
          <w:kern w:val="0"/>
          <w:szCs w:val="21"/>
        </w:rPr>
        <w:t>，</w:t>
      </w:r>
      <w:r w:rsidR="005E1D14">
        <w:rPr>
          <w:rFonts w:ascii="宋体" w:eastAsia="宋体" w:hAnsi="宋体" w:cs="宋体"/>
          <w:kern w:val="0"/>
          <w:szCs w:val="21"/>
        </w:rPr>
        <w:t>引领人健康成长成</w:t>
      </w:r>
      <w:r w:rsidR="005E1D14">
        <w:rPr>
          <w:rFonts w:ascii="宋体" w:eastAsia="宋体" w:hAnsi="宋体" w:cs="宋体" w:hint="eastAsia"/>
          <w:kern w:val="0"/>
          <w:szCs w:val="21"/>
        </w:rPr>
        <w:t>才</w:t>
      </w:r>
      <w:r w:rsidRPr="00F1127D">
        <w:rPr>
          <w:rFonts w:ascii="宋体" w:eastAsia="宋体" w:hAnsi="宋体" w:cs="宋体"/>
          <w:kern w:val="0"/>
          <w:szCs w:val="21"/>
        </w:rPr>
        <w:t>需要教育哲学</w:t>
      </w:r>
      <w:r w:rsidRPr="00F1127D">
        <w:rPr>
          <w:rFonts w:ascii="宋体" w:eastAsia="宋体" w:hAnsi="宋体" w:cs="宋体" w:hint="eastAsia"/>
          <w:kern w:val="0"/>
          <w:szCs w:val="21"/>
        </w:rPr>
        <w:t>，</w:t>
      </w:r>
      <w:r w:rsidRPr="00F1127D">
        <w:rPr>
          <w:rFonts w:ascii="宋体" w:eastAsia="宋体" w:hAnsi="宋体" w:cs="宋体"/>
          <w:kern w:val="0"/>
          <w:szCs w:val="21"/>
        </w:rPr>
        <w:t>呼应经济社会发展要求需要教育哲学</w:t>
      </w:r>
      <w:r w:rsidRPr="00F1127D">
        <w:rPr>
          <w:rFonts w:ascii="宋体" w:eastAsia="宋体" w:hAnsi="宋体" w:cs="宋体" w:hint="eastAsia"/>
          <w:kern w:val="0"/>
          <w:szCs w:val="21"/>
        </w:rPr>
        <w:t>，</w:t>
      </w:r>
      <w:r w:rsidRPr="00F1127D">
        <w:rPr>
          <w:rFonts w:ascii="宋体" w:eastAsia="宋体" w:hAnsi="宋体" w:cs="宋体"/>
          <w:kern w:val="0"/>
          <w:szCs w:val="21"/>
        </w:rPr>
        <w:t>回应民众对美好生活的期盼需要教育哲学，弘扬民族优秀传统文化需要教育哲学</w:t>
      </w:r>
      <w:r w:rsidRPr="00F1127D">
        <w:rPr>
          <w:rFonts w:ascii="宋体" w:eastAsia="宋体" w:hAnsi="宋体" w:cs="宋体" w:hint="eastAsia"/>
          <w:kern w:val="0"/>
          <w:szCs w:val="21"/>
        </w:rPr>
        <w:t>，</w:t>
      </w:r>
      <w:r w:rsidRPr="00F1127D">
        <w:rPr>
          <w:rFonts w:ascii="宋体" w:eastAsia="宋体" w:hAnsi="宋体" w:cs="宋体"/>
          <w:kern w:val="0"/>
          <w:szCs w:val="21"/>
        </w:rPr>
        <w:t>助推国家富强和民族振兴更需要教育哲学</w:t>
      </w:r>
      <w:r w:rsidRPr="00F1127D">
        <w:rPr>
          <w:rFonts w:ascii="宋体" w:eastAsia="宋体" w:hAnsi="宋体" w:cs="宋体" w:hint="eastAsia"/>
          <w:kern w:val="0"/>
          <w:szCs w:val="21"/>
        </w:rPr>
        <w:t>。从</w:t>
      </w:r>
      <w:r w:rsidRPr="00F1127D">
        <w:rPr>
          <w:rFonts w:ascii="宋体" w:eastAsia="宋体" w:hAnsi="宋体" w:cs="宋体"/>
          <w:kern w:val="0"/>
          <w:szCs w:val="21"/>
        </w:rPr>
        <w:t>教</w:t>
      </w:r>
      <w:r w:rsidRPr="00F1127D">
        <w:rPr>
          <w:rFonts w:ascii="宋体" w:eastAsia="宋体" w:hAnsi="宋体" w:cs="宋体" w:hint="eastAsia"/>
          <w:kern w:val="0"/>
          <w:szCs w:val="21"/>
        </w:rPr>
        <w:t>育</w:t>
      </w:r>
      <w:r w:rsidRPr="00F1127D">
        <w:rPr>
          <w:rFonts w:ascii="宋体" w:eastAsia="宋体" w:hAnsi="宋体" w:cs="宋体"/>
          <w:kern w:val="0"/>
          <w:szCs w:val="21"/>
        </w:rPr>
        <w:t>现实出发</w:t>
      </w:r>
      <w:r w:rsidRPr="00F1127D">
        <w:rPr>
          <w:rFonts w:ascii="宋体" w:eastAsia="宋体" w:hAnsi="宋体" w:cs="宋体" w:hint="eastAsia"/>
          <w:kern w:val="0"/>
          <w:szCs w:val="21"/>
        </w:rPr>
        <w:t>，</w:t>
      </w:r>
      <w:r w:rsidRPr="00F1127D">
        <w:rPr>
          <w:rFonts w:ascii="宋体" w:eastAsia="宋体" w:hAnsi="宋体" w:cs="宋体"/>
          <w:kern w:val="0"/>
          <w:szCs w:val="21"/>
        </w:rPr>
        <w:t>从个人</w:t>
      </w:r>
      <w:r w:rsidRPr="00F1127D">
        <w:rPr>
          <w:rFonts w:ascii="宋体" w:eastAsia="宋体" w:hAnsi="宋体" w:cs="宋体" w:hint="eastAsia"/>
          <w:kern w:val="0"/>
          <w:szCs w:val="21"/>
        </w:rPr>
        <w:t>、</w:t>
      </w:r>
      <w:r w:rsidRPr="00F1127D">
        <w:rPr>
          <w:rFonts w:ascii="宋体" w:eastAsia="宋体" w:hAnsi="宋体" w:cs="宋体"/>
          <w:kern w:val="0"/>
          <w:szCs w:val="21"/>
        </w:rPr>
        <w:t>家庭</w:t>
      </w:r>
      <w:r w:rsidRPr="00F1127D">
        <w:rPr>
          <w:rFonts w:ascii="宋体" w:eastAsia="宋体" w:hAnsi="宋体" w:cs="宋体" w:hint="eastAsia"/>
          <w:kern w:val="0"/>
          <w:szCs w:val="21"/>
        </w:rPr>
        <w:t>、</w:t>
      </w:r>
      <w:r w:rsidRPr="00F1127D">
        <w:rPr>
          <w:rFonts w:ascii="宋体" w:eastAsia="宋体" w:hAnsi="宋体" w:cs="宋体"/>
          <w:kern w:val="0"/>
          <w:szCs w:val="21"/>
        </w:rPr>
        <w:t>社会</w:t>
      </w:r>
      <w:r w:rsidRPr="00F1127D">
        <w:rPr>
          <w:rFonts w:ascii="宋体" w:eastAsia="宋体" w:hAnsi="宋体" w:cs="宋体" w:hint="eastAsia"/>
          <w:kern w:val="0"/>
          <w:szCs w:val="21"/>
        </w:rPr>
        <w:t>、</w:t>
      </w:r>
      <w:r w:rsidRPr="00F1127D">
        <w:rPr>
          <w:rFonts w:ascii="宋体" w:eastAsia="宋体" w:hAnsi="宋体" w:cs="宋体"/>
          <w:kern w:val="0"/>
          <w:szCs w:val="21"/>
        </w:rPr>
        <w:t>民族</w:t>
      </w:r>
      <w:r w:rsidRPr="00F1127D">
        <w:rPr>
          <w:rFonts w:ascii="宋体" w:eastAsia="宋体" w:hAnsi="宋体" w:cs="宋体" w:hint="eastAsia"/>
          <w:kern w:val="0"/>
          <w:szCs w:val="21"/>
        </w:rPr>
        <w:t>、</w:t>
      </w:r>
      <w:r w:rsidRPr="00F1127D">
        <w:rPr>
          <w:rFonts w:ascii="宋体" w:eastAsia="宋体" w:hAnsi="宋体" w:cs="宋体"/>
          <w:kern w:val="0"/>
          <w:szCs w:val="21"/>
        </w:rPr>
        <w:t>时代的需要出发</w:t>
      </w:r>
      <w:r w:rsidRPr="00F1127D">
        <w:rPr>
          <w:rFonts w:ascii="宋体" w:eastAsia="宋体" w:hAnsi="宋体" w:cs="宋体" w:hint="eastAsia"/>
          <w:kern w:val="0"/>
          <w:szCs w:val="21"/>
        </w:rPr>
        <w:t>，</w:t>
      </w:r>
      <w:r w:rsidRPr="00F1127D">
        <w:rPr>
          <w:rFonts w:ascii="宋体" w:eastAsia="宋体" w:hAnsi="宋体" w:cs="宋体"/>
          <w:kern w:val="0"/>
          <w:szCs w:val="21"/>
        </w:rPr>
        <w:t>在教育</w:t>
      </w:r>
      <w:r w:rsidRPr="00F1127D">
        <w:rPr>
          <w:rFonts w:ascii="宋体" w:eastAsia="宋体" w:hAnsi="宋体" w:cs="宋体" w:hint="eastAsia"/>
          <w:kern w:val="0"/>
          <w:szCs w:val="21"/>
        </w:rPr>
        <w:t>内部</w:t>
      </w:r>
      <w:r w:rsidRPr="00F1127D">
        <w:rPr>
          <w:rFonts w:ascii="宋体" w:eastAsia="宋体" w:hAnsi="宋体" w:cs="宋体"/>
          <w:kern w:val="0"/>
          <w:szCs w:val="21"/>
        </w:rPr>
        <w:t>与外部</w:t>
      </w:r>
      <w:r w:rsidRPr="00F1127D">
        <w:rPr>
          <w:rFonts w:ascii="宋体" w:eastAsia="宋体" w:hAnsi="宋体" w:cs="宋体" w:hint="eastAsia"/>
          <w:kern w:val="0"/>
          <w:szCs w:val="21"/>
        </w:rPr>
        <w:t>、</w:t>
      </w:r>
      <w:r w:rsidRPr="00F1127D">
        <w:rPr>
          <w:rFonts w:ascii="宋体" w:eastAsia="宋体" w:hAnsi="宋体" w:cs="宋体"/>
          <w:kern w:val="0"/>
          <w:szCs w:val="21"/>
        </w:rPr>
        <w:t>中国与世界</w:t>
      </w:r>
      <w:r w:rsidRPr="00F1127D">
        <w:rPr>
          <w:rFonts w:ascii="宋体" w:eastAsia="宋体" w:hAnsi="宋体" w:cs="宋体" w:hint="eastAsia"/>
          <w:kern w:val="0"/>
          <w:szCs w:val="21"/>
        </w:rPr>
        <w:t>、</w:t>
      </w:r>
      <w:r w:rsidRPr="00F1127D">
        <w:rPr>
          <w:rFonts w:ascii="宋体" w:eastAsia="宋体" w:hAnsi="宋体" w:cs="宋体"/>
          <w:kern w:val="0"/>
          <w:szCs w:val="21"/>
        </w:rPr>
        <w:t>历史与未来等广阔的</w:t>
      </w:r>
      <w:r w:rsidRPr="00F1127D">
        <w:rPr>
          <w:rFonts w:ascii="宋体" w:eastAsia="宋体" w:hAnsi="宋体" w:cs="宋体" w:hint="eastAsia"/>
          <w:kern w:val="0"/>
          <w:szCs w:val="21"/>
        </w:rPr>
        <w:t>视域</w:t>
      </w:r>
      <w:r w:rsidRPr="00F1127D">
        <w:rPr>
          <w:rFonts w:ascii="宋体" w:eastAsia="宋体" w:hAnsi="宋体" w:cs="宋体"/>
          <w:kern w:val="0"/>
          <w:szCs w:val="21"/>
        </w:rPr>
        <w:t>中梳理</w:t>
      </w:r>
      <w:r w:rsidRPr="00F1127D">
        <w:rPr>
          <w:rFonts w:ascii="宋体" w:eastAsia="宋体" w:hAnsi="宋体" w:cs="宋体" w:hint="eastAsia"/>
          <w:kern w:val="0"/>
          <w:szCs w:val="21"/>
        </w:rPr>
        <w:t>、辨析、</w:t>
      </w:r>
      <w:r w:rsidRPr="00F1127D">
        <w:rPr>
          <w:rFonts w:ascii="宋体" w:eastAsia="宋体" w:hAnsi="宋体" w:cs="宋体"/>
          <w:kern w:val="0"/>
          <w:szCs w:val="21"/>
        </w:rPr>
        <w:t>演绎教育的本体论</w:t>
      </w:r>
      <w:r w:rsidRPr="00F1127D">
        <w:rPr>
          <w:rFonts w:ascii="宋体" w:eastAsia="宋体" w:hAnsi="宋体" w:cs="宋体" w:hint="eastAsia"/>
          <w:kern w:val="0"/>
          <w:szCs w:val="21"/>
        </w:rPr>
        <w:t>、</w:t>
      </w:r>
      <w:r w:rsidRPr="00F1127D">
        <w:rPr>
          <w:rFonts w:ascii="宋体" w:eastAsia="宋体" w:hAnsi="宋体" w:cs="宋体"/>
          <w:kern w:val="0"/>
          <w:szCs w:val="21"/>
        </w:rPr>
        <w:t>认识论</w:t>
      </w:r>
      <w:r w:rsidR="005E1D14">
        <w:rPr>
          <w:rFonts w:ascii="宋体" w:eastAsia="宋体" w:hAnsi="宋体" w:cs="宋体" w:hint="eastAsia"/>
          <w:kern w:val="0"/>
          <w:szCs w:val="21"/>
        </w:rPr>
        <w:t>、</w:t>
      </w:r>
      <w:r w:rsidRPr="00F1127D">
        <w:rPr>
          <w:rFonts w:ascii="宋体" w:eastAsia="宋体" w:hAnsi="宋体" w:cs="宋体"/>
          <w:kern w:val="0"/>
          <w:szCs w:val="21"/>
        </w:rPr>
        <w:t>方法论和价值观，以利于教育改革发展与个人健康</w:t>
      </w:r>
      <w:r w:rsidRPr="00F1127D">
        <w:rPr>
          <w:rFonts w:ascii="宋体" w:eastAsia="宋体" w:hAnsi="宋体" w:cs="宋体" w:hint="eastAsia"/>
          <w:kern w:val="0"/>
          <w:szCs w:val="21"/>
        </w:rPr>
        <w:t>、</w:t>
      </w:r>
      <w:r w:rsidRPr="00F1127D">
        <w:rPr>
          <w:rFonts w:ascii="宋体" w:eastAsia="宋体" w:hAnsi="宋体" w:cs="宋体"/>
          <w:kern w:val="0"/>
          <w:szCs w:val="21"/>
        </w:rPr>
        <w:t>家庭幸福</w:t>
      </w:r>
      <w:r w:rsidRPr="00F1127D">
        <w:rPr>
          <w:rFonts w:ascii="宋体" w:eastAsia="宋体" w:hAnsi="宋体" w:cs="宋体" w:hint="eastAsia"/>
          <w:kern w:val="0"/>
          <w:szCs w:val="21"/>
        </w:rPr>
        <w:t>、</w:t>
      </w:r>
      <w:r w:rsidRPr="00F1127D">
        <w:rPr>
          <w:rFonts w:ascii="宋体" w:eastAsia="宋体" w:hAnsi="宋体" w:cs="宋体"/>
          <w:kern w:val="0"/>
          <w:szCs w:val="21"/>
        </w:rPr>
        <w:t>社会和谐</w:t>
      </w:r>
      <w:r w:rsidRPr="00F1127D">
        <w:rPr>
          <w:rFonts w:ascii="宋体" w:eastAsia="宋体" w:hAnsi="宋体" w:cs="宋体" w:hint="eastAsia"/>
          <w:kern w:val="0"/>
          <w:szCs w:val="21"/>
        </w:rPr>
        <w:t>、</w:t>
      </w:r>
      <w:r w:rsidRPr="00F1127D">
        <w:rPr>
          <w:rFonts w:ascii="宋体" w:eastAsia="宋体" w:hAnsi="宋体" w:cs="宋体"/>
          <w:kern w:val="0"/>
          <w:szCs w:val="21"/>
        </w:rPr>
        <w:t>时代变革</w:t>
      </w:r>
      <w:r w:rsidRPr="00F1127D">
        <w:rPr>
          <w:rFonts w:ascii="宋体" w:eastAsia="宋体" w:hAnsi="宋体" w:cs="宋体" w:hint="eastAsia"/>
          <w:kern w:val="0"/>
          <w:szCs w:val="21"/>
        </w:rPr>
        <w:t>、</w:t>
      </w:r>
      <w:r w:rsidRPr="00F1127D">
        <w:rPr>
          <w:rFonts w:ascii="宋体" w:eastAsia="宋体" w:hAnsi="宋体" w:cs="宋体"/>
          <w:kern w:val="0"/>
          <w:szCs w:val="21"/>
        </w:rPr>
        <w:t>国家富强</w:t>
      </w:r>
      <w:r w:rsidRPr="00F1127D">
        <w:rPr>
          <w:rFonts w:ascii="宋体" w:eastAsia="宋体" w:hAnsi="宋体" w:cs="宋体" w:hint="eastAsia"/>
          <w:kern w:val="0"/>
          <w:szCs w:val="21"/>
        </w:rPr>
        <w:t>、</w:t>
      </w:r>
      <w:r w:rsidRPr="00F1127D">
        <w:rPr>
          <w:rFonts w:ascii="宋体" w:eastAsia="宋体" w:hAnsi="宋体" w:cs="宋体"/>
          <w:kern w:val="0"/>
          <w:szCs w:val="21"/>
        </w:rPr>
        <w:t>民族振兴同步相携</w:t>
      </w:r>
      <w:r w:rsidRPr="00F1127D">
        <w:rPr>
          <w:rFonts w:ascii="宋体" w:eastAsia="宋体" w:hAnsi="宋体" w:cs="宋体" w:hint="eastAsia"/>
          <w:kern w:val="0"/>
          <w:szCs w:val="21"/>
        </w:rPr>
        <w:t>，是</w:t>
      </w:r>
      <w:r w:rsidR="00F1127D">
        <w:rPr>
          <w:rFonts w:ascii="宋体" w:eastAsia="宋体" w:hAnsi="宋体" w:cs="宋体" w:hint="eastAsia"/>
          <w:kern w:val="0"/>
          <w:szCs w:val="21"/>
        </w:rPr>
        <w:t>该</w:t>
      </w:r>
      <w:r w:rsidRPr="00F1127D">
        <w:rPr>
          <w:rFonts w:ascii="宋体" w:eastAsia="宋体" w:hAnsi="宋体" w:cs="宋体"/>
          <w:kern w:val="0"/>
          <w:szCs w:val="21"/>
        </w:rPr>
        <w:t>书的宗旨和愿望。</w:t>
      </w:r>
    </w:p>
    <w:p w:rsidR="00486E51" w:rsidRPr="00F1127D" w:rsidRDefault="00486E51" w:rsidP="008B730E">
      <w:pPr>
        <w:adjustRightInd w:val="0"/>
        <w:snapToGrid w:val="0"/>
        <w:spacing w:line="360" w:lineRule="auto"/>
        <w:ind w:firstLineChars="200" w:firstLine="420"/>
        <w:rPr>
          <w:rFonts w:ascii="宋体" w:eastAsia="宋体" w:hAnsi="宋体"/>
          <w:szCs w:val="21"/>
        </w:rPr>
      </w:pPr>
      <w:r w:rsidRPr="00F1127D">
        <w:rPr>
          <w:rFonts w:ascii="宋体" w:eastAsia="宋体" w:hAnsi="宋体" w:hint="eastAsia"/>
          <w:szCs w:val="21"/>
        </w:rPr>
        <w:t>《中国教育问题的哲学解析》一书是广东</w:t>
      </w:r>
      <w:r w:rsidR="005E1D14">
        <w:rPr>
          <w:rFonts w:ascii="宋体" w:eastAsia="宋体" w:hAnsi="宋体" w:hint="eastAsia"/>
          <w:szCs w:val="21"/>
        </w:rPr>
        <w:t>省</w:t>
      </w:r>
      <w:r w:rsidRPr="00F1127D">
        <w:rPr>
          <w:rFonts w:ascii="宋体" w:eastAsia="宋体" w:hAnsi="宋体" w:hint="eastAsia"/>
          <w:szCs w:val="21"/>
        </w:rPr>
        <w:t>教育研究院汤贞敏院长负责的“教育哲学研究工程”课题成果，</w:t>
      </w:r>
      <w:r w:rsidR="00613E6A" w:rsidRPr="00F1127D">
        <w:rPr>
          <w:rFonts w:ascii="宋体" w:eastAsia="宋体" w:hAnsi="宋体" w:hint="eastAsia"/>
          <w:szCs w:val="21"/>
        </w:rPr>
        <w:t>汤院长组织</w:t>
      </w:r>
      <w:r w:rsidRPr="00F1127D">
        <w:rPr>
          <w:rFonts w:ascii="宋体" w:eastAsia="宋体" w:hAnsi="宋体" w:hint="eastAsia"/>
          <w:szCs w:val="21"/>
        </w:rPr>
        <w:t>了</w:t>
      </w:r>
      <w:r w:rsidR="00613E6A" w:rsidRPr="00F1127D">
        <w:rPr>
          <w:rFonts w:ascii="宋体" w:eastAsia="宋体" w:hAnsi="宋体" w:hint="eastAsia"/>
          <w:szCs w:val="21"/>
        </w:rPr>
        <w:t>一批广东高校、教育研究院、教科所、重点中学的学者</w:t>
      </w:r>
      <w:r w:rsidR="005E1D14">
        <w:rPr>
          <w:rFonts w:ascii="宋体" w:eastAsia="宋体" w:hAnsi="宋体" w:hint="eastAsia"/>
          <w:szCs w:val="21"/>
        </w:rPr>
        <w:t>、专家</w:t>
      </w:r>
      <w:r w:rsidR="00613E6A" w:rsidRPr="00F1127D">
        <w:rPr>
          <w:rFonts w:ascii="宋体" w:eastAsia="宋体" w:hAnsi="宋体" w:hint="eastAsia"/>
          <w:szCs w:val="21"/>
        </w:rPr>
        <w:t>和一线教师潜心研究，历时三年多的思考、调研、研究出来的成果。</w:t>
      </w:r>
      <w:r w:rsidR="00B0073D" w:rsidRPr="00F1127D">
        <w:rPr>
          <w:rFonts w:ascii="宋体" w:eastAsia="宋体" w:hAnsi="宋体" w:hint="eastAsia"/>
          <w:szCs w:val="21"/>
        </w:rPr>
        <w:t>本书共四篇合计十二章，整合了古今中外的教育哲学思想，从中国的教育实际出发思考中国教育的未来。</w:t>
      </w:r>
    </w:p>
    <w:p w:rsidR="00B0073D" w:rsidRPr="00F1127D" w:rsidRDefault="00B0073D" w:rsidP="008B730E">
      <w:pPr>
        <w:adjustRightInd w:val="0"/>
        <w:snapToGrid w:val="0"/>
        <w:spacing w:line="360" w:lineRule="auto"/>
        <w:ind w:firstLineChars="200" w:firstLine="420"/>
        <w:rPr>
          <w:rFonts w:ascii="宋体" w:eastAsia="宋体" w:hAnsi="宋体"/>
          <w:szCs w:val="21"/>
        </w:rPr>
      </w:pPr>
      <w:r w:rsidRPr="00F1127D">
        <w:rPr>
          <w:rFonts w:ascii="宋体" w:eastAsia="宋体" w:hAnsi="宋体" w:hint="eastAsia"/>
          <w:szCs w:val="21"/>
        </w:rPr>
        <w:t>实施教育哲学研究工程具有重要的现实与战略意义：第一，当前社会各界对教育价值和作用的看法缺乏开阔的视野和深邃的眼光。教育是国计，也是民生，统一与国家未来的发展、民族伟大复兴的宏伟战略。从国计的战略高度推动教育改革发展及人才培养，落实教育优先发展战略地位，深化教育领域综合改革，推动教育科学发展，教育民生问题也必然会得到更好的解决。实施教育哲学研究工程，有助于统一和提高社会各界的人认识，厘清教育的国计民生价值的辩证关系，对充分发挥教育在实现中华民族伟大复兴中的作用具有重要战略意义。</w:t>
      </w:r>
      <w:r w:rsidRPr="00F1127D">
        <w:rPr>
          <w:rFonts w:ascii="宋体" w:eastAsia="宋体" w:hAnsi="宋体" w:hint="eastAsia"/>
          <w:szCs w:val="21"/>
        </w:rPr>
        <w:lastRenderedPageBreak/>
        <w:t>第二，教育哲学研究对引领教育理论创新和教育实践变革，沟通和加强教育理论与教育实践的联系具有重要价值，有助于我们更好的认识世界、认识经济社会发展、认识教育改革发展及人才培养的根本目的，应当加强古今中外教育和教育哲学思想的梳理、归纳、比较和提升。第三，针对中国现实教育问题，登高望远，开展教育问题哲学解析，必须明确研究的目的和任务，在文献研究、比较研究的基础上，通过问卷调查等方式，掌握当今社会各阶层对教育改革发展及人才的培养的理解和体会，分析平民百姓、教育家、政治家等对教育问题理解的相同和不同之处及其原因。在充分了解各阶层对教育的期盼、对教育的主张基础上，探寻遵循教育规律、深化教育领域综合改革、推动教育科学发展、提高全民族综合素质、培养各级各类高素质人才的哲学指引，努力引导各阶层各方面的主张和诉求适应和契合教育的国家利益价值。</w:t>
      </w:r>
    </w:p>
    <w:p w:rsidR="00B0073D" w:rsidRPr="00F1127D" w:rsidRDefault="00B0073D" w:rsidP="008B730E">
      <w:pPr>
        <w:adjustRightInd w:val="0"/>
        <w:snapToGrid w:val="0"/>
        <w:spacing w:line="360" w:lineRule="auto"/>
        <w:ind w:firstLineChars="200" w:firstLine="420"/>
        <w:rPr>
          <w:rFonts w:ascii="宋体" w:eastAsia="宋体" w:hAnsi="宋体"/>
          <w:szCs w:val="21"/>
        </w:rPr>
      </w:pPr>
      <w:r w:rsidRPr="00F1127D">
        <w:rPr>
          <w:rFonts w:ascii="宋体" w:eastAsia="宋体" w:hAnsi="宋体" w:hint="eastAsia"/>
          <w:szCs w:val="21"/>
        </w:rPr>
        <w:t>《中国教育问题的哲学解析》一书的核心思想是</w:t>
      </w:r>
      <w:r w:rsidR="00006B68" w:rsidRPr="00F1127D">
        <w:rPr>
          <w:rFonts w:ascii="宋体" w:eastAsia="宋体" w:hAnsi="宋体" w:hint="eastAsia"/>
          <w:szCs w:val="21"/>
        </w:rPr>
        <w:t>“教育的发展需要教育创新”</w:t>
      </w:r>
      <w:r w:rsidR="000B4EAC" w:rsidRPr="00F1127D">
        <w:rPr>
          <w:rFonts w:ascii="宋体" w:eastAsia="宋体" w:hAnsi="宋体" w:hint="eastAsia"/>
          <w:szCs w:val="21"/>
        </w:rPr>
        <w:t>，启发我思考：</w:t>
      </w:r>
    </w:p>
    <w:p w:rsidR="00486E51" w:rsidRPr="00F1127D" w:rsidRDefault="00486E51" w:rsidP="008B730E">
      <w:pPr>
        <w:pStyle w:val="a6"/>
        <w:adjustRightInd w:val="0"/>
        <w:snapToGrid w:val="0"/>
        <w:spacing w:before="0" w:beforeAutospacing="0" w:after="0" w:afterAutospacing="0" w:line="360" w:lineRule="auto"/>
        <w:rPr>
          <w:color w:val="464646"/>
          <w:sz w:val="21"/>
          <w:szCs w:val="21"/>
        </w:rPr>
      </w:pPr>
      <w:r w:rsidRPr="00F1127D">
        <w:rPr>
          <w:rFonts w:hint="eastAsia"/>
          <w:color w:val="464646"/>
          <w:sz w:val="21"/>
          <w:szCs w:val="21"/>
        </w:rPr>
        <w:t>一、落实核心素养</w:t>
      </w:r>
      <w:r w:rsidR="005E1D14">
        <w:rPr>
          <w:rFonts w:hint="eastAsia"/>
          <w:color w:val="464646"/>
          <w:sz w:val="21"/>
          <w:szCs w:val="21"/>
        </w:rPr>
        <w:t>，</w:t>
      </w:r>
      <w:r w:rsidRPr="00F1127D">
        <w:rPr>
          <w:rFonts w:hint="eastAsia"/>
          <w:color w:val="464646"/>
          <w:sz w:val="21"/>
          <w:szCs w:val="21"/>
        </w:rPr>
        <w:t>教育需要创新吗？</w:t>
      </w:r>
    </w:p>
    <w:p w:rsidR="00486E51" w:rsidRPr="00F1127D" w:rsidRDefault="00486E51" w:rsidP="008B730E">
      <w:pPr>
        <w:pStyle w:val="a6"/>
        <w:adjustRightInd w:val="0"/>
        <w:snapToGrid w:val="0"/>
        <w:spacing w:before="0" w:beforeAutospacing="0" w:after="0" w:afterAutospacing="0" w:line="360" w:lineRule="auto"/>
        <w:ind w:firstLine="405"/>
        <w:rPr>
          <w:color w:val="464646"/>
          <w:sz w:val="21"/>
          <w:szCs w:val="21"/>
        </w:rPr>
      </w:pPr>
      <w:r w:rsidRPr="00F1127D">
        <w:rPr>
          <w:rFonts w:hint="eastAsia"/>
          <w:color w:val="464646"/>
          <w:sz w:val="21"/>
          <w:szCs w:val="21"/>
        </w:rPr>
        <w:t>进入</w:t>
      </w:r>
      <w:r w:rsidRPr="00F1127D">
        <w:rPr>
          <w:color w:val="464646"/>
          <w:sz w:val="21"/>
          <w:szCs w:val="21"/>
        </w:rPr>
        <w:t>21</w:t>
      </w:r>
      <w:r w:rsidRPr="00F1127D">
        <w:rPr>
          <w:rFonts w:hint="eastAsia"/>
          <w:color w:val="464646"/>
          <w:sz w:val="21"/>
          <w:szCs w:val="21"/>
        </w:rPr>
        <w:t>世纪以来，世界各国对教育的价值和地位的认识普遍提升，在教育方面的投入</w:t>
      </w:r>
      <w:r w:rsidR="005E1D14">
        <w:rPr>
          <w:rFonts w:hint="eastAsia"/>
          <w:color w:val="464646"/>
          <w:sz w:val="21"/>
          <w:szCs w:val="21"/>
        </w:rPr>
        <w:t>都在</w:t>
      </w:r>
      <w:r w:rsidRPr="00F1127D">
        <w:rPr>
          <w:rFonts w:hint="eastAsia"/>
          <w:color w:val="464646"/>
          <w:sz w:val="21"/>
          <w:szCs w:val="21"/>
        </w:rPr>
        <w:t>逐</w:t>
      </w:r>
      <w:r w:rsidR="005E1D14">
        <w:rPr>
          <w:rFonts w:hint="eastAsia"/>
          <w:color w:val="464646"/>
          <w:sz w:val="21"/>
          <w:szCs w:val="21"/>
        </w:rPr>
        <w:t>年</w:t>
      </w:r>
      <w:r w:rsidRPr="00F1127D">
        <w:rPr>
          <w:rFonts w:hint="eastAsia"/>
          <w:color w:val="464646"/>
          <w:sz w:val="21"/>
          <w:szCs w:val="21"/>
        </w:rPr>
        <w:t>增加。总体上看，在校的</w:t>
      </w:r>
      <w:r w:rsidR="005E1D14">
        <w:rPr>
          <w:rFonts w:hint="eastAsia"/>
          <w:color w:val="464646"/>
          <w:sz w:val="21"/>
          <w:szCs w:val="21"/>
        </w:rPr>
        <w:t>学生</w:t>
      </w:r>
      <w:r w:rsidRPr="00F1127D">
        <w:rPr>
          <w:rFonts w:hint="eastAsia"/>
          <w:color w:val="464646"/>
          <w:sz w:val="21"/>
          <w:szCs w:val="21"/>
        </w:rPr>
        <w:t>比以往任何时候都要多</w:t>
      </w:r>
      <w:r w:rsidR="005E1D14">
        <w:rPr>
          <w:rFonts w:hint="eastAsia"/>
          <w:color w:val="464646"/>
          <w:sz w:val="21"/>
          <w:szCs w:val="21"/>
        </w:rPr>
        <w:t>；</w:t>
      </w:r>
      <w:r w:rsidRPr="00F1127D">
        <w:rPr>
          <w:rFonts w:hint="eastAsia"/>
          <w:color w:val="464646"/>
          <w:sz w:val="21"/>
          <w:szCs w:val="21"/>
        </w:rPr>
        <w:t>学校作为培养人的</w:t>
      </w:r>
      <w:r w:rsidR="005E1D14" w:rsidRPr="00F1127D">
        <w:rPr>
          <w:rFonts w:hint="eastAsia"/>
          <w:color w:val="464646"/>
          <w:sz w:val="21"/>
          <w:szCs w:val="21"/>
        </w:rPr>
        <w:t>主阵地</w:t>
      </w:r>
      <w:r w:rsidR="005E1D14">
        <w:rPr>
          <w:rFonts w:hint="eastAsia"/>
          <w:color w:val="464646"/>
          <w:sz w:val="21"/>
          <w:szCs w:val="21"/>
        </w:rPr>
        <w:t>、主渠道</w:t>
      </w:r>
      <w:r w:rsidRPr="00F1127D">
        <w:rPr>
          <w:rFonts w:hint="eastAsia"/>
          <w:color w:val="464646"/>
          <w:sz w:val="21"/>
          <w:szCs w:val="21"/>
        </w:rPr>
        <w:t>的作用日益凸显。在现有的学校系统中，是否也存在着创新的必要性呢？看看我们当下学校的状况就知道了。</w:t>
      </w:r>
    </w:p>
    <w:p w:rsidR="00486E51" w:rsidRPr="00F1127D" w:rsidRDefault="00486E51" w:rsidP="008B730E">
      <w:pPr>
        <w:pStyle w:val="a6"/>
        <w:adjustRightInd w:val="0"/>
        <w:snapToGrid w:val="0"/>
        <w:spacing w:before="0" w:beforeAutospacing="0" w:after="0" w:afterAutospacing="0" w:line="360" w:lineRule="auto"/>
        <w:ind w:firstLine="405"/>
        <w:rPr>
          <w:color w:val="464646"/>
          <w:sz w:val="21"/>
          <w:szCs w:val="21"/>
        </w:rPr>
      </w:pPr>
      <w:r w:rsidRPr="00F1127D">
        <w:rPr>
          <w:rFonts w:hint="eastAsia"/>
          <w:color w:val="464646"/>
          <w:sz w:val="21"/>
          <w:szCs w:val="21"/>
        </w:rPr>
        <w:t>每个孩子都有非常强烈的学习欲望，都是满怀着期待走进学校，希望学校能够为他提供更大、更宽广的平台，呵护他强烈的求知欲以及各种与众不同的想法，让他更好地理解这个真实的世界是如何具体运作的。但他们很快发现，学校的运作方式和自己所期待的有很大的区别。学校里采取的是工业流水线的教学与管理模式，用很多孩子并不擅长的方式学习，死记硬背那些他们并不理解的内容。“守时、健康、勤奋”等对工业流水线的工人的要求，与学校的管理如出一辙。很多孩子在学校里生活的并不快乐，每天忙于应付各种功课、作业和测验，心理上得不到舒展的时空。</w:t>
      </w:r>
    </w:p>
    <w:p w:rsidR="00486E51" w:rsidRPr="00F1127D" w:rsidRDefault="00486E51" w:rsidP="008B730E">
      <w:pPr>
        <w:pStyle w:val="a6"/>
        <w:adjustRightInd w:val="0"/>
        <w:snapToGrid w:val="0"/>
        <w:spacing w:before="0" w:beforeAutospacing="0" w:after="0" w:afterAutospacing="0" w:line="360" w:lineRule="auto"/>
        <w:ind w:firstLine="405"/>
        <w:rPr>
          <w:color w:val="464646"/>
          <w:sz w:val="21"/>
          <w:szCs w:val="21"/>
        </w:rPr>
      </w:pPr>
      <w:r w:rsidRPr="00F1127D">
        <w:rPr>
          <w:rFonts w:hint="eastAsia"/>
          <w:color w:val="464646"/>
          <w:sz w:val="21"/>
          <w:szCs w:val="21"/>
        </w:rPr>
        <w:t>教育和生活、和社会之间的脱节现象越来越明显。孩子们出生在信息时代，对信息时代的学习和交流方式有着天然的认同感，但很多学校到现在依然不允许学生带手机进校园、不允许学生在校园里上网、查询信息；在这个变化日趋迅猛、每天都有海量的信息产生的时代，知识的数量以及记忆知识的本领，已经不再是学生的主要学习要求，让学生拥有批判性思维、创造性反应、合作的能力、企业家的行动力以及对不同文化观点的理解力，显得日趋重要。我们要把学生培养成未来社会的主人翁，而不是唯唯诺诺的接受者，我们需要让孩子做好面对全球性流动与物联网世界的各种准备，而不是让他依然沉浸在一个封闭的世界里自得其乐。社会需要的教育与我们所提供的教育之间的错位越来越大，需要我们尽快革新当下的教与学的模式，来迎接这快速变化的世界对我们的挑战。</w:t>
      </w:r>
    </w:p>
    <w:p w:rsidR="00486E51" w:rsidRPr="00F1127D" w:rsidRDefault="00486E51" w:rsidP="008B730E">
      <w:pPr>
        <w:pStyle w:val="a6"/>
        <w:adjustRightInd w:val="0"/>
        <w:snapToGrid w:val="0"/>
        <w:spacing w:before="0" w:beforeAutospacing="0" w:after="0" w:afterAutospacing="0" w:line="360" w:lineRule="auto"/>
        <w:ind w:firstLine="405"/>
        <w:rPr>
          <w:color w:val="464646"/>
          <w:sz w:val="21"/>
          <w:szCs w:val="21"/>
        </w:rPr>
      </w:pPr>
      <w:r w:rsidRPr="00F1127D">
        <w:rPr>
          <w:rFonts w:hint="eastAsia"/>
          <w:color w:val="464646"/>
          <w:sz w:val="21"/>
          <w:szCs w:val="21"/>
        </w:rPr>
        <w:lastRenderedPageBreak/>
        <w:t>我们的教育系统，总体上来说还是封闭的、自成一体的。一堵堵的墙壁、一圈圈的围墙，将学生隔离在校园里、教室中，不太注重自身文化力量对社会的辐射与影响，也不希望外在的文化对教育带来影响。给学生提供的教育从整体上看，是与孩子成年后要面对的世界</w:t>
      </w:r>
      <w:r w:rsidR="005E1D14">
        <w:rPr>
          <w:rFonts w:hint="eastAsia"/>
          <w:color w:val="464646"/>
          <w:sz w:val="21"/>
          <w:szCs w:val="21"/>
        </w:rPr>
        <w:t>相</w:t>
      </w:r>
      <w:r w:rsidRPr="00F1127D">
        <w:rPr>
          <w:rFonts w:hint="eastAsia"/>
          <w:color w:val="464646"/>
          <w:sz w:val="21"/>
          <w:szCs w:val="21"/>
        </w:rPr>
        <w:t>脱离的。在这个全球一体化、信息流动四通</w:t>
      </w:r>
      <w:r w:rsidR="005E1D14">
        <w:rPr>
          <w:rFonts w:hint="eastAsia"/>
          <w:color w:val="464646"/>
          <w:sz w:val="21"/>
          <w:szCs w:val="21"/>
        </w:rPr>
        <w:t>八</w:t>
      </w:r>
      <w:r w:rsidRPr="00F1127D">
        <w:rPr>
          <w:rFonts w:hint="eastAsia"/>
          <w:color w:val="464646"/>
          <w:sz w:val="21"/>
          <w:szCs w:val="21"/>
        </w:rPr>
        <w:t>达的时代，这样的教育显然不能满足社会发展的需求，我们需要通过各种创新的举措和方式，来实现学校教育和社会、家庭教育的融合，实现学校教育与学生未来走向社会的生活的衔接。</w:t>
      </w:r>
    </w:p>
    <w:p w:rsidR="00486E51" w:rsidRPr="00F1127D" w:rsidRDefault="00486E51" w:rsidP="008B730E">
      <w:pPr>
        <w:pStyle w:val="a6"/>
        <w:adjustRightInd w:val="0"/>
        <w:snapToGrid w:val="0"/>
        <w:spacing w:before="0" w:beforeAutospacing="0" w:after="0" w:afterAutospacing="0" w:line="360" w:lineRule="auto"/>
        <w:ind w:firstLineChars="200" w:firstLine="420"/>
        <w:rPr>
          <w:color w:val="464646"/>
          <w:sz w:val="21"/>
          <w:szCs w:val="21"/>
        </w:rPr>
      </w:pPr>
      <w:r w:rsidRPr="00F1127D">
        <w:rPr>
          <w:rFonts w:hint="eastAsia"/>
          <w:color w:val="464646"/>
          <w:sz w:val="21"/>
          <w:szCs w:val="21"/>
        </w:rPr>
        <w:t>教育的创新，不仅必要，而且还十分紧迫。</w:t>
      </w:r>
    </w:p>
    <w:p w:rsidR="00486E51" w:rsidRPr="00F1127D" w:rsidRDefault="00486E51" w:rsidP="008B730E">
      <w:pPr>
        <w:pStyle w:val="a6"/>
        <w:adjustRightInd w:val="0"/>
        <w:snapToGrid w:val="0"/>
        <w:spacing w:before="0" w:beforeAutospacing="0" w:after="0" w:afterAutospacing="0" w:line="360" w:lineRule="auto"/>
        <w:ind w:firstLine="405"/>
        <w:rPr>
          <w:color w:val="464646"/>
          <w:sz w:val="21"/>
          <w:szCs w:val="21"/>
        </w:rPr>
      </w:pPr>
      <w:r w:rsidRPr="00F1127D">
        <w:rPr>
          <w:rFonts w:hint="eastAsia"/>
          <w:color w:val="464646"/>
          <w:sz w:val="21"/>
          <w:szCs w:val="21"/>
        </w:rPr>
        <w:t>二、教育</w:t>
      </w:r>
      <w:r w:rsidR="005E1D14">
        <w:rPr>
          <w:rFonts w:hint="eastAsia"/>
          <w:color w:val="464646"/>
          <w:sz w:val="21"/>
          <w:szCs w:val="21"/>
        </w:rPr>
        <w:t>会实现自我</w:t>
      </w:r>
      <w:r w:rsidRPr="00F1127D">
        <w:rPr>
          <w:rFonts w:hint="eastAsia"/>
          <w:color w:val="464646"/>
          <w:sz w:val="21"/>
          <w:szCs w:val="21"/>
        </w:rPr>
        <w:t>创新吗？</w:t>
      </w:r>
    </w:p>
    <w:p w:rsidR="00486E51" w:rsidRPr="00F1127D" w:rsidRDefault="00486E51" w:rsidP="008B730E">
      <w:pPr>
        <w:pStyle w:val="a6"/>
        <w:adjustRightInd w:val="0"/>
        <w:snapToGrid w:val="0"/>
        <w:spacing w:before="0" w:beforeAutospacing="0" w:after="0" w:afterAutospacing="0" w:line="360" w:lineRule="auto"/>
        <w:ind w:firstLine="405"/>
        <w:rPr>
          <w:color w:val="464646"/>
          <w:sz w:val="21"/>
          <w:szCs w:val="21"/>
        </w:rPr>
      </w:pPr>
      <w:r w:rsidRPr="00F1127D">
        <w:rPr>
          <w:rFonts w:hint="eastAsia"/>
          <w:color w:val="464646"/>
          <w:sz w:val="21"/>
          <w:szCs w:val="21"/>
        </w:rPr>
        <w:t>学校教育确实不断地在进行改革和创新，期望通过内在的完善适应社会发展的节奏。特别是进入新世纪以来，世界各国纷纷推出新一轮的教育改革举措，从核心素养、</w:t>
      </w:r>
      <w:r w:rsidRPr="00F1127D">
        <w:rPr>
          <w:color w:val="464646"/>
          <w:sz w:val="21"/>
          <w:szCs w:val="21"/>
        </w:rPr>
        <w:t>21</w:t>
      </w:r>
      <w:r w:rsidRPr="00F1127D">
        <w:rPr>
          <w:rFonts w:hint="eastAsia"/>
          <w:color w:val="464646"/>
          <w:sz w:val="21"/>
          <w:szCs w:val="21"/>
        </w:rPr>
        <w:t>世纪技能、终身学习、课程教学、教育评价等多个维度加大改革的力度，教育改革的号角在世界各地激荡。</w:t>
      </w:r>
    </w:p>
    <w:p w:rsidR="00486E51" w:rsidRPr="00F1127D" w:rsidRDefault="00486E51" w:rsidP="008B730E">
      <w:pPr>
        <w:pStyle w:val="a6"/>
        <w:adjustRightInd w:val="0"/>
        <w:snapToGrid w:val="0"/>
        <w:spacing w:before="0" w:beforeAutospacing="0" w:after="0" w:afterAutospacing="0" w:line="360" w:lineRule="auto"/>
        <w:ind w:firstLine="405"/>
        <w:rPr>
          <w:color w:val="464646"/>
          <w:sz w:val="21"/>
          <w:szCs w:val="21"/>
        </w:rPr>
      </w:pPr>
      <w:r w:rsidRPr="00F1127D">
        <w:rPr>
          <w:rFonts w:hint="eastAsia"/>
          <w:color w:val="464646"/>
          <w:sz w:val="21"/>
          <w:szCs w:val="21"/>
        </w:rPr>
        <w:t>但不可否认的是，尽管各种教育改革的举措层出不穷，学校层面整体变革的局面还没有出现。在某些学校、在某些教室里，能够看到教育改革所带来的新变化、新气象，但从系统的角度看，大工业时代的教与学的方式依然占据着主导的地位，死记硬背满堂灌的教学仍然是当下最主要的教学</w:t>
      </w:r>
      <w:r w:rsidR="005E1D14">
        <w:rPr>
          <w:rFonts w:hint="eastAsia"/>
          <w:color w:val="464646"/>
          <w:sz w:val="21"/>
          <w:szCs w:val="21"/>
        </w:rPr>
        <w:t>生态</w:t>
      </w:r>
      <w:r w:rsidRPr="00F1127D">
        <w:rPr>
          <w:rFonts w:hint="eastAsia"/>
          <w:color w:val="464646"/>
          <w:sz w:val="21"/>
          <w:szCs w:val="21"/>
        </w:rPr>
        <w:t>。</w:t>
      </w:r>
    </w:p>
    <w:p w:rsidR="00486E51" w:rsidRPr="00F1127D" w:rsidRDefault="00486E51" w:rsidP="008B730E">
      <w:pPr>
        <w:pStyle w:val="a6"/>
        <w:adjustRightInd w:val="0"/>
        <w:snapToGrid w:val="0"/>
        <w:spacing w:before="0" w:beforeAutospacing="0" w:after="0" w:afterAutospacing="0" w:line="360" w:lineRule="auto"/>
        <w:ind w:firstLine="405"/>
        <w:rPr>
          <w:color w:val="464646"/>
          <w:sz w:val="21"/>
          <w:szCs w:val="21"/>
        </w:rPr>
      </w:pPr>
      <w:r w:rsidRPr="00F1127D">
        <w:rPr>
          <w:rFonts w:hint="eastAsia"/>
          <w:color w:val="464646"/>
          <w:sz w:val="21"/>
          <w:szCs w:val="21"/>
        </w:rPr>
        <w:t>为什么教育改革的各种举措很难撬动学校基本的教与学的方式？一个很重要的因素，就是学校系统大多数的教育改革和创新，都是通过增量的方式对现有的教育系统进行改造，教育原有的结构没有发生根本性的变革。我们发现课程的强制性比较突出，没有关注到学生个体的实际，就在基础型课程的基础上增加了拓展型课程，给学生提供可选择机会；我们发现学生在科学探究、研究性学习等方面和其他国家有差距，于是就增加了研究型课程……在增加上述课程和学习内容的时候，原来的基础型课程体系并没有发生变化，教育评价依然围绕这些领域的内容来实施，教师和学生很自然就会继续将教与学的重点聚焦在基础型课程方面。</w:t>
      </w:r>
    </w:p>
    <w:p w:rsidR="00486E51" w:rsidRPr="00F1127D" w:rsidRDefault="00486E51" w:rsidP="008B730E">
      <w:pPr>
        <w:pStyle w:val="a6"/>
        <w:adjustRightInd w:val="0"/>
        <w:snapToGrid w:val="0"/>
        <w:spacing w:before="0" w:beforeAutospacing="0" w:after="0" w:afterAutospacing="0" w:line="360" w:lineRule="auto"/>
        <w:ind w:firstLine="405"/>
        <w:rPr>
          <w:color w:val="464646"/>
          <w:sz w:val="21"/>
          <w:szCs w:val="21"/>
        </w:rPr>
      </w:pPr>
      <w:r w:rsidRPr="00F1127D">
        <w:rPr>
          <w:rFonts w:hint="eastAsia"/>
          <w:color w:val="464646"/>
          <w:sz w:val="21"/>
          <w:szCs w:val="21"/>
        </w:rPr>
        <w:t>今天的学校课程体系，很好地继承了“把一切知识交给一切人”的教育传统。无论什么课程被学校系统采用，它都会变得过于细节化和规定性，以便更具有操作性，让各地的教师都可以用它来实施教学。学校已有的那些课程，更是在教育改革的推进中倾向于规避风险，封闭内向，容易被生产方、教师及其教学研究机构所主导，要让其抛弃效果不佳的、过时的方法非常困难。在增量上做改革的文章，在存量上坚守固有的传统，这样的现状使得教育系统自身的改革步履维艰，很难有实质性的改变。而无力变革的教育不仅不能促进社会的流动性、教育的均衡性，还会固化社会不平等，让教育会成为一个筛分儿童的过程。</w:t>
      </w:r>
    </w:p>
    <w:p w:rsidR="00486E51" w:rsidRPr="00F1127D" w:rsidRDefault="00486E51" w:rsidP="008B730E">
      <w:pPr>
        <w:pStyle w:val="a6"/>
        <w:adjustRightInd w:val="0"/>
        <w:snapToGrid w:val="0"/>
        <w:spacing w:before="0" w:beforeAutospacing="0" w:after="0" w:afterAutospacing="0" w:line="360" w:lineRule="auto"/>
        <w:ind w:firstLine="405"/>
        <w:rPr>
          <w:color w:val="464646"/>
          <w:sz w:val="21"/>
          <w:szCs w:val="21"/>
        </w:rPr>
      </w:pPr>
      <w:r w:rsidRPr="00F1127D">
        <w:rPr>
          <w:rFonts w:hint="eastAsia"/>
          <w:color w:val="464646"/>
          <w:sz w:val="21"/>
          <w:szCs w:val="21"/>
        </w:rPr>
        <w:t>在信息化的时代，我们正面临着前所未有的新境况：搜索引擎告诉我们，如果存在某个信息，那它就应该能够给找到；微信给我们的期待是，如果某一事件正在发生，我们就能够从离它最近的人那里得到第一手的信息；社交媒体让我们意识到，如果你想就某一话题展开讨论，你一定可以找到一个互动交流的平台和一群对这一话题感兴趣的人们……这些现象的</w:t>
      </w:r>
      <w:r w:rsidRPr="00F1127D">
        <w:rPr>
          <w:rFonts w:hint="eastAsia"/>
          <w:color w:val="464646"/>
          <w:sz w:val="21"/>
          <w:szCs w:val="21"/>
        </w:rPr>
        <w:lastRenderedPageBreak/>
        <w:t>背后，意味着全新的教育模式正在形成。教育将不再是走到学校才有可能发生的行为，学习将不再只有坐在教室里跟着老师学这样的方式。人人能学、时时可学、处处能学的学习型社会已经来临，学校如果不能更加积极地拥抱这变革的社会，最终会被这个社会所抛弃。</w:t>
      </w:r>
    </w:p>
    <w:p w:rsidR="00486E51" w:rsidRPr="00F1127D" w:rsidRDefault="00486E51" w:rsidP="008B730E">
      <w:pPr>
        <w:pStyle w:val="a6"/>
        <w:adjustRightInd w:val="0"/>
        <w:snapToGrid w:val="0"/>
        <w:spacing w:before="0" w:beforeAutospacing="0" w:after="0" w:afterAutospacing="0" w:line="360" w:lineRule="auto"/>
        <w:ind w:firstLine="405"/>
        <w:rPr>
          <w:color w:val="464646"/>
          <w:sz w:val="21"/>
          <w:szCs w:val="21"/>
        </w:rPr>
      </w:pPr>
      <w:r w:rsidRPr="00F1127D">
        <w:rPr>
          <w:rFonts w:hint="eastAsia"/>
          <w:color w:val="464646"/>
          <w:sz w:val="21"/>
          <w:szCs w:val="21"/>
        </w:rPr>
        <w:t>三、</w:t>
      </w:r>
      <w:r w:rsidR="005E1D14">
        <w:rPr>
          <w:rFonts w:hint="eastAsia"/>
          <w:color w:val="464646"/>
          <w:sz w:val="21"/>
          <w:szCs w:val="21"/>
        </w:rPr>
        <w:t>培育核心素养，践行</w:t>
      </w:r>
      <w:r w:rsidRPr="00F1127D">
        <w:rPr>
          <w:rFonts w:hint="eastAsia"/>
          <w:color w:val="464646"/>
          <w:sz w:val="21"/>
          <w:szCs w:val="21"/>
        </w:rPr>
        <w:t>教育创新的可能路径</w:t>
      </w:r>
    </w:p>
    <w:p w:rsidR="00486E51" w:rsidRPr="00F1127D" w:rsidRDefault="00486E51" w:rsidP="008B730E">
      <w:pPr>
        <w:pStyle w:val="a6"/>
        <w:adjustRightInd w:val="0"/>
        <w:snapToGrid w:val="0"/>
        <w:spacing w:before="0" w:beforeAutospacing="0" w:after="0" w:afterAutospacing="0" w:line="360" w:lineRule="auto"/>
        <w:ind w:firstLine="405"/>
        <w:rPr>
          <w:color w:val="464646"/>
          <w:sz w:val="21"/>
          <w:szCs w:val="21"/>
        </w:rPr>
      </w:pPr>
      <w:r w:rsidRPr="00F1127D">
        <w:rPr>
          <w:rFonts w:hint="eastAsia"/>
          <w:color w:val="464646"/>
          <w:sz w:val="21"/>
          <w:szCs w:val="21"/>
        </w:rPr>
        <w:t>借鉴世界各国的教育创新经验，要促进教育领域更有效的创新，需要关注以下几个方面的路径：</w:t>
      </w:r>
    </w:p>
    <w:p w:rsidR="00486E51" w:rsidRPr="00F1127D" w:rsidRDefault="00486E51" w:rsidP="008B730E">
      <w:pPr>
        <w:pStyle w:val="a6"/>
        <w:adjustRightInd w:val="0"/>
        <w:snapToGrid w:val="0"/>
        <w:spacing w:before="0" w:beforeAutospacing="0" w:after="0" w:afterAutospacing="0" w:line="360" w:lineRule="auto"/>
        <w:ind w:firstLine="405"/>
        <w:rPr>
          <w:color w:val="464646"/>
          <w:sz w:val="21"/>
          <w:szCs w:val="21"/>
        </w:rPr>
      </w:pPr>
      <w:r w:rsidRPr="00F1127D">
        <w:rPr>
          <w:rFonts w:hint="eastAsia"/>
          <w:color w:val="464646"/>
          <w:sz w:val="21"/>
          <w:szCs w:val="21"/>
        </w:rPr>
        <w:t>一是把自上而下的改革要求与自下而上的创新举措有机结合，在点上开展实践探究，取得可复制、可推广的经验和举措，然后在面上逐渐推广。最近国家推进的教育领域综合改革，所采取的正是这样的路径。比如说高考招生考试制度的改革，国家的要求先在上海、浙江两省试点，在不断实践不断完善逐渐取得经验的过程中，再向其他省份陆续推开。这既可以确保教育改革举措的平稳有序，又能让改革项目真正落到实处，让更多的老百姓受益。</w:t>
      </w:r>
    </w:p>
    <w:p w:rsidR="00486E51" w:rsidRPr="00F1127D" w:rsidRDefault="00486E51" w:rsidP="008B730E">
      <w:pPr>
        <w:pStyle w:val="a6"/>
        <w:adjustRightInd w:val="0"/>
        <w:snapToGrid w:val="0"/>
        <w:spacing w:before="0" w:beforeAutospacing="0" w:after="0" w:afterAutospacing="0" w:line="360" w:lineRule="auto"/>
        <w:ind w:firstLine="405"/>
        <w:rPr>
          <w:color w:val="464646"/>
          <w:sz w:val="21"/>
          <w:szCs w:val="21"/>
        </w:rPr>
      </w:pPr>
      <w:r w:rsidRPr="00F1127D">
        <w:rPr>
          <w:rFonts w:hint="eastAsia"/>
          <w:color w:val="464646"/>
          <w:sz w:val="21"/>
          <w:szCs w:val="21"/>
        </w:rPr>
        <w:t>二是把好教师的培养放在更加重要的位置的。一个好教师对学生所产生的影响是不可估量的，好教师具有高尚的道德品质，处处以身示范，做学生的表率，他不仅有高</w:t>
      </w:r>
      <w:r w:rsidR="005E1D14">
        <w:rPr>
          <w:rFonts w:hint="eastAsia"/>
          <w:color w:val="464646"/>
          <w:sz w:val="21"/>
          <w:szCs w:val="21"/>
        </w:rPr>
        <w:t>超</w:t>
      </w:r>
      <w:r w:rsidRPr="00F1127D">
        <w:rPr>
          <w:rFonts w:hint="eastAsia"/>
          <w:color w:val="464646"/>
          <w:sz w:val="21"/>
          <w:szCs w:val="21"/>
        </w:rPr>
        <w:t>的教育教学水平和技巧，更善于把握教育改革的新动向，是学生学习的促进者和激励者。他非常注重学生良好学习习惯以及面向未来的思维品质的培养，而不仅仅传递知识给学生，他是学生前行道路上的一盏灯。</w:t>
      </w:r>
    </w:p>
    <w:p w:rsidR="00486E51" w:rsidRPr="00F1127D" w:rsidRDefault="00486E51" w:rsidP="008B730E">
      <w:pPr>
        <w:pStyle w:val="a6"/>
        <w:adjustRightInd w:val="0"/>
        <w:snapToGrid w:val="0"/>
        <w:spacing w:before="0" w:beforeAutospacing="0" w:after="0" w:afterAutospacing="0" w:line="360" w:lineRule="auto"/>
        <w:ind w:firstLine="405"/>
        <w:rPr>
          <w:color w:val="464646"/>
          <w:sz w:val="21"/>
          <w:szCs w:val="21"/>
        </w:rPr>
      </w:pPr>
      <w:r w:rsidRPr="00F1127D">
        <w:rPr>
          <w:rFonts w:hint="eastAsia"/>
          <w:color w:val="464646"/>
          <w:sz w:val="21"/>
          <w:szCs w:val="21"/>
        </w:rPr>
        <w:t>三是</w:t>
      </w:r>
      <w:r w:rsidR="005E1D14">
        <w:rPr>
          <w:rFonts w:hint="eastAsia"/>
          <w:color w:val="464646"/>
          <w:sz w:val="21"/>
          <w:szCs w:val="21"/>
        </w:rPr>
        <w:t>要</w:t>
      </w:r>
      <w:r w:rsidRPr="00F1127D">
        <w:rPr>
          <w:rFonts w:hint="eastAsia"/>
          <w:color w:val="464646"/>
          <w:sz w:val="21"/>
          <w:szCs w:val="21"/>
        </w:rPr>
        <w:t>善于将各种资源进行</w:t>
      </w:r>
      <w:r w:rsidR="005E1D14">
        <w:rPr>
          <w:rFonts w:hint="eastAsia"/>
          <w:color w:val="464646"/>
          <w:sz w:val="21"/>
          <w:szCs w:val="21"/>
        </w:rPr>
        <w:t>有机</w:t>
      </w:r>
      <w:r w:rsidRPr="00F1127D">
        <w:rPr>
          <w:rFonts w:hint="eastAsia"/>
          <w:color w:val="464646"/>
          <w:sz w:val="21"/>
          <w:szCs w:val="21"/>
        </w:rPr>
        <w:t>整合。系统内与系统外，形成教育行政部门、家长、社会、教师、学生共同的教育改革联盟。社会上有很多资源，他们希望能够为教育做些什么，教育要成为一个开放社会的文化高地，更需要社会资源的介入和融合。两者有共同的意愿，也有很多可整合的契机，关键在于我们要有这样的意识。</w:t>
      </w:r>
    </w:p>
    <w:p w:rsidR="00486E51" w:rsidRDefault="00486E51" w:rsidP="008B730E">
      <w:pPr>
        <w:pStyle w:val="a6"/>
        <w:adjustRightInd w:val="0"/>
        <w:snapToGrid w:val="0"/>
        <w:spacing w:before="0" w:beforeAutospacing="0" w:after="0" w:afterAutospacing="0" w:line="360" w:lineRule="auto"/>
        <w:ind w:firstLine="405"/>
        <w:rPr>
          <w:rFonts w:hint="eastAsia"/>
          <w:color w:val="464646"/>
          <w:sz w:val="21"/>
          <w:szCs w:val="21"/>
        </w:rPr>
      </w:pPr>
      <w:r w:rsidRPr="00F1127D">
        <w:rPr>
          <w:rFonts w:hint="eastAsia"/>
          <w:color w:val="464646"/>
          <w:sz w:val="21"/>
          <w:szCs w:val="21"/>
        </w:rPr>
        <w:t>四是对学校现有的教育制度和教学模式进行结构性的变革。以促进学生更加有效的学习为核心，以核心素养的培育为目标，来重新思考课程的建设，课程的规定性要尽可能的低，让教师和学生都有自由发挥的空间。要充分发挥信息技术在课程教学变革中的撬动作用，在配置必须的硬件的同时，更加关注适合学生学习的系统和软件的开发和使用，让师生用起来既有趣又容易。要关注学生的职业意识、职业体验和职业生涯规划，加强课程与现实生活的联系，让学生在学习期间就能逐渐明晰自己的职业趋向，为走向社会做好各种准备。</w:t>
      </w:r>
    </w:p>
    <w:p w:rsidR="005E1D14" w:rsidRPr="00F1127D" w:rsidRDefault="005E1D14" w:rsidP="008B730E">
      <w:pPr>
        <w:pStyle w:val="a6"/>
        <w:adjustRightInd w:val="0"/>
        <w:snapToGrid w:val="0"/>
        <w:spacing w:before="0" w:beforeAutospacing="0" w:after="0" w:afterAutospacing="0" w:line="360" w:lineRule="auto"/>
        <w:ind w:firstLine="405"/>
        <w:rPr>
          <w:color w:val="464646"/>
          <w:sz w:val="21"/>
          <w:szCs w:val="21"/>
        </w:rPr>
      </w:pPr>
      <w:r>
        <w:rPr>
          <w:rFonts w:hint="eastAsia"/>
          <w:color w:val="464646"/>
          <w:sz w:val="21"/>
          <w:szCs w:val="21"/>
        </w:rPr>
        <w:t>不忘初心，执著创新，核心素养之花定能结出人才培养之果。</w:t>
      </w:r>
    </w:p>
    <w:p w:rsidR="00C529CF" w:rsidRDefault="00C529CF" w:rsidP="00F1127D">
      <w:pPr>
        <w:snapToGrid w:val="0"/>
        <w:spacing w:line="360" w:lineRule="auto"/>
        <w:rPr>
          <w:rFonts w:ascii="宋体" w:eastAsia="宋体" w:hAnsi="宋体" w:hint="eastAsia"/>
          <w:szCs w:val="21"/>
        </w:rPr>
      </w:pPr>
    </w:p>
    <w:p w:rsidR="008B730E" w:rsidRPr="00F1127D" w:rsidRDefault="008B730E" w:rsidP="00F1127D">
      <w:pPr>
        <w:snapToGrid w:val="0"/>
        <w:spacing w:line="360" w:lineRule="auto"/>
        <w:rPr>
          <w:rFonts w:ascii="宋体" w:eastAsia="宋体" w:hAnsi="宋体"/>
          <w:szCs w:val="21"/>
        </w:rPr>
      </w:pPr>
      <w:r>
        <w:rPr>
          <w:rFonts w:ascii="宋体" w:eastAsia="宋体" w:hAnsi="宋体" w:hint="eastAsia"/>
          <w:szCs w:val="21"/>
        </w:rPr>
        <w:t>作者：罗金星，中学政治高级教师，中山大学附中德育主任，广州市中学政治教研会理事</w:t>
      </w:r>
      <w:r w:rsidR="007554D9">
        <w:rPr>
          <w:rFonts w:ascii="宋体" w:eastAsia="宋体" w:hAnsi="宋体" w:hint="eastAsia"/>
          <w:szCs w:val="21"/>
        </w:rPr>
        <w:t>，广东省优秀政治教师</w:t>
      </w:r>
      <w:r>
        <w:rPr>
          <w:rFonts w:ascii="宋体" w:eastAsia="宋体" w:hAnsi="宋体" w:hint="eastAsia"/>
          <w:szCs w:val="21"/>
        </w:rPr>
        <w:t>。</w:t>
      </w:r>
    </w:p>
    <w:sectPr w:rsidR="008B730E" w:rsidRPr="00F1127D" w:rsidSect="003829C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A7AD4" w:rsidRDefault="005A7AD4" w:rsidP="00C529CF">
      <w:r>
        <w:separator/>
      </w:r>
    </w:p>
  </w:endnote>
  <w:endnote w:type="continuationSeparator" w:id="1">
    <w:p w:rsidR="005A7AD4" w:rsidRDefault="005A7AD4" w:rsidP="00C529C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A7AD4" w:rsidRDefault="005A7AD4" w:rsidP="00C529CF">
      <w:r>
        <w:separator/>
      </w:r>
    </w:p>
  </w:footnote>
  <w:footnote w:type="continuationSeparator" w:id="1">
    <w:p w:rsidR="005A7AD4" w:rsidRDefault="005A7AD4" w:rsidP="00C529C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717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96139"/>
    <w:rsid w:val="00006B68"/>
    <w:rsid w:val="000B4EAC"/>
    <w:rsid w:val="00313346"/>
    <w:rsid w:val="003829C8"/>
    <w:rsid w:val="00433F05"/>
    <w:rsid w:val="00486E51"/>
    <w:rsid w:val="00585B7A"/>
    <w:rsid w:val="005A7AD4"/>
    <w:rsid w:val="005E1D14"/>
    <w:rsid w:val="00613E6A"/>
    <w:rsid w:val="007554D9"/>
    <w:rsid w:val="00786E9F"/>
    <w:rsid w:val="007C2F44"/>
    <w:rsid w:val="00876A30"/>
    <w:rsid w:val="00896139"/>
    <w:rsid w:val="008B730E"/>
    <w:rsid w:val="009E3620"/>
    <w:rsid w:val="00AE62E8"/>
    <w:rsid w:val="00B0073D"/>
    <w:rsid w:val="00C43968"/>
    <w:rsid w:val="00C529CF"/>
    <w:rsid w:val="00D9705E"/>
    <w:rsid w:val="00F1127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29C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896139"/>
    <w:rPr>
      <w:sz w:val="18"/>
      <w:szCs w:val="18"/>
    </w:rPr>
  </w:style>
  <w:style w:type="character" w:customStyle="1" w:styleId="Char">
    <w:name w:val="批注框文本 Char"/>
    <w:basedOn w:val="a0"/>
    <w:link w:val="a3"/>
    <w:uiPriority w:val="99"/>
    <w:semiHidden/>
    <w:rsid w:val="00896139"/>
    <w:rPr>
      <w:sz w:val="18"/>
      <w:szCs w:val="18"/>
    </w:rPr>
  </w:style>
  <w:style w:type="paragraph" w:styleId="a4">
    <w:name w:val="header"/>
    <w:basedOn w:val="a"/>
    <w:link w:val="Char0"/>
    <w:uiPriority w:val="99"/>
    <w:semiHidden/>
    <w:unhideWhenUsed/>
    <w:rsid w:val="00C529CF"/>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semiHidden/>
    <w:rsid w:val="00C529CF"/>
    <w:rPr>
      <w:sz w:val="18"/>
      <w:szCs w:val="18"/>
    </w:rPr>
  </w:style>
  <w:style w:type="paragraph" w:styleId="a5">
    <w:name w:val="footer"/>
    <w:basedOn w:val="a"/>
    <w:link w:val="Char1"/>
    <w:uiPriority w:val="99"/>
    <w:semiHidden/>
    <w:unhideWhenUsed/>
    <w:rsid w:val="00C529CF"/>
    <w:pPr>
      <w:tabs>
        <w:tab w:val="center" w:pos="4153"/>
        <w:tab w:val="right" w:pos="8306"/>
      </w:tabs>
      <w:snapToGrid w:val="0"/>
      <w:jc w:val="left"/>
    </w:pPr>
    <w:rPr>
      <w:sz w:val="18"/>
      <w:szCs w:val="18"/>
    </w:rPr>
  </w:style>
  <w:style w:type="character" w:customStyle="1" w:styleId="Char1">
    <w:name w:val="页脚 Char"/>
    <w:basedOn w:val="a0"/>
    <w:link w:val="a5"/>
    <w:uiPriority w:val="99"/>
    <w:semiHidden/>
    <w:rsid w:val="00C529CF"/>
    <w:rPr>
      <w:sz w:val="18"/>
      <w:szCs w:val="18"/>
    </w:rPr>
  </w:style>
  <w:style w:type="paragraph" w:styleId="a6">
    <w:name w:val="Normal (Web)"/>
    <w:basedOn w:val="a"/>
    <w:uiPriority w:val="99"/>
    <w:semiHidden/>
    <w:unhideWhenUsed/>
    <w:rsid w:val="00486E51"/>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divs>
    <w:div w:id="372577821">
      <w:bodyDiv w:val="1"/>
      <w:marLeft w:val="0"/>
      <w:marRight w:val="0"/>
      <w:marTop w:val="0"/>
      <w:marBottom w:val="0"/>
      <w:divBdr>
        <w:top w:val="none" w:sz="0" w:space="0" w:color="auto"/>
        <w:left w:val="none" w:sz="0" w:space="0" w:color="auto"/>
        <w:bottom w:val="none" w:sz="0" w:space="0" w:color="auto"/>
        <w:right w:val="none" w:sz="0" w:space="0" w:color="auto"/>
      </w:divBdr>
      <w:divsChild>
        <w:div w:id="7340150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4</Pages>
  <Words>676</Words>
  <Characters>3855</Characters>
  <Application>Microsoft Office Word</Application>
  <DocSecurity>0</DocSecurity>
  <Lines>32</Lines>
  <Paragraphs>9</Paragraphs>
  <ScaleCrop>false</ScaleCrop>
  <Company/>
  <LinksUpToDate>false</LinksUpToDate>
  <CharactersWithSpaces>4522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9</cp:revision>
  <dcterms:created xsi:type="dcterms:W3CDTF">2016-12-22T09:23:00Z</dcterms:created>
  <dcterms:modified xsi:type="dcterms:W3CDTF">2016-12-25T02:08:00Z</dcterms:modified>
</cp:coreProperties>
</file>