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9A4" w:rsidRDefault="00BC49C8" w:rsidP="00BC49C8">
      <w:pPr>
        <w:ind w:firstLineChars="0" w:firstLine="0"/>
        <w:jc w:val="center"/>
        <w:rPr>
          <w:rFonts w:hint="eastAsia"/>
          <w:sz w:val="28"/>
          <w:szCs w:val="28"/>
        </w:rPr>
      </w:pPr>
      <w:r w:rsidRPr="00BC49C8">
        <w:rPr>
          <w:rFonts w:hint="eastAsia"/>
          <w:sz w:val="28"/>
          <w:szCs w:val="28"/>
        </w:rPr>
        <w:t>为中华之崛起而读书</w:t>
      </w:r>
    </w:p>
    <w:p w:rsidR="00BC49C8" w:rsidRDefault="00F36D57" w:rsidP="00BB0035">
      <w:pPr>
        <w:ind w:firstLine="560"/>
        <w:jc w:val="left"/>
        <w:rPr>
          <w:rFonts w:asciiTheme="minorEastAsia" w:eastAsiaTheme="minorEastAsia" w:hAnsiTheme="minorEastAsia" w:hint="eastAsia"/>
          <w:sz w:val="28"/>
          <w:szCs w:val="28"/>
        </w:rPr>
      </w:pPr>
      <w:r w:rsidRPr="00F36D57">
        <w:rPr>
          <w:rFonts w:asciiTheme="minorEastAsia" w:eastAsiaTheme="minorEastAsia" w:hAnsiTheme="minorEastAsia" w:hint="eastAsia"/>
          <w:sz w:val="28"/>
          <w:szCs w:val="28"/>
        </w:rPr>
        <w:t>“</w:t>
      </w:r>
      <w:r w:rsidRPr="00F36D57">
        <w:rPr>
          <w:rFonts w:asciiTheme="minorEastAsia" w:eastAsiaTheme="minorEastAsia" w:hAnsiTheme="minorEastAsia" w:hint="eastAsia"/>
          <w:sz w:val="28"/>
          <w:szCs w:val="28"/>
        </w:rPr>
        <w:t>为中华之崛起而读书</w:t>
      </w:r>
      <w:r w:rsidRPr="00F36D57">
        <w:rPr>
          <w:rFonts w:asciiTheme="minorEastAsia" w:eastAsiaTheme="minorEastAsia" w:hAnsiTheme="minorEastAsia" w:hint="eastAsia"/>
          <w:sz w:val="28"/>
          <w:szCs w:val="28"/>
        </w:rPr>
        <w:t>”</w:t>
      </w:r>
      <w:r w:rsidR="00BB0035">
        <w:rPr>
          <w:rFonts w:asciiTheme="minorEastAsia" w:eastAsiaTheme="minorEastAsia" w:hAnsiTheme="minorEastAsia" w:hint="eastAsia"/>
          <w:sz w:val="28"/>
          <w:szCs w:val="28"/>
        </w:rPr>
        <w:t>，一个十二三岁</w:t>
      </w:r>
      <w:r w:rsidR="00BC0A6F">
        <w:rPr>
          <w:rFonts w:asciiTheme="minorEastAsia" w:eastAsiaTheme="minorEastAsia" w:hAnsiTheme="minorEastAsia" w:hint="eastAsia"/>
          <w:sz w:val="28"/>
          <w:szCs w:val="28"/>
        </w:rPr>
        <w:t>的孩子发出了铿锵有力的一声。这个人</w:t>
      </w:r>
      <w:r w:rsidR="00BB0035">
        <w:rPr>
          <w:rFonts w:asciiTheme="minorEastAsia" w:eastAsiaTheme="minorEastAsia" w:hAnsiTheme="minorEastAsia" w:hint="eastAsia"/>
          <w:sz w:val="28"/>
          <w:szCs w:val="28"/>
        </w:rPr>
        <w:t>就是我们敬爱的</w:t>
      </w:r>
      <w:r w:rsidRPr="00F36D57">
        <w:rPr>
          <w:rFonts w:asciiTheme="minorEastAsia" w:eastAsiaTheme="minorEastAsia" w:hAnsiTheme="minorEastAsia" w:hint="eastAsia"/>
          <w:sz w:val="28"/>
          <w:szCs w:val="28"/>
        </w:rPr>
        <w:t>周恩来</w:t>
      </w:r>
      <w:r>
        <w:rPr>
          <w:rFonts w:asciiTheme="minorEastAsia" w:eastAsiaTheme="minorEastAsia" w:hAnsiTheme="minorEastAsia" w:hint="eastAsia"/>
          <w:sz w:val="28"/>
          <w:szCs w:val="28"/>
        </w:rPr>
        <w:t>总理</w:t>
      </w:r>
      <w:r w:rsidR="00BB0035">
        <w:rPr>
          <w:rFonts w:asciiTheme="minorEastAsia" w:eastAsiaTheme="minorEastAsia" w:hAnsiTheme="minorEastAsia" w:hint="eastAsia"/>
          <w:sz w:val="28"/>
          <w:szCs w:val="28"/>
        </w:rPr>
        <w:t>。</w:t>
      </w:r>
      <w:r w:rsidR="00515613">
        <w:rPr>
          <w:rFonts w:asciiTheme="minorEastAsia" w:eastAsiaTheme="minorEastAsia" w:hAnsiTheme="minorEastAsia" w:hint="eastAsia"/>
          <w:sz w:val="28"/>
          <w:szCs w:val="28"/>
        </w:rPr>
        <w:t>周总理在他少年时就有如此的胸怀和抱负，他的一生是为国家和人民无私奉献的一生。</w:t>
      </w:r>
      <w:r w:rsidR="001028C6">
        <w:rPr>
          <w:rFonts w:asciiTheme="minorEastAsia" w:eastAsiaTheme="minorEastAsia" w:hAnsiTheme="minorEastAsia" w:hint="eastAsia"/>
          <w:sz w:val="28"/>
          <w:szCs w:val="28"/>
        </w:rPr>
        <w:t>这句话不仅激励着周恩来，也激励着</w:t>
      </w:r>
      <w:r w:rsidR="003842E4">
        <w:rPr>
          <w:rFonts w:asciiTheme="minorEastAsia" w:eastAsiaTheme="minorEastAsia" w:hAnsiTheme="minorEastAsia" w:hint="eastAsia"/>
          <w:sz w:val="28"/>
          <w:szCs w:val="28"/>
        </w:rPr>
        <w:t>一代又一代的中华儿女。</w:t>
      </w:r>
    </w:p>
    <w:p w:rsidR="00192FCF" w:rsidRDefault="0070723E" w:rsidP="00515613">
      <w:pPr>
        <w:ind w:firstLine="560"/>
        <w:jc w:val="left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如今，许多学生并不明白自己为什么而读书。</w:t>
      </w:r>
      <w:r w:rsidR="00192FCF">
        <w:rPr>
          <w:rFonts w:asciiTheme="minorEastAsia" w:eastAsiaTheme="minorEastAsia" w:hAnsiTheme="minorEastAsia" w:hint="eastAsia"/>
          <w:sz w:val="28"/>
          <w:szCs w:val="28"/>
        </w:rPr>
        <w:t>有人说是为了挣更多的钱，过上富裕的生活，</w:t>
      </w:r>
      <w:r w:rsidR="00192FCF">
        <w:rPr>
          <w:rFonts w:asciiTheme="minorEastAsia" w:eastAsiaTheme="minorEastAsia" w:hAnsiTheme="minorEastAsia" w:hint="eastAsia"/>
          <w:sz w:val="28"/>
          <w:szCs w:val="28"/>
        </w:rPr>
        <w:t>有人说是为了毕业后找到一份好工作，</w:t>
      </w:r>
      <w:r w:rsidR="00192FCF">
        <w:rPr>
          <w:rFonts w:asciiTheme="minorEastAsia" w:eastAsiaTheme="minorEastAsia" w:hAnsiTheme="minorEastAsia" w:hint="eastAsia"/>
          <w:sz w:val="28"/>
          <w:szCs w:val="28"/>
        </w:rPr>
        <w:t>还有人说</w:t>
      </w:r>
      <w:r w:rsidR="009B48C8">
        <w:rPr>
          <w:rFonts w:asciiTheme="minorEastAsia" w:eastAsiaTheme="minorEastAsia" w:hAnsiTheme="minorEastAsia" w:hint="eastAsia"/>
          <w:sz w:val="28"/>
          <w:szCs w:val="28"/>
        </w:rPr>
        <w:t>自己也不知道</w:t>
      </w:r>
      <w:r w:rsidR="00192FCF">
        <w:rPr>
          <w:rFonts w:asciiTheme="minorEastAsia" w:eastAsiaTheme="minorEastAsia" w:hAnsiTheme="minorEastAsia" w:hint="eastAsia"/>
          <w:sz w:val="28"/>
          <w:szCs w:val="28"/>
        </w:rPr>
        <w:t>为什么要读书，只是别人都读，父母也让读，就去读了。</w:t>
      </w:r>
      <w:r w:rsidR="002A0686">
        <w:rPr>
          <w:rFonts w:asciiTheme="minorEastAsia" w:eastAsiaTheme="minorEastAsia" w:hAnsiTheme="minorEastAsia" w:hint="eastAsia"/>
          <w:sz w:val="28"/>
          <w:szCs w:val="28"/>
        </w:rPr>
        <w:t>我们是否思考过自己读书究竟是为了什么。</w:t>
      </w:r>
      <w:r w:rsidR="00506D9F" w:rsidRPr="00F36D57">
        <w:rPr>
          <w:rFonts w:asciiTheme="minorEastAsia" w:eastAsiaTheme="minorEastAsia" w:hAnsiTheme="minorEastAsia" w:hint="eastAsia"/>
          <w:sz w:val="28"/>
          <w:szCs w:val="28"/>
        </w:rPr>
        <w:t>“为中华之崛起而读书”</w:t>
      </w:r>
      <w:r w:rsidR="00506D9F">
        <w:rPr>
          <w:rFonts w:asciiTheme="minorEastAsia" w:eastAsiaTheme="minorEastAsia" w:hAnsiTheme="minorEastAsia" w:hint="eastAsia"/>
          <w:sz w:val="28"/>
          <w:szCs w:val="28"/>
        </w:rPr>
        <w:t>，周恩来正是因为有了这个坚定的目标，</w:t>
      </w:r>
      <w:r w:rsidR="00063A71">
        <w:rPr>
          <w:rFonts w:asciiTheme="minorEastAsia" w:eastAsiaTheme="minorEastAsia" w:hAnsiTheme="minorEastAsia" w:hint="eastAsia"/>
          <w:sz w:val="28"/>
          <w:szCs w:val="28"/>
        </w:rPr>
        <w:t>他忘我地工作，把他毕生的精力都奉献给了国家</w:t>
      </w:r>
      <w:r w:rsidR="00C9696C">
        <w:rPr>
          <w:rFonts w:asciiTheme="minorEastAsia" w:eastAsiaTheme="minorEastAsia" w:hAnsiTheme="minorEastAsia" w:hint="eastAsia"/>
          <w:sz w:val="28"/>
          <w:szCs w:val="28"/>
        </w:rPr>
        <w:t>，在他的</w:t>
      </w:r>
      <w:r w:rsidR="00987C76">
        <w:rPr>
          <w:rFonts w:asciiTheme="minorEastAsia" w:eastAsiaTheme="minorEastAsia" w:hAnsiTheme="minorEastAsia" w:hint="eastAsia"/>
          <w:sz w:val="28"/>
          <w:szCs w:val="28"/>
        </w:rPr>
        <w:t>不懈奋斗下</w:t>
      </w:r>
      <w:r w:rsidR="00C9696C">
        <w:rPr>
          <w:rFonts w:asciiTheme="minorEastAsia" w:eastAsiaTheme="minorEastAsia" w:hAnsiTheme="minorEastAsia" w:hint="eastAsia"/>
          <w:sz w:val="28"/>
          <w:szCs w:val="28"/>
        </w:rPr>
        <w:t>，中国正一步</w:t>
      </w:r>
      <w:r w:rsidR="00332A65">
        <w:rPr>
          <w:rFonts w:asciiTheme="minorEastAsia" w:eastAsiaTheme="minorEastAsia" w:hAnsiTheme="minorEastAsia" w:hint="eastAsia"/>
          <w:sz w:val="28"/>
          <w:szCs w:val="28"/>
        </w:rPr>
        <w:t>一</w:t>
      </w:r>
      <w:r w:rsidR="00C9696C">
        <w:rPr>
          <w:rFonts w:asciiTheme="minorEastAsia" w:eastAsiaTheme="minorEastAsia" w:hAnsiTheme="minorEastAsia" w:hint="eastAsia"/>
          <w:sz w:val="28"/>
          <w:szCs w:val="28"/>
        </w:rPr>
        <w:t>步走向富强。</w:t>
      </w:r>
    </w:p>
    <w:p w:rsidR="00506D9F" w:rsidRPr="00515613" w:rsidRDefault="00506D9F" w:rsidP="00393D78">
      <w:pPr>
        <w:ind w:firstLine="560"/>
        <w:jc w:val="lef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梁启超曾在《少年中国说》中提到：“</w:t>
      </w:r>
      <w:r w:rsidRPr="00515613">
        <w:rPr>
          <w:rFonts w:asciiTheme="minorEastAsia" w:eastAsiaTheme="minorEastAsia" w:hAnsiTheme="minorEastAsia" w:hint="eastAsia"/>
          <w:sz w:val="28"/>
          <w:szCs w:val="28"/>
        </w:rPr>
        <w:t>故今日之责任，不在他人，而全在我少年。少年智则国智，少年富则国富；少年强则国强，少年独立则国独立；少年自由则国自由；少年进步则国进步；少年胜于欧洲，则国胜于欧洲；少年雄于地球，则国雄于地球。</w:t>
      </w:r>
      <w:r>
        <w:rPr>
          <w:rFonts w:asciiTheme="minorEastAsia" w:eastAsiaTheme="minorEastAsia" w:hAnsiTheme="minorEastAsia" w:hint="eastAsia"/>
          <w:sz w:val="28"/>
          <w:szCs w:val="28"/>
        </w:rPr>
        <w:t>”</w:t>
      </w:r>
      <w:r w:rsidR="00104BB1">
        <w:rPr>
          <w:rFonts w:asciiTheme="minorEastAsia" w:eastAsiaTheme="minorEastAsia" w:hAnsiTheme="minorEastAsia" w:hint="eastAsia"/>
          <w:sz w:val="28"/>
          <w:szCs w:val="28"/>
        </w:rPr>
        <w:t>中国少年如能清楚</w:t>
      </w:r>
      <w:r w:rsidR="00393D78">
        <w:rPr>
          <w:rFonts w:asciiTheme="minorEastAsia" w:eastAsiaTheme="minorEastAsia" w:hAnsiTheme="minorEastAsia" w:hint="eastAsia"/>
          <w:sz w:val="28"/>
          <w:szCs w:val="28"/>
        </w:rPr>
        <w:t>自己</w:t>
      </w:r>
      <w:r w:rsidR="00D4672C">
        <w:rPr>
          <w:rFonts w:asciiTheme="minorEastAsia" w:eastAsiaTheme="minorEastAsia" w:hAnsiTheme="minorEastAsia" w:hint="eastAsia"/>
          <w:sz w:val="28"/>
          <w:szCs w:val="28"/>
        </w:rPr>
        <w:t>身上</w:t>
      </w:r>
      <w:r w:rsidR="00393D78">
        <w:rPr>
          <w:rFonts w:asciiTheme="minorEastAsia" w:eastAsiaTheme="minorEastAsia" w:hAnsiTheme="minorEastAsia" w:hint="eastAsia"/>
          <w:sz w:val="28"/>
          <w:szCs w:val="28"/>
        </w:rPr>
        <w:t>肩负</w:t>
      </w:r>
      <w:r w:rsidR="00D4672C">
        <w:rPr>
          <w:rFonts w:asciiTheme="minorEastAsia" w:eastAsiaTheme="minorEastAsia" w:hAnsiTheme="minorEastAsia" w:hint="eastAsia"/>
          <w:sz w:val="28"/>
          <w:szCs w:val="28"/>
        </w:rPr>
        <w:t>的</w:t>
      </w:r>
      <w:r w:rsidR="00393D78">
        <w:rPr>
          <w:rFonts w:asciiTheme="minorEastAsia" w:eastAsiaTheme="minorEastAsia" w:hAnsiTheme="minorEastAsia" w:hint="eastAsia"/>
          <w:sz w:val="28"/>
          <w:szCs w:val="28"/>
        </w:rPr>
        <w:t>责任和使命，</w:t>
      </w:r>
      <w:r w:rsidR="00104BB1">
        <w:rPr>
          <w:rFonts w:asciiTheme="minorEastAsia" w:eastAsiaTheme="minorEastAsia" w:hAnsiTheme="minorEastAsia" w:hint="eastAsia"/>
          <w:sz w:val="28"/>
          <w:szCs w:val="28"/>
        </w:rPr>
        <w:t>明白自己究竟为什么读书，就不会在读书的时候时常感到迷茫和无助。这个责任会一直鞭策着你，让你坚定地走下去。</w:t>
      </w:r>
      <w:bookmarkStart w:id="0" w:name="_GoBack"/>
      <w:bookmarkEnd w:id="0"/>
    </w:p>
    <w:sectPr w:rsidR="00506D9F" w:rsidRPr="00515613" w:rsidSect="002E14EA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41B"/>
    <w:rsid w:val="00063A71"/>
    <w:rsid w:val="001028C6"/>
    <w:rsid w:val="00104BB1"/>
    <w:rsid w:val="001122C6"/>
    <w:rsid w:val="0013626B"/>
    <w:rsid w:val="00192FCF"/>
    <w:rsid w:val="002A0686"/>
    <w:rsid w:val="002E14EA"/>
    <w:rsid w:val="00332A65"/>
    <w:rsid w:val="003842E4"/>
    <w:rsid w:val="00393D78"/>
    <w:rsid w:val="00484612"/>
    <w:rsid w:val="00506D9F"/>
    <w:rsid w:val="00515613"/>
    <w:rsid w:val="0070723E"/>
    <w:rsid w:val="00725EBD"/>
    <w:rsid w:val="00841097"/>
    <w:rsid w:val="008A01BC"/>
    <w:rsid w:val="00987C76"/>
    <w:rsid w:val="009B48C8"/>
    <w:rsid w:val="009F5638"/>
    <w:rsid w:val="00A8781A"/>
    <w:rsid w:val="00B40DB2"/>
    <w:rsid w:val="00BB0035"/>
    <w:rsid w:val="00BC0A6F"/>
    <w:rsid w:val="00BC49C8"/>
    <w:rsid w:val="00C119A4"/>
    <w:rsid w:val="00C9696C"/>
    <w:rsid w:val="00D4672C"/>
    <w:rsid w:val="00D4752B"/>
    <w:rsid w:val="00E00637"/>
    <w:rsid w:val="00E9041B"/>
    <w:rsid w:val="00F3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BD"/>
    <w:pPr>
      <w:spacing w:line="240" w:lineRule="atLeast"/>
      <w:ind w:firstLineChars="200" w:firstLine="20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25EBD"/>
    <w:pPr>
      <w:keepNext/>
      <w:keepLines/>
      <w:spacing w:beforeLines="100" w:before="100" w:afterLines="100" w:after="100" w:line="579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qFormat/>
    <w:rsid w:val="00725EBD"/>
    <w:pPr>
      <w:keepNext/>
      <w:keepLines/>
      <w:spacing w:beforeLines="50" w:before="50" w:afterLines="50" w:after="50" w:line="416" w:lineRule="auto"/>
      <w:outlineLvl w:val="1"/>
    </w:pPr>
    <w:rPr>
      <w:rFonts w:ascii="Arial" w:eastAsia="黑体" w:hAnsi="Arial"/>
      <w:bCs/>
      <w:kern w:val="0"/>
      <w:sz w:val="30"/>
      <w:szCs w:val="32"/>
    </w:rPr>
  </w:style>
  <w:style w:type="paragraph" w:styleId="3">
    <w:name w:val="heading 3"/>
    <w:basedOn w:val="a"/>
    <w:next w:val="a"/>
    <w:link w:val="3Char"/>
    <w:qFormat/>
    <w:rsid w:val="00725EBD"/>
    <w:pPr>
      <w:keepNext/>
      <w:keepLines/>
      <w:spacing w:line="416" w:lineRule="auto"/>
      <w:outlineLvl w:val="2"/>
    </w:pPr>
    <w:rPr>
      <w:rFonts w:eastAsia="黑体"/>
      <w:bCs/>
      <w:kern w:val="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725EBD"/>
    <w:rPr>
      <w:rFonts w:eastAsia="黑体"/>
      <w:b/>
      <w:bCs/>
      <w:kern w:val="44"/>
      <w:sz w:val="32"/>
      <w:szCs w:val="44"/>
    </w:rPr>
  </w:style>
  <w:style w:type="character" w:customStyle="1" w:styleId="2Char">
    <w:name w:val="标题 2 Char"/>
    <w:link w:val="2"/>
    <w:rsid w:val="00725EBD"/>
    <w:rPr>
      <w:rFonts w:ascii="Arial" w:eastAsia="黑体" w:hAnsi="Arial"/>
      <w:bCs/>
      <w:sz w:val="30"/>
      <w:szCs w:val="32"/>
    </w:rPr>
  </w:style>
  <w:style w:type="character" w:customStyle="1" w:styleId="3Char">
    <w:name w:val="标题 3 Char"/>
    <w:link w:val="3"/>
    <w:rsid w:val="00725EBD"/>
    <w:rPr>
      <w:rFonts w:eastAsia="黑体"/>
      <w:bCs/>
      <w:sz w:val="28"/>
      <w:szCs w:val="32"/>
    </w:rPr>
  </w:style>
  <w:style w:type="paragraph" w:styleId="a3">
    <w:name w:val="Title"/>
    <w:basedOn w:val="a"/>
    <w:link w:val="Char"/>
    <w:qFormat/>
    <w:rsid w:val="00725EBD"/>
    <w:pPr>
      <w:jc w:val="center"/>
    </w:pPr>
    <w:rPr>
      <w:b/>
      <w:bCs/>
      <w:sz w:val="32"/>
    </w:rPr>
  </w:style>
  <w:style w:type="character" w:customStyle="1" w:styleId="Char">
    <w:name w:val="标题 Char"/>
    <w:link w:val="a3"/>
    <w:rsid w:val="00725EBD"/>
    <w:rPr>
      <w:b/>
      <w:bCs/>
      <w:kern w:val="2"/>
      <w:sz w:val="32"/>
      <w:szCs w:val="24"/>
    </w:rPr>
  </w:style>
  <w:style w:type="paragraph" w:styleId="TOC">
    <w:name w:val="TOC Heading"/>
    <w:basedOn w:val="1"/>
    <w:next w:val="a"/>
    <w:uiPriority w:val="39"/>
    <w:qFormat/>
    <w:rsid w:val="00725EBD"/>
    <w:pPr>
      <w:spacing w:beforeLines="0" w:before="480" w:afterLines="0" w:after="0" w:line="276" w:lineRule="auto"/>
      <w:ind w:firstLineChars="0" w:firstLine="0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BD"/>
    <w:pPr>
      <w:spacing w:line="240" w:lineRule="atLeast"/>
      <w:ind w:firstLineChars="200" w:firstLine="20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25EBD"/>
    <w:pPr>
      <w:keepNext/>
      <w:keepLines/>
      <w:spacing w:beforeLines="100" w:before="100" w:afterLines="100" w:after="100" w:line="579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qFormat/>
    <w:rsid w:val="00725EBD"/>
    <w:pPr>
      <w:keepNext/>
      <w:keepLines/>
      <w:spacing w:beforeLines="50" w:before="50" w:afterLines="50" w:after="50" w:line="416" w:lineRule="auto"/>
      <w:outlineLvl w:val="1"/>
    </w:pPr>
    <w:rPr>
      <w:rFonts w:ascii="Arial" w:eastAsia="黑体" w:hAnsi="Arial"/>
      <w:bCs/>
      <w:kern w:val="0"/>
      <w:sz w:val="30"/>
      <w:szCs w:val="32"/>
    </w:rPr>
  </w:style>
  <w:style w:type="paragraph" w:styleId="3">
    <w:name w:val="heading 3"/>
    <w:basedOn w:val="a"/>
    <w:next w:val="a"/>
    <w:link w:val="3Char"/>
    <w:qFormat/>
    <w:rsid w:val="00725EBD"/>
    <w:pPr>
      <w:keepNext/>
      <w:keepLines/>
      <w:spacing w:line="416" w:lineRule="auto"/>
      <w:outlineLvl w:val="2"/>
    </w:pPr>
    <w:rPr>
      <w:rFonts w:eastAsia="黑体"/>
      <w:bCs/>
      <w:kern w:val="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725EBD"/>
    <w:rPr>
      <w:rFonts w:eastAsia="黑体"/>
      <w:b/>
      <w:bCs/>
      <w:kern w:val="44"/>
      <w:sz w:val="32"/>
      <w:szCs w:val="44"/>
    </w:rPr>
  </w:style>
  <w:style w:type="character" w:customStyle="1" w:styleId="2Char">
    <w:name w:val="标题 2 Char"/>
    <w:link w:val="2"/>
    <w:rsid w:val="00725EBD"/>
    <w:rPr>
      <w:rFonts w:ascii="Arial" w:eastAsia="黑体" w:hAnsi="Arial"/>
      <w:bCs/>
      <w:sz w:val="30"/>
      <w:szCs w:val="32"/>
    </w:rPr>
  </w:style>
  <w:style w:type="character" w:customStyle="1" w:styleId="3Char">
    <w:name w:val="标题 3 Char"/>
    <w:link w:val="3"/>
    <w:rsid w:val="00725EBD"/>
    <w:rPr>
      <w:rFonts w:eastAsia="黑体"/>
      <w:bCs/>
      <w:sz w:val="28"/>
      <w:szCs w:val="32"/>
    </w:rPr>
  </w:style>
  <w:style w:type="paragraph" w:styleId="a3">
    <w:name w:val="Title"/>
    <w:basedOn w:val="a"/>
    <w:link w:val="Char"/>
    <w:qFormat/>
    <w:rsid w:val="00725EBD"/>
    <w:pPr>
      <w:jc w:val="center"/>
    </w:pPr>
    <w:rPr>
      <w:b/>
      <w:bCs/>
      <w:sz w:val="32"/>
    </w:rPr>
  </w:style>
  <w:style w:type="character" w:customStyle="1" w:styleId="Char">
    <w:name w:val="标题 Char"/>
    <w:link w:val="a3"/>
    <w:rsid w:val="00725EBD"/>
    <w:rPr>
      <w:b/>
      <w:bCs/>
      <w:kern w:val="2"/>
      <w:sz w:val="32"/>
      <w:szCs w:val="24"/>
    </w:rPr>
  </w:style>
  <w:style w:type="paragraph" w:styleId="TOC">
    <w:name w:val="TOC Heading"/>
    <w:basedOn w:val="1"/>
    <w:next w:val="a"/>
    <w:uiPriority w:val="39"/>
    <w:qFormat/>
    <w:rsid w:val="00725EBD"/>
    <w:pPr>
      <w:spacing w:beforeLines="0" w:before="480" w:afterLines="0" w:after="0" w:line="276" w:lineRule="auto"/>
      <w:ind w:firstLineChars="0" w:firstLine="0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0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1302</dc:creator>
  <cp:keywords/>
  <dc:description/>
  <cp:lastModifiedBy>1302</cp:lastModifiedBy>
  <cp:revision>80</cp:revision>
  <dcterms:created xsi:type="dcterms:W3CDTF">2017-01-09T12:44:00Z</dcterms:created>
  <dcterms:modified xsi:type="dcterms:W3CDTF">2017-01-09T13:26:00Z</dcterms:modified>
</cp:coreProperties>
</file>