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eastAsia="zh-CN"/>
        </w:rPr>
      </w:pPr>
      <w:r>
        <w:rPr>
          <w:rFonts w:hint="eastAsia"/>
          <w:lang w:eastAsia="zh-CN"/>
        </w:rPr>
        <w:t>读书养成性格</w:t>
      </w:r>
    </w:p>
    <w:p>
      <w:pPr>
        <w:jc w:val="center"/>
        <w:rPr>
          <w:rFonts w:hint="eastAsia"/>
          <w:lang w:eastAsia="zh-CN"/>
        </w:rPr>
      </w:pPr>
      <w:r>
        <w:rPr>
          <w:rFonts w:hint="eastAsia"/>
          <w:lang w:eastAsia="zh-CN"/>
        </w:rPr>
        <w:t>——教学开放日作业设计说明</w:t>
      </w:r>
      <w:bookmarkStart w:id="0" w:name="_GoBack"/>
      <w:bookmarkEnd w:id="0"/>
    </w:p>
    <w:p>
      <w:pPr>
        <w:rPr>
          <w:rFonts w:hint="eastAsia"/>
          <w:lang w:eastAsia="zh-CN"/>
        </w:rPr>
      </w:pPr>
    </w:p>
    <w:p>
      <w:pPr>
        <w:ind w:firstLine="420"/>
        <w:rPr>
          <w:rFonts w:hint="eastAsia" w:ascii="Arial" w:hAnsi="Arial" w:eastAsia="宋体" w:cs="Arial"/>
          <w:b w:val="0"/>
          <w:i w:val="0"/>
          <w:caps w:val="0"/>
          <w:color w:val="auto"/>
          <w:spacing w:val="0"/>
          <w:sz w:val="21"/>
          <w:szCs w:val="21"/>
          <w:shd w:val="clear" w:fill="FFFFFF"/>
          <w:lang w:eastAsia="zh-CN"/>
        </w:rPr>
      </w:pPr>
      <w:r>
        <w:rPr>
          <w:rFonts w:hint="eastAsia" w:ascii="Arial" w:hAnsi="Arial" w:eastAsia="宋体" w:cs="Arial"/>
          <w:b w:val="0"/>
          <w:i w:val="0"/>
          <w:caps w:val="0"/>
          <w:color w:val="auto"/>
          <w:spacing w:val="0"/>
          <w:sz w:val="21"/>
          <w:szCs w:val="21"/>
          <w:shd w:val="clear" w:fill="FFFFFF"/>
          <w:lang w:eastAsia="zh-CN"/>
        </w:rPr>
        <w:t>英国文艺复兴时期的散文家、哲学家培根曾经在《论读书》中说：“</w:t>
      </w:r>
      <w:r>
        <w:rPr>
          <w:rFonts w:ascii="宋体" w:hAnsi="宋体" w:eastAsia="宋体" w:cs="宋体"/>
          <w:b w:val="0"/>
          <w:i w:val="0"/>
          <w:caps w:val="0"/>
          <w:color w:val="auto"/>
          <w:spacing w:val="0"/>
          <w:sz w:val="21"/>
          <w:szCs w:val="21"/>
          <w:shd w:val="clear" w:fill="F8FCFD"/>
        </w:rPr>
        <w:t>读史使人明智，读诗使人灵秀，数学使人周密，科学使人深刻，伦理学使人庄重，逻辑修辞使人善辩，凡有所学，皆成性格。</w:t>
      </w:r>
      <w:r>
        <w:rPr>
          <w:rFonts w:hint="eastAsia" w:ascii="Arial" w:hAnsi="Arial" w:eastAsia="宋体" w:cs="Arial"/>
          <w:b w:val="0"/>
          <w:i w:val="0"/>
          <w:caps w:val="0"/>
          <w:color w:val="auto"/>
          <w:spacing w:val="0"/>
          <w:sz w:val="21"/>
          <w:szCs w:val="21"/>
          <w:shd w:val="clear" w:fill="FFFFFF"/>
          <w:lang w:eastAsia="zh-CN"/>
        </w:rPr>
        <w:t>”这里说的是读书的重要，阅读对于一个人的成长的重要性，不只扩大知识面，更重要的是养成性格。</w:t>
      </w:r>
    </w:p>
    <w:p>
      <w:pPr>
        <w:ind w:firstLine="420"/>
        <w:rPr>
          <w:rFonts w:hint="eastAsia" w:ascii="Arial" w:hAnsi="Arial" w:eastAsia="宋体" w:cs="Arial"/>
          <w:b w:val="0"/>
          <w:i w:val="0"/>
          <w:caps w:val="0"/>
          <w:color w:val="auto"/>
          <w:spacing w:val="0"/>
          <w:sz w:val="21"/>
          <w:szCs w:val="21"/>
          <w:shd w:val="clear" w:fill="FFFFFF"/>
          <w:lang w:eastAsia="zh-CN"/>
        </w:rPr>
      </w:pPr>
      <w:r>
        <w:rPr>
          <w:rFonts w:hint="eastAsia" w:ascii="Arial" w:hAnsi="Arial" w:eastAsia="宋体" w:cs="Arial"/>
          <w:b w:val="0"/>
          <w:i w:val="0"/>
          <w:caps w:val="0"/>
          <w:color w:val="auto"/>
          <w:spacing w:val="0"/>
          <w:sz w:val="21"/>
          <w:szCs w:val="21"/>
          <w:shd w:val="clear" w:fill="FFFFFF"/>
          <w:lang w:eastAsia="zh-CN"/>
        </w:rPr>
        <w:t>刚好，往届毕业了的学生留了一本书给我，书名叫《把栏杆拍遍》，原著梁衡。</w:t>
      </w:r>
    </w:p>
    <w:p>
      <w:pPr>
        <w:ind w:firstLine="420"/>
        <w:rPr>
          <w:rFonts w:hint="eastAsia" w:ascii="Arial" w:hAnsi="Arial" w:eastAsia="宋体" w:cs="Arial"/>
          <w:b w:val="0"/>
          <w:i w:val="0"/>
          <w:caps w:val="0"/>
          <w:color w:val="auto"/>
          <w:spacing w:val="0"/>
          <w:sz w:val="21"/>
          <w:szCs w:val="21"/>
          <w:shd w:val="clear" w:fill="FFFFFF"/>
          <w:lang w:eastAsia="zh-CN"/>
        </w:rPr>
      </w:pPr>
      <w:r>
        <w:rPr>
          <w:rFonts w:hint="eastAsia" w:ascii="Arial" w:hAnsi="Arial" w:eastAsia="宋体" w:cs="Arial"/>
          <w:b w:val="0"/>
          <w:i w:val="0"/>
          <w:caps w:val="0"/>
          <w:color w:val="auto"/>
          <w:spacing w:val="0"/>
          <w:sz w:val="21"/>
          <w:szCs w:val="21"/>
          <w:shd w:val="clear" w:fill="FFFFFF"/>
          <w:lang w:eastAsia="zh-CN"/>
        </w:rPr>
        <w:t>书的封面上赫然写着“上海著名中学师生推荐书系”“影响我高中时代的一本好书”。</w:t>
      </w:r>
    </w:p>
    <w:p>
      <w:pPr>
        <w:ind w:firstLine="420"/>
        <w:rPr>
          <w:rFonts w:hint="eastAsia" w:ascii="Arial" w:hAnsi="Arial" w:eastAsia="宋体" w:cs="Arial"/>
          <w:b w:val="0"/>
          <w:i w:val="0"/>
          <w:caps w:val="0"/>
          <w:color w:val="auto"/>
          <w:spacing w:val="0"/>
          <w:sz w:val="21"/>
          <w:szCs w:val="21"/>
          <w:shd w:val="clear" w:fill="FFFFFF"/>
          <w:lang w:eastAsia="zh-CN"/>
        </w:rPr>
      </w:pPr>
      <w:r>
        <w:rPr>
          <w:rFonts w:hint="eastAsia" w:ascii="Arial" w:hAnsi="Arial" w:eastAsia="宋体" w:cs="Arial"/>
          <w:b w:val="0"/>
          <w:i w:val="0"/>
          <w:caps w:val="0"/>
          <w:color w:val="auto"/>
          <w:spacing w:val="0"/>
          <w:sz w:val="21"/>
          <w:szCs w:val="21"/>
          <w:shd w:val="clear" w:fill="FFFFFF"/>
          <w:lang w:eastAsia="zh-CN"/>
        </w:rPr>
        <w:t>翻开扉页，“编著者说”的内容便已深深吸引了我；往后翻页，“序言”再次牢牢抓住了我的眼球。摘引如下：</w:t>
      </w:r>
    </w:p>
    <w:p>
      <w:pPr>
        <w:ind w:firstLine="420"/>
        <w:rPr>
          <w:rFonts w:hint="default" w:ascii="Arial" w:hAnsi="Arial" w:eastAsia="宋体" w:cs="Arial"/>
          <w:b w:val="0"/>
          <w:i w:val="0"/>
          <w:caps w:val="0"/>
          <w:color w:val="auto"/>
          <w:spacing w:val="0"/>
          <w:sz w:val="21"/>
          <w:szCs w:val="21"/>
          <w:shd w:val="clear" w:fill="FFFFFF"/>
        </w:rPr>
      </w:pPr>
      <w:r>
        <w:rPr>
          <w:rFonts w:hint="eastAsia" w:ascii="Arial" w:hAnsi="Arial" w:eastAsia="宋体" w:cs="Arial"/>
          <w:b w:val="0"/>
          <w:i w:val="0"/>
          <w:caps w:val="0"/>
          <w:color w:val="auto"/>
          <w:spacing w:val="0"/>
          <w:sz w:val="21"/>
          <w:szCs w:val="21"/>
          <w:shd w:val="clear" w:fill="FFFFFF"/>
        </w:rPr>
        <w:t>一个</w:t>
      </w:r>
      <w:r>
        <w:rPr>
          <w:rFonts w:hint="default" w:ascii="Arial" w:hAnsi="Arial" w:eastAsia="宋体" w:cs="Arial"/>
          <w:b w:val="0"/>
          <w:i w:val="0"/>
          <w:caps w:val="0"/>
          <w:color w:val="auto"/>
          <w:spacing w:val="0"/>
          <w:sz w:val="21"/>
          <w:szCs w:val="21"/>
          <w:u w:val="none"/>
          <w:shd w:val="clear" w:fill="FFFFFF"/>
        </w:rPr>
        <w:fldChar w:fldCharType="begin"/>
      </w:r>
      <w:r>
        <w:rPr>
          <w:rFonts w:hint="default" w:ascii="Arial" w:hAnsi="Arial" w:eastAsia="宋体" w:cs="Arial"/>
          <w:b w:val="0"/>
          <w:i w:val="0"/>
          <w:caps w:val="0"/>
          <w:color w:val="auto"/>
          <w:spacing w:val="0"/>
          <w:sz w:val="21"/>
          <w:szCs w:val="21"/>
          <w:u w:val="none"/>
          <w:shd w:val="clear" w:fill="FFFFFF"/>
        </w:rPr>
        <w:instrText xml:space="preserve"> HYPERLINK "http://baike.baidu.com/subview/29673/11150295.htm" \t "http://baike.baidu.com/_blank" </w:instrText>
      </w:r>
      <w:r>
        <w:rPr>
          <w:rFonts w:hint="default" w:ascii="Arial" w:hAnsi="Arial" w:eastAsia="宋体" w:cs="Arial"/>
          <w:b w:val="0"/>
          <w:i w:val="0"/>
          <w:caps w:val="0"/>
          <w:color w:val="auto"/>
          <w:spacing w:val="0"/>
          <w:sz w:val="21"/>
          <w:szCs w:val="21"/>
          <w:u w:val="none"/>
          <w:shd w:val="clear" w:fill="FFFFFF"/>
        </w:rPr>
        <w:fldChar w:fldCharType="separate"/>
      </w:r>
      <w:r>
        <w:rPr>
          <w:rStyle w:val="3"/>
          <w:rFonts w:hint="default" w:ascii="Arial" w:hAnsi="Arial" w:eastAsia="宋体" w:cs="Arial"/>
          <w:b w:val="0"/>
          <w:i w:val="0"/>
          <w:caps w:val="0"/>
          <w:color w:val="auto"/>
          <w:spacing w:val="0"/>
          <w:sz w:val="21"/>
          <w:szCs w:val="21"/>
          <w:u w:val="none"/>
          <w:shd w:val="clear" w:fill="FFFFFF"/>
        </w:rPr>
        <w:t>中学生</w:t>
      </w:r>
      <w:r>
        <w:rPr>
          <w:rFonts w:hint="default" w:ascii="Arial" w:hAnsi="Arial" w:eastAsia="宋体" w:cs="Arial"/>
          <w:b w:val="0"/>
          <w:i w:val="0"/>
          <w:caps w:val="0"/>
          <w:color w:val="auto"/>
          <w:spacing w:val="0"/>
          <w:sz w:val="21"/>
          <w:szCs w:val="21"/>
          <w:u w:val="none"/>
          <w:shd w:val="clear" w:fill="FFFFFF"/>
        </w:rPr>
        <w:fldChar w:fldCharType="end"/>
      </w:r>
      <w:r>
        <w:rPr>
          <w:rFonts w:hint="default" w:ascii="Arial" w:hAnsi="Arial" w:eastAsia="宋体" w:cs="Arial"/>
          <w:b w:val="0"/>
          <w:i w:val="0"/>
          <w:caps w:val="0"/>
          <w:color w:val="auto"/>
          <w:spacing w:val="0"/>
          <w:sz w:val="21"/>
          <w:szCs w:val="21"/>
          <w:shd w:val="clear" w:fill="FFFFFF"/>
        </w:rPr>
        <w:t>的精神成人，少不了自主阅读。学会读书，养成读书习惯，提高读书能力，积累精神资源，一言以蔽之，读书做人，是学校的根本任务。而如今，基础教育已陷入了一个误区：一切为了升学，为了应付考试。学生只知读课本，做教辅，对课外读物很少问津。其结果是，我们的学生即使进了一流大学，仍然缺乏应有的人文素养，缺乏文史知识，缺乏怀疑精神，缺乏独立思考的能力。从严格意义上说，他们还不是一个真正的知识分子。</w:t>
      </w:r>
    </w:p>
    <w:p>
      <w:pPr>
        <w:ind w:firstLine="420"/>
        <w:rPr>
          <w:rFonts w:hint="default" w:ascii="Arial" w:hAnsi="Arial" w:eastAsia="宋体" w:cs="Arial"/>
          <w:b w:val="0"/>
          <w:i w:val="0"/>
          <w:caps w:val="0"/>
          <w:color w:val="auto"/>
          <w:spacing w:val="0"/>
          <w:sz w:val="21"/>
          <w:szCs w:val="21"/>
          <w:shd w:val="clear" w:fill="FFFFFF"/>
        </w:rPr>
      </w:pPr>
      <w:r>
        <w:rPr>
          <w:rFonts w:hint="default" w:ascii="Arial" w:hAnsi="Arial" w:eastAsia="宋体" w:cs="Arial"/>
          <w:b w:val="0"/>
          <w:i w:val="0"/>
          <w:caps w:val="0"/>
          <w:color w:val="auto"/>
          <w:spacing w:val="0"/>
          <w:sz w:val="21"/>
          <w:szCs w:val="21"/>
          <w:shd w:val="clear" w:fill="FFFFFF"/>
        </w:rPr>
        <w:t>在这一点上，美国的基础教育值得我们借鉴。复旦大学附中学生汤玫婕作为交流学生去美国西法威尔中学高二就读一年。回校后，与我谈起在美国整整一年中的语文学习。那里的教师要求他们每天读40页书，一周200页，然后师生在课堂上共同交流阅读体会，发表不同意见，进行热烈讨论。当然，书目是由教师开的。就这样，在短短一年中，学生不但外语阅读能力大幅度提高，更重要的是锻炼了思辨力、论辩力，培养了怀疑精神、独立精神、自由精神，而且还直接了解和积累了世界文化史的第一手资料，为将来分析问题、思考问题，提供了坚实的基础。</w:t>
      </w:r>
    </w:p>
    <w:p>
      <w:pPr>
        <w:ind w:firstLine="420"/>
        <w:rPr>
          <w:rFonts w:hint="default" w:ascii="Arial" w:hAnsi="Arial" w:eastAsia="宋体" w:cs="Arial"/>
          <w:b w:val="0"/>
          <w:i w:val="0"/>
          <w:caps w:val="0"/>
          <w:color w:val="auto"/>
          <w:spacing w:val="0"/>
          <w:sz w:val="21"/>
          <w:szCs w:val="21"/>
          <w:shd w:val="clear" w:fill="FFFFFF"/>
        </w:rPr>
      </w:pPr>
      <w:r>
        <w:rPr>
          <w:rFonts w:hint="eastAsia" w:ascii="Arial" w:hAnsi="Arial" w:eastAsia="宋体" w:cs="Arial"/>
          <w:b w:val="0"/>
          <w:i w:val="0"/>
          <w:caps w:val="0"/>
          <w:color w:val="auto"/>
          <w:spacing w:val="0"/>
          <w:sz w:val="21"/>
          <w:szCs w:val="21"/>
          <w:shd w:val="clear" w:fill="FFFFFF"/>
          <w:lang w:eastAsia="zh-CN"/>
        </w:rPr>
        <w:t>那么，刚上初一的孩子，阅读该如何抓落实呢？</w:t>
      </w:r>
    </w:p>
    <w:p>
      <w:pPr>
        <w:ind w:firstLine="420"/>
        <w:rPr>
          <w:rFonts w:hint="default" w:ascii="Arial" w:hAnsi="Arial" w:eastAsia="宋体" w:cs="Arial"/>
          <w:b w:val="0"/>
          <w:i w:val="0"/>
          <w:caps w:val="0"/>
          <w:color w:val="auto"/>
          <w:spacing w:val="0"/>
          <w:sz w:val="21"/>
          <w:szCs w:val="21"/>
          <w:shd w:val="clear" w:fill="FFFFFF"/>
        </w:rPr>
      </w:pPr>
      <w:r>
        <w:rPr>
          <w:rFonts w:hint="default" w:ascii="Arial" w:hAnsi="Arial" w:eastAsia="宋体" w:cs="Arial"/>
          <w:b w:val="0"/>
          <w:i w:val="0"/>
          <w:caps w:val="0"/>
          <w:color w:val="auto"/>
          <w:spacing w:val="0"/>
          <w:sz w:val="21"/>
          <w:szCs w:val="21"/>
          <w:shd w:val="clear" w:fill="FFFFFF"/>
        </w:rPr>
        <w:t>我们是不是应该借鉴这样的读书方法呢? </w:t>
      </w:r>
    </w:p>
    <w:p>
      <w:pPr>
        <w:ind w:firstLine="420"/>
        <w:rPr>
          <w:rFonts w:hint="default" w:ascii="Arial" w:hAnsi="Arial" w:eastAsia="宋体" w:cs="Arial"/>
          <w:b w:val="0"/>
          <w:i w:val="0"/>
          <w:caps w:val="0"/>
          <w:color w:val="auto"/>
          <w:spacing w:val="0"/>
          <w:sz w:val="21"/>
          <w:szCs w:val="21"/>
          <w:shd w:val="clear" w:fill="FFFFFF"/>
        </w:rPr>
      </w:pPr>
      <w:r>
        <w:rPr>
          <w:rFonts w:hint="default" w:ascii="Arial" w:hAnsi="Arial" w:eastAsia="宋体" w:cs="Arial"/>
          <w:b w:val="0"/>
          <w:i w:val="0"/>
          <w:caps w:val="0"/>
          <w:color w:val="auto"/>
          <w:spacing w:val="0"/>
          <w:sz w:val="21"/>
          <w:szCs w:val="21"/>
          <w:shd w:val="clear" w:fill="FFFFFF"/>
        </w:rPr>
        <w:t>答案是肯定的。其实，这种学习方法，在我们的传统教育中本来就已经存在。只是由于种种原因，我们自己把它抛弃了。当然，要恢复这一传统，要我们的学生大量阅读，还不现实。于是，怎么引导学生在有限的时间里尽可能读一些好书，这个问题就显得非常突出。 </w:t>
      </w:r>
    </w:p>
    <w:p>
      <w:pPr>
        <w:ind w:firstLine="420"/>
        <w:rPr>
          <w:rFonts w:hint="default" w:ascii="Arial" w:hAnsi="Arial" w:eastAsia="宋体" w:cs="Arial"/>
          <w:b w:val="0"/>
          <w:i w:val="0"/>
          <w:caps w:val="0"/>
          <w:color w:val="auto"/>
          <w:spacing w:val="0"/>
          <w:sz w:val="21"/>
          <w:szCs w:val="21"/>
          <w:shd w:val="clear" w:fill="FFFFFF"/>
        </w:rPr>
      </w:pPr>
      <w:r>
        <w:rPr>
          <w:rFonts w:hint="default" w:ascii="Arial" w:hAnsi="Arial" w:eastAsia="宋体" w:cs="Arial"/>
          <w:b w:val="0"/>
          <w:i w:val="0"/>
          <w:caps w:val="0"/>
          <w:color w:val="auto"/>
          <w:spacing w:val="0"/>
          <w:sz w:val="21"/>
          <w:szCs w:val="21"/>
          <w:shd w:val="clear" w:fill="FFFFFF"/>
        </w:rPr>
        <w:t>那么，读些什么书呢?虽然，当今图书市场相当繁荣，书刊多如牛毛，但其中鱼龙混杂，良莠不齐，这就需要教师作相应的指导。</w:t>
      </w:r>
    </w:p>
    <w:p>
      <w:pPr>
        <w:ind w:firstLine="420"/>
        <w:rPr>
          <w:rFonts w:hint="eastAsia" w:ascii="Arial" w:hAnsi="Arial" w:eastAsia="宋体" w:cs="Arial"/>
          <w:b w:val="0"/>
          <w:i w:val="0"/>
          <w:caps w:val="0"/>
          <w:color w:val="auto"/>
          <w:spacing w:val="0"/>
          <w:sz w:val="21"/>
          <w:szCs w:val="21"/>
          <w:shd w:val="clear" w:fill="FFFFFF"/>
          <w:lang w:eastAsia="zh-CN"/>
        </w:rPr>
      </w:pPr>
      <w:r>
        <w:rPr>
          <w:rFonts w:hint="eastAsia" w:ascii="Arial" w:hAnsi="Arial" w:eastAsia="宋体" w:cs="Arial"/>
          <w:b w:val="0"/>
          <w:i w:val="0"/>
          <w:caps w:val="0"/>
          <w:color w:val="auto"/>
          <w:spacing w:val="0"/>
          <w:sz w:val="21"/>
          <w:szCs w:val="21"/>
          <w:shd w:val="clear" w:fill="FFFFFF"/>
          <w:lang w:eastAsia="zh-CN"/>
        </w:rPr>
        <w:t>于是，围绕课外阅读，做了三件有意义的事。</w:t>
      </w:r>
    </w:p>
    <w:p>
      <w:pPr>
        <w:ind w:firstLine="420"/>
        <w:rPr>
          <w:rFonts w:hint="eastAsia" w:ascii="Arial" w:hAnsi="Arial" w:eastAsia="宋体" w:cs="Arial"/>
          <w:b w:val="0"/>
          <w:i w:val="0"/>
          <w:caps w:val="0"/>
          <w:color w:val="auto"/>
          <w:spacing w:val="0"/>
          <w:sz w:val="21"/>
          <w:szCs w:val="21"/>
          <w:shd w:val="clear" w:fill="FFFFFF"/>
          <w:lang w:val="en-US" w:eastAsia="zh-CN"/>
        </w:rPr>
      </w:pPr>
      <w:r>
        <w:rPr>
          <w:rFonts w:hint="eastAsia" w:ascii="Arial" w:hAnsi="Arial" w:eastAsia="宋体" w:cs="Arial"/>
          <w:b w:val="0"/>
          <w:i w:val="0"/>
          <w:caps w:val="0"/>
          <w:color w:val="auto"/>
          <w:spacing w:val="0"/>
          <w:sz w:val="21"/>
          <w:szCs w:val="21"/>
          <w:shd w:val="clear" w:fill="FFFFFF"/>
          <w:lang w:eastAsia="zh-CN"/>
        </w:rPr>
        <w:t>一是开学之初的九月份，要求学生阅读沈从文的《边城》，赏析其中的环境描写、湘西风土人情的描写，以周一到周五计算，每天摘录自认为精彩的</w:t>
      </w:r>
      <w:r>
        <w:rPr>
          <w:rFonts w:hint="eastAsia" w:ascii="Arial" w:hAnsi="Arial" w:eastAsia="宋体" w:cs="Arial"/>
          <w:b w:val="0"/>
          <w:i w:val="0"/>
          <w:caps w:val="0"/>
          <w:color w:val="auto"/>
          <w:spacing w:val="0"/>
          <w:sz w:val="21"/>
          <w:szCs w:val="21"/>
          <w:shd w:val="clear" w:fill="FFFFFF"/>
          <w:lang w:val="en-US" w:eastAsia="zh-CN"/>
        </w:rPr>
        <w:t>300字，写批注，并且任选两句进行仿写。（这份作业每周检查批阅两次。）</w:t>
      </w:r>
    </w:p>
    <w:p>
      <w:pPr>
        <w:ind w:firstLine="420"/>
        <w:rPr>
          <w:rFonts w:hint="eastAsia" w:ascii="Arial" w:hAnsi="Arial" w:eastAsia="宋体" w:cs="Arial"/>
          <w:b w:val="0"/>
          <w:i w:val="0"/>
          <w:caps w:val="0"/>
          <w:color w:val="auto"/>
          <w:spacing w:val="0"/>
          <w:sz w:val="21"/>
          <w:szCs w:val="21"/>
          <w:shd w:val="clear" w:fill="FFFFFF"/>
          <w:lang w:val="en-US" w:eastAsia="zh-CN"/>
        </w:rPr>
      </w:pPr>
      <w:r>
        <w:rPr>
          <w:rFonts w:hint="eastAsia" w:ascii="Arial" w:hAnsi="Arial" w:eastAsia="宋体" w:cs="Arial"/>
          <w:b w:val="0"/>
          <w:i w:val="0"/>
          <w:caps w:val="0"/>
          <w:color w:val="auto"/>
          <w:spacing w:val="0"/>
          <w:sz w:val="21"/>
          <w:szCs w:val="21"/>
          <w:shd w:val="clear" w:fill="FFFFFF"/>
          <w:lang w:val="en-US" w:eastAsia="zh-CN"/>
        </w:rPr>
        <w:t>二是十月份，组织学生选读一本人物传记，比如《曼德拉传》《林肯传》《曾国藩传》《乔布斯传》《居里夫人传》等，写一篇读后感，做一份手抄报，准备以班级为单位，开办一次人物传记阅读专题读书报告会。（这份作业在期中考试结束后落实检查。）</w:t>
      </w:r>
    </w:p>
    <w:p>
      <w:pPr>
        <w:ind w:firstLine="420"/>
        <w:rPr>
          <w:rFonts w:hint="eastAsia" w:ascii="Arial" w:hAnsi="Arial" w:eastAsia="宋体" w:cs="Arial"/>
          <w:b w:val="0"/>
          <w:i w:val="0"/>
          <w:caps w:val="0"/>
          <w:color w:val="auto"/>
          <w:spacing w:val="0"/>
          <w:sz w:val="21"/>
          <w:szCs w:val="21"/>
          <w:shd w:val="clear" w:fill="FFFFFF"/>
          <w:lang w:val="en-US" w:eastAsia="zh-CN"/>
        </w:rPr>
      </w:pPr>
      <w:r>
        <w:rPr>
          <w:rFonts w:hint="eastAsia" w:ascii="Arial" w:hAnsi="Arial" w:eastAsia="宋体" w:cs="Arial"/>
          <w:b w:val="0"/>
          <w:i w:val="0"/>
          <w:caps w:val="0"/>
          <w:color w:val="auto"/>
          <w:spacing w:val="0"/>
          <w:sz w:val="21"/>
          <w:szCs w:val="21"/>
          <w:shd w:val="clear" w:fill="FFFFFF"/>
          <w:lang w:val="en-US" w:eastAsia="zh-CN"/>
        </w:rPr>
        <w:t>三是十一月份开始，开展“师生同读一本书”活动，我选的书目是《西游记》。为了激发学生的阅读兴趣，每天布置相应的阅读任务，根据情节的难易，或一章或两章，每堂课的前10分钟，以多种形式考查阅读效果。既注重从整体上引导学生思考《西游记》的价值取向，又注重从环境描写、人物塑造、情节设计等细部引导学生做赏析，同时帮助学生培养严谨的思维习惯及强烈的语感。举例如下：</w:t>
      </w:r>
    </w:p>
    <w:p>
      <w:pPr>
        <w:ind w:firstLine="420"/>
        <w:rPr>
          <w:rFonts w:hint="default" w:ascii="Arial" w:hAnsi="Arial" w:eastAsia="宋体" w:cs="Arial"/>
          <w:b/>
          <w:bCs/>
          <w:i w:val="0"/>
          <w:caps w:val="0"/>
          <w:color w:val="000000"/>
          <w:spacing w:val="0"/>
          <w:kern w:val="0"/>
          <w:sz w:val="21"/>
          <w:szCs w:val="21"/>
          <w:lang w:val="en-US" w:eastAsia="zh-CN" w:bidi="ar"/>
        </w:rPr>
      </w:pPr>
      <w:r>
        <w:rPr>
          <w:rFonts w:hint="default" w:ascii="Arial" w:hAnsi="Arial" w:eastAsia="宋体" w:cs="Arial"/>
          <w:b/>
          <w:bCs/>
          <w:i w:val="0"/>
          <w:caps w:val="0"/>
          <w:color w:val="000000"/>
          <w:spacing w:val="0"/>
          <w:kern w:val="0"/>
          <w:sz w:val="21"/>
          <w:szCs w:val="21"/>
          <w:lang w:val="en-US" w:eastAsia="zh-CN" w:bidi="ar"/>
        </w:rPr>
        <w:t>中大附中七年级7班</w:t>
      </w:r>
      <w:r>
        <w:rPr>
          <w:rFonts w:hint="eastAsia" w:ascii="Arial" w:hAnsi="Arial" w:eastAsia="宋体" w:cs="Arial"/>
          <w:b/>
          <w:bCs/>
          <w:i w:val="0"/>
          <w:caps w:val="0"/>
          <w:color w:val="000000"/>
          <w:spacing w:val="0"/>
          <w:kern w:val="0"/>
          <w:sz w:val="21"/>
          <w:szCs w:val="21"/>
          <w:lang w:val="en-US" w:eastAsia="zh-CN" w:bidi="ar"/>
        </w:rPr>
        <w:t>、</w:t>
      </w:r>
      <w:r>
        <w:rPr>
          <w:rFonts w:hint="default" w:ascii="Arial" w:hAnsi="Arial" w:eastAsia="宋体" w:cs="Arial"/>
          <w:b/>
          <w:bCs/>
          <w:i w:val="0"/>
          <w:caps w:val="0"/>
          <w:color w:val="000000"/>
          <w:spacing w:val="0"/>
          <w:kern w:val="0"/>
          <w:sz w:val="21"/>
          <w:szCs w:val="21"/>
          <w:lang w:val="en-US" w:eastAsia="zh-CN" w:bidi="ar"/>
        </w:rPr>
        <w:t>8班师生同读一本书要求：</w:t>
      </w:r>
    </w:p>
    <w:p>
      <w:pPr>
        <w:numPr>
          <w:ilvl w:val="0"/>
          <w:numId w:val="1"/>
        </w:numPr>
        <w:ind w:firstLine="420"/>
        <w:rPr>
          <w:rFonts w:hint="default" w:ascii="Arial" w:hAnsi="Arial" w:cs="Arial"/>
          <w:b w:val="0"/>
          <w:i w:val="0"/>
          <w:caps w:val="0"/>
          <w:color w:val="000000"/>
          <w:spacing w:val="0"/>
          <w:sz w:val="21"/>
          <w:szCs w:val="21"/>
        </w:rPr>
      </w:pPr>
      <w:r>
        <w:rPr>
          <w:rFonts w:hint="default" w:ascii="Arial" w:hAnsi="Arial" w:eastAsia="宋体" w:cs="Arial"/>
          <w:b w:val="0"/>
          <w:i w:val="0"/>
          <w:caps w:val="0"/>
          <w:color w:val="000000"/>
          <w:spacing w:val="0"/>
          <w:kern w:val="0"/>
          <w:sz w:val="21"/>
          <w:szCs w:val="21"/>
          <w:lang w:val="en-US" w:eastAsia="zh-CN" w:bidi="ar"/>
        </w:rPr>
        <w:t>一般周一至周五，每天读一回。</w:t>
      </w:r>
    </w:p>
    <w:p>
      <w:pPr>
        <w:numPr>
          <w:ilvl w:val="0"/>
          <w:numId w:val="1"/>
        </w:numPr>
        <w:ind w:firstLine="420"/>
        <w:rPr>
          <w:rFonts w:hint="default" w:ascii="Arial" w:hAnsi="Arial" w:cs="Arial"/>
          <w:b w:val="0"/>
          <w:i w:val="0"/>
          <w:caps w:val="0"/>
          <w:color w:val="000000"/>
          <w:spacing w:val="0"/>
          <w:sz w:val="21"/>
          <w:szCs w:val="21"/>
        </w:rPr>
      </w:pPr>
      <w:r>
        <w:rPr>
          <w:rFonts w:hint="default" w:ascii="Arial" w:hAnsi="Arial" w:eastAsia="宋体" w:cs="Arial"/>
          <w:b w:val="0"/>
          <w:i w:val="0"/>
          <w:caps w:val="0"/>
          <w:color w:val="000000"/>
          <w:spacing w:val="0"/>
          <w:kern w:val="0"/>
          <w:sz w:val="21"/>
          <w:szCs w:val="21"/>
          <w:lang w:val="en-US" w:eastAsia="zh-CN" w:bidi="ar"/>
        </w:rPr>
        <w:t>圈点批注或写读书卡片，形成个性化阅读体验，合理设计2个问题。</w:t>
      </w:r>
    </w:p>
    <w:p>
      <w:pPr>
        <w:numPr>
          <w:ilvl w:val="0"/>
          <w:numId w:val="1"/>
        </w:numPr>
        <w:ind w:firstLine="420"/>
        <w:rPr>
          <w:rFonts w:hint="default" w:ascii="Arial" w:hAnsi="Arial" w:cs="Arial"/>
          <w:b w:val="0"/>
          <w:i w:val="0"/>
          <w:caps w:val="0"/>
          <w:color w:val="000000"/>
          <w:spacing w:val="0"/>
          <w:sz w:val="21"/>
          <w:szCs w:val="21"/>
        </w:rPr>
      </w:pPr>
      <w:r>
        <w:rPr>
          <w:rFonts w:hint="default" w:ascii="Arial" w:hAnsi="Arial" w:eastAsia="宋体" w:cs="Arial"/>
          <w:b w:val="0"/>
          <w:i w:val="0"/>
          <w:caps w:val="0"/>
          <w:color w:val="000000"/>
          <w:spacing w:val="0"/>
          <w:kern w:val="0"/>
          <w:sz w:val="21"/>
          <w:szCs w:val="21"/>
          <w:lang w:val="en-US" w:eastAsia="zh-CN" w:bidi="ar"/>
        </w:rPr>
        <w:t>课前10分钟，考查并分享阅读体验。小组竞争抢积分。</w:t>
      </w:r>
    </w:p>
    <w:p>
      <w:pPr>
        <w:numPr>
          <w:ilvl w:val="0"/>
          <w:numId w:val="1"/>
        </w:numPr>
        <w:ind w:firstLine="420"/>
        <w:rPr>
          <w:rFonts w:hint="default" w:ascii="Arial" w:hAnsi="Arial" w:cs="Arial"/>
          <w:b w:val="0"/>
          <w:i w:val="0"/>
          <w:caps w:val="0"/>
          <w:color w:val="000000"/>
          <w:spacing w:val="0"/>
          <w:sz w:val="21"/>
          <w:szCs w:val="21"/>
        </w:rPr>
      </w:pPr>
      <w:r>
        <w:rPr>
          <w:rFonts w:hint="default" w:ascii="Arial" w:hAnsi="Arial" w:eastAsia="宋体" w:cs="Arial"/>
          <w:b w:val="0"/>
          <w:i w:val="0"/>
          <w:caps w:val="0"/>
          <w:color w:val="000000"/>
          <w:spacing w:val="0"/>
          <w:kern w:val="0"/>
          <w:sz w:val="21"/>
          <w:szCs w:val="21"/>
          <w:lang w:val="en-US" w:eastAsia="zh-CN" w:bidi="ar"/>
        </w:rPr>
        <w:t>考查形式：老师提问抢答正确得分  小组提问提问者加分 其他小组抢答正确得分。</w:t>
      </w:r>
    </w:p>
    <w:p>
      <w:pPr>
        <w:keepNext w:val="0"/>
        <w:keepLines w:val="0"/>
        <w:widowControl/>
        <w:suppressLineNumbers w:val="0"/>
        <w:spacing w:line="357" w:lineRule="atLeast"/>
        <w:ind w:left="0" w:firstLine="0"/>
        <w:jc w:val="left"/>
        <w:rPr>
          <w:rFonts w:hint="default" w:ascii="Arial" w:hAnsi="Arial" w:cs="Arial"/>
          <w:b w:val="0"/>
          <w:i w:val="0"/>
          <w:caps w:val="0"/>
          <w:color w:val="000000"/>
          <w:spacing w:val="0"/>
          <w:sz w:val="21"/>
          <w:szCs w:val="21"/>
        </w:rPr>
      </w:pPr>
      <w:r>
        <w:rPr>
          <w:rFonts w:hint="default" w:ascii="Arial" w:hAnsi="Arial" w:eastAsia="宋体" w:cs="Arial"/>
          <w:b w:val="0"/>
          <w:i w:val="0"/>
          <w:caps w:val="0"/>
          <w:color w:val="000000"/>
          <w:spacing w:val="0"/>
          <w:kern w:val="0"/>
          <w:sz w:val="21"/>
          <w:szCs w:val="21"/>
          <w:lang w:val="en-US" w:eastAsia="zh-CN" w:bidi="ar"/>
        </w:rPr>
        <w:t>【得分</w:t>
      </w:r>
      <w:r>
        <w:rPr>
          <w:rFonts w:hint="eastAsia" w:ascii="Arial" w:hAnsi="Arial" w:eastAsia="宋体" w:cs="Arial"/>
          <w:b w:val="0"/>
          <w:i w:val="0"/>
          <w:caps w:val="0"/>
          <w:color w:val="000000"/>
          <w:spacing w:val="0"/>
          <w:kern w:val="0"/>
          <w:sz w:val="21"/>
          <w:szCs w:val="21"/>
          <w:lang w:val="en-US" w:eastAsia="zh-CN" w:bidi="ar"/>
        </w:rPr>
        <w:t>、</w:t>
      </w:r>
      <w:r>
        <w:rPr>
          <w:rFonts w:hint="default" w:ascii="Arial" w:hAnsi="Arial" w:eastAsia="宋体" w:cs="Arial"/>
          <w:b w:val="0"/>
          <w:i w:val="0"/>
          <w:caps w:val="0"/>
          <w:color w:val="000000"/>
          <w:spacing w:val="0"/>
          <w:kern w:val="0"/>
          <w:sz w:val="21"/>
          <w:szCs w:val="21"/>
          <w:lang w:val="en-US" w:eastAsia="zh-CN" w:bidi="ar"/>
        </w:rPr>
        <w:t>加分的多少视问题的难易度而定 】</w:t>
      </w:r>
    </w:p>
    <w:p>
      <w:pPr>
        <w:keepNext w:val="0"/>
        <w:keepLines w:val="0"/>
        <w:widowControl/>
        <w:suppressLineNumbers w:val="0"/>
        <w:spacing w:line="357" w:lineRule="atLeast"/>
        <w:ind w:left="0" w:firstLine="0"/>
        <w:jc w:val="left"/>
        <w:rPr>
          <w:rFonts w:hint="default" w:ascii="Arial" w:hAnsi="Arial" w:cs="Arial"/>
          <w:b/>
          <w:bCs/>
          <w:i w:val="0"/>
          <w:caps w:val="0"/>
          <w:color w:val="000000"/>
          <w:spacing w:val="0"/>
          <w:sz w:val="21"/>
          <w:szCs w:val="21"/>
        </w:rPr>
      </w:pPr>
      <w:r>
        <w:rPr>
          <w:rFonts w:hint="eastAsia" w:ascii="Arial" w:hAnsi="Arial" w:eastAsia="宋体" w:cs="Arial"/>
          <w:b/>
          <w:bCs/>
          <w:i w:val="0"/>
          <w:caps w:val="0"/>
          <w:color w:val="000000"/>
          <w:spacing w:val="0"/>
          <w:kern w:val="0"/>
          <w:sz w:val="21"/>
          <w:szCs w:val="21"/>
          <w:lang w:val="en-US" w:eastAsia="zh-CN" w:bidi="ar"/>
        </w:rPr>
        <w:t xml:space="preserve">    </w:t>
      </w:r>
      <w:r>
        <w:rPr>
          <w:rFonts w:hint="default" w:ascii="Arial" w:hAnsi="Arial" w:eastAsia="宋体" w:cs="Arial"/>
          <w:b/>
          <w:bCs/>
          <w:i w:val="0"/>
          <w:caps w:val="0"/>
          <w:color w:val="000000"/>
          <w:spacing w:val="0"/>
          <w:kern w:val="0"/>
          <w:sz w:val="21"/>
          <w:szCs w:val="21"/>
          <w:lang w:val="en-US" w:eastAsia="zh-CN" w:bidi="ar"/>
        </w:rPr>
        <w:t>《西游记》第一回  问题设计  举例：</w:t>
      </w:r>
    </w:p>
    <w:p>
      <w:pPr>
        <w:keepNext w:val="0"/>
        <w:keepLines w:val="0"/>
        <w:widowControl/>
        <w:numPr>
          <w:ilvl w:val="0"/>
          <w:numId w:val="2"/>
        </w:numPr>
        <w:suppressLineNumbers w:val="0"/>
        <w:spacing w:line="357" w:lineRule="atLeast"/>
        <w:ind w:left="0" w:firstLine="0"/>
        <w:jc w:val="left"/>
        <w:rPr>
          <w:rFonts w:hint="default" w:ascii="Arial" w:hAnsi="Arial" w:eastAsia="宋体" w:cs="Arial"/>
          <w:b w:val="0"/>
          <w:i w:val="0"/>
          <w:caps w:val="0"/>
          <w:color w:val="000000"/>
          <w:spacing w:val="0"/>
          <w:kern w:val="0"/>
          <w:sz w:val="21"/>
          <w:szCs w:val="21"/>
          <w:lang w:val="en-US" w:eastAsia="zh-CN" w:bidi="ar"/>
        </w:rPr>
      </w:pPr>
      <w:r>
        <w:rPr>
          <w:rFonts w:hint="default" w:ascii="Arial" w:hAnsi="Arial" w:eastAsia="宋体" w:cs="Arial"/>
          <w:b w:val="0"/>
          <w:i w:val="0"/>
          <w:caps w:val="0"/>
          <w:color w:val="000000"/>
          <w:spacing w:val="0"/>
          <w:kern w:val="0"/>
          <w:sz w:val="21"/>
          <w:szCs w:val="21"/>
          <w:lang w:val="en-US" w:eastAsia="zh-CN" w:bidi="ar"/>
        </w:rPr>
        <w:t>画出第一段的中心句，概括第一段的主要内容。2.孙悟空祖籍何处？3.图示孙悟空的出生经历，这里是详写还是略写？为什么这样写？4.孙悟空因何被尊为“美猴王”？5.孙悟空为何离开花果山云游天涯海角？6.简要说说孙悟空的得名由来。</w:t>
      </w:r>
    </w:p>
    <w:p>
      <w:pPr>
        <w:keepNext w:val="0"/>
        <w:keepLines w:val="0"/>
        <w:widowControl/>
        <w:numPr>
          <w:ilvl w:val="0"/>
          <w:numId w:val="0"/>
        </w:numPr>
        <w:suppressLineNumbers w:val="0"/>
        <w:spacing w:line="357" w:lineRule="atLeast"/>
        <w:ind w:leftChars="0"/>
        <w:jc w:val="left"/>
        <w:rPr>
          <w:rFonts w:hint="eastAsia" w:ascii="Arial" w:hAnsi="Arial" w:eastAsia="宋体" w:cs="Arial"/>
          <w:b/>
          <w:bCs/>
          <w:i w:val="0"/>
          <w:caps w:val="0"/>
          <w:color w:val="000000"/>
          <w:spacing w:val="0"/>
          <w:kern w:val="0"/>
          <w:sz w:val="21"/>
          <w:szCs w:val="21"/>
          <w:lang w:val="en-US" w:eastAsia="zh-CN" w:bidi="ar"/>
        </w:rPr>
      </w:pPr>
      <w:r>
        <w:rPr>
          <w:rFonts w:hint="eastAsia" w:ascii="Arial" w:hAnsi="Arial" w:eastAsia="宋体" w:cs="Arial"/>
          <w:b/>
          <w:bCs/>
          <w:i w:val="0"/>
          <w:caps w:val="0"/>
          <w:color w:val="000000"/>
          <w:spacing w:val="0"/>
          <w:kern w:val="0"/>
          <w:sz w:val="21"/>
          <w:szCs w:val="21"/>
          <w:lang w:val="en-US" w:eastAsia="zh-CN" w:bidi="ar"/>
        </w:rPr>
        <w:t xml:space="preserve">    第019回“云栈洞悟空收八戒，浮屠山玄奘受心经”作业设计：</w:t>
      </w:r>
    </w:p>
    <w:p>
      <w:pPr>
        <w:keepNext w:val="0"/>
        <w:keepLines w:val="0"/>
        <w:widowControl/>
        <w:numPr>
          <w:ilvl w:val="0"/>
          <w:numId w:val="0"/>
        </w:numPr>
        <w:suppressLineNumbers w:val="0"/>
        <w:spacing w:line="357" w:lineRule="atLeast"/>
        <w:ind w:leftChars="0"/>
        <w:jc w:val="left"/>
        <w:rPr>
          <w:rFonts w:hint="eastAsia" w:ascii="Arial" w:hAnsi="Arial" w:eastAsia="宋体" w:cs="Arial"/>
          <w:b w:val="0"/>
          <w:i w:val="0"/>
          <w:caps w:val="0"/>
          <w:color w:val="auto"/>
          <w:spacing w:val="0"/>
          <w:kern w:val="0"/>
          <w:sz w:val="21"/>
          <w:szCs w:val="21"/>
          <w:lang w:val="en-US" w:eastAsia="zh-CN" w:bidi="ar"/>
        </w:rPr>
      </w:pPr>
      <w:r>
        <w:rPr>
          <w:rFonts w:hint="eastAsia" w:ascii="Arial" w:hAnsi="Arial" w:eastAsia="宋体" w:cs="Arial"/>
          <w:b w:val="0"/>
          <w:i w:val="0"/>
          <w:caps w:val="0"/>
          <w:color w:val="auto"/>
          <w:spacing w:val="0"/>
          <w:kern w:val="0"/>
          <w:sz w:val="21"/>
          <w:szCs w:val="21"/>
          <w:lang w:val="en-US" w:eastAsia="zh-CN" w:bidi="ar"/>
        </w:rPr>
        <w:t>金性刚强能克</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，心猿降得</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龙归。金从</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顺皆为一，</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恋金仁总发挥。</w:t>
      </w:r>
    </w:p>
    <w:p>
      <w:pPr>
        <w:keepNext w:val="0"/>
        <w:keepLines w:val="0"/>
        <w:widowControl/>
        <w:numPr>
          <w:ilvl w:val="0"/>
          <w:numId w:val="0"/>
        </w:numPr>
        <w:suppressLineNumbers w:val="0"/>
        <w:spacing w:line="357" w:lineRule="atLeast"/>
        <w:ind w:leftChars="0"/>
        <w:jc w:val="left"/>
        <w:rPr>
          <w:rFonts w:hint="eastAsia" w:ascii="Arial" w:hAnsi="Arial" w:eastAsia="宋体" w:cs="Arial"/>
          <w:b w:val="0"/>
          <w:i w:val="0"/>
          <w:caps w:val="0"/>
          <w:color w:val="auto"/>
          <w:spacing w:val="0"/>
          <w:kern w:val="0"/>
          <w:sz w:val="21"/>
          <w:szCs w:val="21"/>
          <w:lang w:val="en-US" w:eastAsia="zh-CN" w:bidi="ar"/>
        </w:rPr>
      </w:pPr>
      <w:r>
        <w:rPr>
          <w:rFonts w:hint="eastAsia" w:ascii="Arial" w:hAnsi="Arial" w:eastAsia="宋体" w:cs="Arial"/>
          <w:b w:val="0"/>
          <w:i w:val="0"/>
          <w:caps w:val="0"/>
          <w:color w:val="auto"/>
          <w:spacing w:val="0"/>
          <w:kern w:val="0"/>
          <w:sz w:val="21"/>
          <w:szCs w:val="21"/>
          <w:lang w:val="en-US" w:eastAsia="zh-CN" w:bidi="ar"/>
        </w:rPr>
        <w:t>山南有</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松碧桧，山北有</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柳红桃。</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聒聒，山禽对语；</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翩翩，仙鹤</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馥馥，诸花千样色；青冉冉，杂草万般奇。涧下有滔滔绿水，崖前有</w:t>
      </w:r>
      <w:r>
        <w:rPr>
          <w:rFonts w:hint="eastAsia" w:ascii="Arial" w:hAnsi="Arial" w:eastAsia="宋体" w:cs="Arial"/>
          <w:b w:val="0"/>
          <w:i w:val="0"/>
          <w:caps w:val="0"/>
          <w:color w:val="auto"/>
          <w:spacing w:val="0"/>
          <w:kern w:val="0"/>
          <w:sz w:val="21"/>
          <w:szCs w:val="21"/>
          <w:u w:val="single"/>
          <w:lang w:val="en-US" w:eastAsia="zh-CN" w:bidi="ar"/>
        </w:rPr>
        <w:t xml:space="preserve">    </w:t>
      </w:r>
      <w:r>
        <w:rPr>
          <w:rFonts w:hint="eastAsia" w:ascii="Arial" w:hAnsi="Arial" w:eastAsia="宋体" w:cs="Arial"/>
          <w:b w:val="0"/>
          <w:i w:val="0"/>
          <w:caps w:val="0"/>
          <w:color w:val="auto"/>
          <w:spacing w:val="0"/>
          <w:kern w:val="0"/>
          <w:sz w:val="21"/>
          <w:szCs w:val="21"/>
          <w:lang w:val="en-US" w:eastAsia="zh-CN" w:bidi="ar"/>
        </w:rPr>
        <w:t>祥云。（在横线处填上恰当的植物类名词、色彩词、动词、量词等。）</w:t>
      </w:r>
    </w:p>
    <w:p>
      <w:pPr>
        <w:keepNext w:val="0"/>
        <w:keepLines w:val="0"/>
        <w:widowControl/>
        <w:numPr>
          <w:ilvl w:val="0"/>
          <w:numId w:val="0"/>
        </w:numPr>
        <w:suppressLineNumbers w:val="0"/>
        <w:spacing w:line="357" w:lineRule="atLeast"/>
        <w:ind w:leftChars="0" w:firstLine="420"/>
        <w:jc w:val="left"/>
        <w:rPr>
          <w:rFonts w:hint="eastAsia" w:ascii="Arial" w:hAnsi="Arial" w:eastAsia="宋体" w:cs="Arial"/>
          <w:b w:val="0"/>
          <w:i w:val="0"/>
          <w:caps w:val="0"/>
          <w:color w:val="auto"/>
          <w:spacing w:val="0"/>
          <w:kern w:val="0"/>
          <w:sz w:val="21"/>
          <w:szCs w:val="21"/>
          <w:lang w:val="en-US" w:eastAsia="zh-CN" w:bidi="ar"/>
        </w:rPr>
      </w:pPr>
      <w:r>
        <w:rPr>
          <w:rFonts w:hint="eastAsia" w:ascii="Arial" w:hAnsi="Arial" w:eastAsia="宋体" w:cs="Arial"/>
          <w:b w:val="0"/>
          <w:i w:val="0"/>
          <w:caps w:val="0"/>
          <w:color w:val="auto"/>
          <w:spacing w:val="0"/>
          <w:kern w:val="0"/>
          <w:sz w:val="21"/>
          <w:szCs w:val="21"/>
          <w:lang w:val="en-US" w:eastAsia="zh-CN" w:bidi="ar"/>
        </w:rPr>
        <w:t>这样的阅读，去掉了考试的功利化，着眼于学生的可持续性发展，因而深受学生的喜爱。</w:t>
      </w:r>
    </w:p>
    <w:p>
      <w:pPr>
        <w:keepNext w:val="0"/>
        <w:keepLines w:val="0"/>
        <w:widowControl/>
        <w:numPr>
          <w:ilvl w:val="0"/>
          <w:numId w:val="0"/>
        </w:numPr>
        <w:suppressLineNumbers w:val="0"/>
        <w:spacing w:line="357" w:lineRule="atLeast"/>
        <w:ind w:leftChars="0" w:firstLine="420"/>
        <w:jc w:val="left"/>
        <w:rPr>
          <w:rFonts w:hint="eastAsia" w:ascii="Arial" w:hAnsi="Arial" w:eastAsia="宋体" w:cs="Arial"/>
          <w:b w:val="0"/>
          <w:i w:val="0"/>
          <w:caps w:val="0"/>
          <w:color w:val="auto"/>
          <w:spacing w:val="0"/>
          <w:kern w:val="0"/>
          <w:sz w:val="21"/>
          <w:szCs w:val="21"/>
          <w:lang w:val="en-US" w:eastAsia="zh-CN" w:bidi="ar"/>
        </w:rPr>
      </w:pPr>
    </w:p>
    <w:p>
      <w:pPr>
        <w:keepNext w:val="0"/>
        <w:keepLines w:val="0"/>
        <w:widowControl/>
        <w:numPr>
          <w:ilvl w:val="0"/>
          <w:numId w:val="0"/>
        </w:numPr>
        <w:suppressLineNumbers w:val="0"/>
        <w:spacing w:line="357" w:lineRule="atLeast"/>
        <w:jc w:val="left"/>
        <w:rPr>
          <w:rFonts w:hint="default" w:ascii="Arial" w:hAnsi="Arial" w:eastAsia="宋体" w:cs="Arial"/>
          <w:b w:val="0"/>
          <w:i w:val="0"/>
          <w:caps w:val="0"/>
          <w:color w:val="auto"/>
          <w:spacing w:val="0"/>
          <w:kern w:val="0"/>
          <w:sz w:val="21"/>
          <w:szCs w:val="21"/>
          <w:lang w:val="en-US" w:eastAsia="zh-CN" w:bidi="ar"/>
        </w:rPr>
      </w:pPr>
      <w:r>
        <w:rPr>
          <w:rFonts w:hint="eastAsia" w:ascii="Arial" w:hAnsi="Arial" w:eastAsia="宋体" w:cs="Arial"/>
          <w:b w:val="0"/>
          <w:i w:val="0"/>
          <w:caps w:val="0"/>
          <w:color w:val="auto"/>
          <w:spacing w:val="0"/>
          <w:kern w:val="0"/>
          <w:sz w:val="21"/>
          <w:szCs w:val="21"/>
          <w:lang w:val="en-US" w:eastAsia="zh-CN" w:bidi="ar"/>
        </w:rPr>
        <w:t>注：本次开放日的手抄报，展示的是十月份人物传记的阅读结果。</w:t>
      </w:r>
    </w:p>
    <w:p>
      <w:pPr>
        <w:ind w:firstLine="420"/>
        <w:rPr>
          <w:rFonts w:hint="eastAsia" w:ascii="Arial" w:hAnsi="Arial" w:eastAsia="宋体" w:cs="Arial"/>
          <w:b w:val="0"/>
          <w:i w:val="0"/>
          <w:caps w:val="0"/>
          <w:color w:val="auto"/>
          <w:spacing w:val="0"/>
          <w:sz w:val="21"/>
          <w:szCs w:val="21"/>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auto"/>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6E60F2"/>
    <w:multiLevelType w:val="singleLevel"/>
    <w:tmpl w:val="586E60F2"/>
    <w:lvl w:ilvl="0" w:tentative="0">
      <w:start w:val="1"/>
      <w:numFmt w:val="decimal"/>
      <w:suff w:val="nothing"/>
      <w:lvlText w:val="%1."/>
      <w:lvlJc w:val="left"/>
    </w:lvl>
  </w:abstractNum>
  <w:abstractNum w:abstractNumId="1">
    <w:nsid w:val="586E6156"/>
    <w:multiLevelType w:val="singleLevel"/>
    <w:tmpl w:val="586E615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DD1A42"/>
    <w:rsid w:val="074C72C5"/>
    <w:rsid w:val="0BD87689"/>
    <w:rsid w:val="2A6E5D2D"/>
    <w:rsid w:val="6E5D451D"/>
    <w:rsid w:val="71DD1A4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2017-01-05T14:27:00Z</dcterms:created>
  <dc:creator>Administrator</dc:creator>
  <cp:lastModifiedBy>Administrator</cp:lastModifiedBy>
  <dcterms:modified xsi:type="dcterms:W3CDTF">2017-01-11T01:39:42Z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