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37" w:rsidRDefault="003921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rFonts w:hint="eastAsia"/>
          <w:b/>
          <w:sz w:val="28"/>
          <w:szCs w:val="28"/>
        </w:rPr>
        <w:t>《扣题升格明主题》</w:t>
      </w:r>
      <w:r>
        <w:rPr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教学设计</w:t>
      </w:r>
    </w:p>
    <w:p w:rsidR="00392137" w:rsidRDefault="00392137">
      <w:pPr>
        <w:jc w:val="center"/>
        <w:rPr>
          <w:bCs/>
          <w:szCs w:val="21"/>
        </w:rPr>
      </w:pPr>
      <w:r>
        <w:rPr>
          <w:rFonts w:hint="eastAsia"/>
          <w:bCs/>
          <w:szCs w:val="21"/>
        </w:rPr>
        <w:t>海珠外国语实验中学</w:t>
      </w:r>
      <w:r>
        <w:rPr>
          <w:bCs/>
          <w:szCs w:val="21"/>
        </w:rPr>
        <w:t xml:space="preserve">  </w:t>
      </w:r>
      <w:r>
        <w:rPr>
          <w:rFonts w:hint="eastAsia"/>
          <w:bCs/>
          <w:szCs w:val="21"/>
        </w:rPr>
        <w:t>陈丹萍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教学目标</w:t>
      </w:r>
    </w:p>
    <w:p w:rsidR="00392137" w:rsidRDefault="00392137">
      <w:pPr>
        <w:rPr>
          <w:bCs/>
        </w:rPr>
      </w:pPr>
      <w:r>
        <w:rPr>
          <w:b/>
          <w:sz w:val="24"/>
          <w:szCs w:val="24"/>
        </w:rPr>
        <w:t xml:space="preserve">    </w:t>
      </w:r>
      <w:r>
        <w:rPr>
          <w:rFonts w:hint="eastAsia"/>
          <w:bCs/>
        </w:rPr>
        <w:t>掌握考场作文扣题的方法并运用其升格自己的作文。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教学重点</w:t>
      </w:r>
    </w:p>
    <w:p w:rsidR="00392137" w:rsidRDefault="00392137">
      <w:pPr>
        <w:rPr>
          <w:bCs/>
        </w:rPr>
      </w:pPr>
      <w:r>
        <w:rPr>
          <w:bCs/>
        </w:rPr>
        <w:t xml:space="preserve">     </w:t>
      </w:r>
      <w:r>
        <w:rPr>
          <w:rFonts w:hint="eastAsia"/>
          <w:bCs/>
        </w:rPr>
        <w:t>作文扣题的方法及运用其对作文的升格。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教学时间</w:t>
      </w:r>
      <w:r>
        <w:rPr>
          <w:b/>
          <w:sz w:val="24"/>
          <w:szCs w:val="24"/>
        </w:rPr>
        <w:t xml:space="preserve">  </w:t>
      </w:r>
    </w:p>
    <w:p w:rsidR="00392137" w:rsidRDefault="00392137">
      <w:pPr>
        <w:ind w:firstLine="435"/>
        <w:rPr>
          <w:bCs/>
        </w:rPr>
      </w:pPr>
      <w:r>
        <w:rPr>
          <w:rFonts w:hint="eastAsia"/>
          <w:bCs/>
        </w:rPr>
        <w:t>一课时（</w:t>
      </w:r>
      <w:r>
        <w:rPr>
          <w:bCs/>
        </w:rPr>
        <w:t>50</w:t>
      </w:r>
      <w:r>
        <w:rPr>
          <w:rFonts w:hint="eastAsia"/>
          <w:bCs/>
        </w:rPr>
        <w:t>分钟）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学习过程：</w:t>
      </w:r>
    </w:p>
    <w:p w:rsidR="00392137" w:rsidRDefault="00392137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课前预习</w:t>
      </w:r>
    </w:p>
    <w:p w:rsidR="00392137" w:rsidRDefault="00392137">
      <w:pPr>
        <w:ind w:firstLine="420"/>
        <w:rPr>
          <w:bCs/>
        </w:rPr>
      </w:pPr>
      <w:r>
        <w:rPr>
          <w:rFonts w:hint="eastAsia"/>
          <w:bCs/>
        </w:rPr>
        <w:t>熟悉广州市中考作文评分标准，仔细阅读一号文及二号文，按照中考作文评分标准打分。</w:t>
      </w:r>
    </w:p>
    <w:p w:rsidR="00392137" w:rsidRDefault="00392137">
      <w:pPr>
        <w:rPr>
          <w:b/>
          <w:sz w:val="24"/>
          <w:szCs w:val="24"/>
        </w:rPr>
      </w:pPr>
    </w:p>
    <w:p w:rsidR="00392137" w:rsidRDefault="00392137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课中探究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一、导入课题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8"/>
        <w:gridCol w:w="1680"/>
        <w:gridCol w:w="1504"/>
      </w:tblGrid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教学内容</w:t>
            </w:r>
          </w:p>
        </w:tc>
        <w:tc>
          <w:tcPr>
            <w:tcW w:w="1680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学生活动</w:t>
            </w:r>
          </w:p>
        </w:tc>
        <w:tc>
          <w:tcPr>
            <w:tcW w:w="1504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设计意图</w:t>
            </w:r>
          </w:p>
        </w:tc>
      </w:tr>
      <w:tr w:rsidR="00392137" w:rsidRPr="00041634" w:rsidTr="00041634">
        <w:tc>
          <w:tcPr>
            <w:tcW w:w="6138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辨一辨：从扣题得当的角度，谁的作文开头最好？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展示几种考场作文的开头例子，引导学生辨析扣题是否得当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680" w:type="dxa"/>
          </w:tcPr>
          <w:p w:rsidR="00392137" w:rsidRPr="00041634" w:rsidRDefault="00392137" w:rsidP="00041634">
            <w:pPr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辨析扣题是否得当</w:t>
            </w:r>
          </w:p>
        </w:tc>
        <w:tc>
          <w:tcPr>
            <w:tcW w:w="1504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有的放矢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激发学习兴趣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</w:p>
        </w:tc>
      </w:tr>
    </w:tbl>
    <w:p w:rsidR="00392137" w:rsidRDefault="00392137">
      <w:pPr>
        <w:rPr>
          <w:b/>
          <w:sz w:val="24"/>
          <w:szCs w:val="24"/>
        </w:rPr>
      </w:pP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二、月考作文《传递》审题分析</w:t>
      </w:r>
    </w:p>
    <w:p w:rsidR="00392137" w:rsidRDefault="00392137">
      <w:pPr>
        <w:rPr>
          <w:bCs/>
          <w:szCs w:val="21"/>
        </w:rPr>
      </w:pPr>
      <w:r>
        <w:rPr>
          <w:bCs/>
          <w:szCs w:val="21"/>
        </w:rPr>
        <w:t xml:space="preserve">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8"/>
        <w:gridCol w:w="1680"/>
        <w:gridCol w:w="1504"/>
      </w:tblGrid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教学内容</w:t>
            </w:r>
          </w:p>
        </w:tc>
        <w:tc>
          <w:tcPr>
            <w:tcW w:w="1680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学生活动</w:t>
            </w:r>
          </w:p>
        </w:tc>
        <w:tc>
          <w:tcPr>
            <w:tcW w:w="1504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设计意图</w:t>
            </w:r>
          </w:p>
        </w:tc>
      </w:tr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1.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出示作文《传递》写作要求，进行审题分析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Times New Roman" w:hAnsi="Times New Roman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万物在传递中绵延不已，人类在传递中生生不息。技艺、经验可以传递，思想、感情可以传递……请以“传递”为题，写一篇文章。</w:t>
            </w:r>
          </w:p>
          <w:p w:rsidR="00392137" w:rsidRPr="00041634" w:rsidRDefault="00392137">
            <w:pPr>
              <w:rPr>
                <w:rFonts w:ascii="Times New Roman" w:hAnsi="Times New Roman"/>
                <w:bCs/>
                <w:szCs w:val="21"/>
              </w:rPr>
            </w:pPr>
            <w:r w:rsidRPr="00041634">
              <w:rPr>
                <w:rFonts w:ascii="Times New Roman" w:hAnsi="Times New Roman"/>
                <w:bCs/>
                <w:szCs w:val="21"/>
              </w:rPr>
              <w:t xml:space="preserve">    </w:t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要求：</w:t>
            </w:r>
            <w:r w:rsidRPr="00041634">
              <w:rPr>
                <w:rFonts w:ascii="Times New Roman" w:hAnsi="Times New Roman"/>
                <w:bCs/>
                <w:szCs w:val="20"/>
              </w:rPr>
              <w:sym w:font="Wingdings" w:char="F081"/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不少于</w:t>
            </w:r>
            <w:r w:rsidRPr="00041634">
              <w:rPr>
                <w:rFonts w:ascii="Times New Roman" w:hAnsi="Times New Roman"/>
                <w:bCs/>
                <w:szCs w:val="21"/>
              </w:rPr>
              <w:t>600</w:t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字</w:t>
            </w:r>
            <w:r w:rsidRPr="00041634">
              <w:rPr>
                <w:rFonts w:ascii="Times New Roman" w:hAnsi="Times New Roman"/>
                <w:bCs/>
                <w:szCs w:val="21"/>
              </w:rPr>
              <w:t xml:space="preserve"> </w:t>
            </w:r>
            <w:r w:rsidRPr="00041634">
              <w:rPr>
                <w:rFonts w:ascii="Times New Roman" w:hAnsi="Times New Roman"/>
                <w:bCs/>
                <w:szCs w:val="20"/>
              </w:rPr>
              <w:sym w:font="Wingdings" w:char="F082"/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文体自选（除诗歌外）</w:t>
            </w:r>
            <w:r w:rsidRPr="00041634">
              <w:rPr>
                <w:rFonts w:ascii="Times New Roman" w:hAnsi="Times New Roman"/>
                <w:bCs/>
                <w:szCs w:val="20"/>
              </w:rPr>
              <w:sym w:font="Wingdings" w:char="F083"/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文中不得出现考生的姓名和所在学校的名称。</w:t>
            </w:r>
            <w:r w:rsidRPr="00041634">
              <w:rPr>
                <w:rFonts w:ascii="Times New Roman" w:hAnsi="Times New Roman"/>
                <w:bCs/>
                <w:szCs w:val="21"/>
              </w:rPr>
              <w:t xml:space="preserve"> 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680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明确作文《传递》的审题要点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504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明确审题要求，为扣题打下基础</w:t>
            </w:r>
          </w:p>
        </w:tc>
      </w:tr>
    </w:tbl>
    <w:p w:rsidR="00392137" w:rsidRDefault="00392137">
      <w:pPr>
        <w:rPr>
          <w:bCs/>
          <w:szCs w:val="21"/>
        </w:rPr>
      </w:pPr>
      <w:r>
        <w:rPr>
          <w:bCs/>
          <w:szCs w:val="21"/>
        </w:rPr>
        <w:t xml:space="preserve">  </w:t>
      </w: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三、例文点评与升格</w:t>
      </w:r>
    </w:p>
    <w:p w:rsidR="00392137" w:rsidRDefault="00392137">
      <w:pPr>
        <w:ind w:firstLine="435"/>
        <w:rPr>
          <w:bCs/>
        </w:rPr>
      </w:pPr>
      <w:r>
        <w:rPr>
          <w:bCs/>
        </w:rPr>
        <w:t xml:space="preserve">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23"/>
        <w:gridCol w:w="1782"/>
        <w:gridCol w:w="1417"/>
      </w:tblGrid>
      <w:tr w:rsidR="00392137" w:rsidRPr="00041634" w:rsidTr="00041634">
        <w:tc>
          <w:tcPr>
            <w:tcW w:w="6123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教学内容</w:t>
            </w:r>
          </w:p>
        </w:tc>
        <w:tc>
          <w:tcPr>
            <w:tcW w:w="1782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学生活动</w:t>
            </w:r>
          </w:p>
        </w:tc>
        <w:tc>
          <w:tcPr>
            <w:tcW w:w="1417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设计意图</w:t>
            </w:r>
          </w:p>
        </w:tc>
      </w:tr>
      <w:tr w:rsidR="00392137" w:rsidRPr="00041634" w:rsidTr="00041634">
        <w:tc>
          <w:tcPr>
            <w:tcW w:w="6123" w:type="dxa"/>
          </w:tcPr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1.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给一号文和二号文评分，并对其进行点评</w:t>
            </w:r>
          </w:p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2.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示范升格二号文第二段，并指导学生分小组升格其余段落</w:t>
            </w:r>
          </w:p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3.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学生展示升格成果</w:t>
            </w:r>
          </w:p>
          <w:p w:rsidR="00392137" w:rsidRPr="00041634" w:rsidRDefault="00392137" w:rsidP="00392137">
            <w:pPr>
              <w:spacing w:line="360" w:lineRule="auto"/>
              <w:ind w:rightChars="12" w:right="31680"/>
              <w:rPr>
                <w:rFonts w:ascii="Times New Roman" w:hAnsi="Times New Roman"/>
                <w:b/>
                <w:bCs/>
              </w:rPr>
            </w:pPr>
            <w:r w:rsidRPr="00041634">
              <w:rPr>
                <w:rFonts w:ascii="Times New Roman" w:hAnsi="Times New Roman" w:hint="eastAsia"/>
                <w:b/>
                <w:bCs/>
              </w:rPr>
              <w:t>一号文：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szCs w:val="21"/>
              </w:rPr>
              <w:t xml:space="preserve">                   </w:t>
            </w:r>
            <w:r w:rsidRPr="00041634">
              <w:rPr>
                <w:rFonts w:ascii="宋体" w:hAnsi="宋体" w:cs="楷体_GB2312"/>
                <w:szCs w:val="21"/>
              </w:rPr>
              <w:t xml:space="preserve"> 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传递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天桥，上面总是人来人往，摩肩接踵，可是常引起我注意的，是人流旁边弯着腰佝偻着背的乞讨者，他们或是年过花甲历尽沧桑，或是四肢不全满目苍凉，面前总放着一个小碗，上面懒懒地散着几张折皱不堪的零钱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印象中，外公总是会从口袋里掏出几张小钱或几枚硬币，颤巍巍地放入乞讨者的碗中。小时候的我哭闹不止：那些钱足够我买糖吃了。外公笑笑，摸摸我的脑袋，轻声细语地跟我讲，这样做会比买糖吃还甜。这是我们祖辈的习惯，你以后长大了，也要记得把零钱投入这些人的碗里。一弯腰，一低头，这便是外公在我模糊的印象中最深刻的记忆，这个动作无声地传递了一份善良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母亲也不例外。每当遇到乞讨者的时候，母亲会习惯性地拿出一两个硬币，放到我的手心里，拉着我，一起弯下腰，把钱投入碗中，“叮”“当”。母亲的手很暖，眉眼间的神情和外公十分相似。她说：“这是从小我父亲教我的，现在我把它教给你。这个习惯，外公做了一辈子，我和你，也要做一辈子。”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我说：“很多家庭都有自己的传家宝，而这，就是我们家的传家宝，对吗？”母亲笑着点头，“对。这是我们家世世代代传下来的习惯。”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是啊，父母传递给我的，不是珍贵的玉石珠宝，不是精湛的独门手艺，而是祖祖辈辈传递下来的一个平凡又特殊的习惯，一个不起眼却满怀善心的习惯。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现在，外公老了，他不再能轻松地把钱投到乞讨者的碗里；母亲太忙，穿梭于街道时也常无暇顾及乞讨者的等待。而我，真真正正地接受了这个“传递”，习以为常地停驻在乞讨者面前，学着外公和母亲的样子，把钱投到乞讨者的碗里。慢慢地，我也惊喜地发现，身边的朋友也接受了这个无声地传递，那一个个破旧的碗里，又多了几声清脆的回响，“叮”“当”……感谢祖辈把这个习惯传递给我，我也会继续传递下去，不仅仅是血缘相连的子孙，还有更多的人会接受这个特殊的传递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因为，它传递的远不止这个简单的举动，还有一些容易在岁月里黯淡的东西。比如在生活的忙碌中被忽略了的善良之举，在职场的争分夺秒中被遗忘了的慷慨之心……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二号文：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                 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传递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传递一份爱心，能让人感到快乐，感到温暖。这不由得让我想起，发生在我和爸爸之间的，那份爱心行动的传递。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记得还在很小的时候，印象中爸爸每个周末都会坐车去一间养老院参加志愿活动，他是那个服务队里的活跃分子。偶然的一次，爸爸对我说：“你要和我一起去看看吗？”于是我便跟去了，在那个绿荫掩映的院子里，我见到了一群热情洋溢的大哥哥大姐姐，还有一些和蔼的老爷爷老奶奶。我和一个老奶奶聊天，给她唱歌跳舞，和她一起剪纸、画鸡蛋</w:t>
            </w: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>......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从此，我的心里被默默种下了一颗名为“志愿”的种子。</w:t>
            </w:r>
          </w:p>
          <w:p w:rsidR="00392137" w:rsidRPr="00041634" w:rsidRDefault="00392137" w:rsidP="00392137">
            <w:pPr>
              <w:snapToGrid w:val="0"/>
              <w:ind w:firstLineChars="200" w:firstLine="3168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上小学后，一次，大队辅导员问我们想不想去做小志愿者。我回家向爸爸说了这事，爸爸鼓励道：“去吧去吧，你不是一直想做吗？那就随着心意好了”在爸爸的鼓励下，我报了名，于是也开始了我自己的“每周末任务”：在驿站里举办一些活动，或是给路人指路，提供一些帮助，或是做些小饰品装饰一下驿站。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上中学后，爸爸已不再活跃于志愿活动，而我继续坚持着每周为心里的小苗“浇水”，在一次为医院里的儿童表演手偶戏的任务完成后，我一边与别的志愿者开交流会，一边想着：啊，那颗曾经埋下的种子，现在一定长成茁壮的小树了吧？</w:t>
            </w:r>
          </w:p>
          <w:p w:rsidR="00392137" w:rsidRPr="00041634" w:rsidRDefault="00392137" w:rsidP="00041634">
            <w:pPr>
              <w:snapToGrid w:val="0"/>
              <w:rPr>
                <w:rFonts w:ascii="楷体_GB2312" w:eastAsia="楷体_GB2312" w:hAnsi="楷体_GB2312" w:cs="楷体_GB2312"/>
                <w:bCs/>
                <w:szCs w:val="21"/>
              </w:rPr>
            </w:pP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 xml:space="preserve">    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在做志愿者的这几年里，我跟着爸爸去过汶川祈祷活动，去过天桥下给流浪汉送被子，到后来一人跟随志愿队在母亲节走上街头发贺卡，去敬老院、儿童医院陪他们聊天，为他们表演</w:t>
            </w:r>
            <w:r w:rsidRPr="00041634">
              <w:rPr>
                <w:rFonts w:ascii="楷体_GB2312" w:eastAsia="楷体_GB2312" w:hAnsi="楷体_GB2312" w:cs="楷体_GB2312"/>
                <w:bCs/>
                <w:szCs w:val="21"/>
              </w:rPr>
              <w:t>......</w:t>
            </w:r>
            <w:r w:rsidRPr="00041634">
              <w:rPr>
                <w:rFonts w:ascii="楷体_GB2312" w:eastAsia="楷体_GB2312" w:hAnsi="楷体_GB2312" w:cs="楷体_GB2312" w:hint="eastAsia"/>
                <w:bCs/>
                <w:szCs w:val="21"/>
              </w:rPr>
              <w:t>我想：这份积极助人的爱心已从我爸爸那完美地传递到我的心中。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782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1.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讨论对一号文和二号文的打分，并进行点评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2.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通过老师示范，分小组升格二号文其余段落</w:t>
            </w:r>
          </w:p>
        </w:tc>
        <w:tc>
          <w:tcPr>
            <w:tcW w:w="1417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明确评分标准，有纲可依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在实践中掌握</w:t>
            </w:r>
          </w:p>
        </w:tc>
      </w:tr>
    </w:tbl>
    <w:p w:rsidR="00392137" w:rsidRDefault="00392137">
      <w:pPr>
        <w:rPr>
          <w:b/>
          <w:sz w:val="24"/>
          <w:szCs w:val="24"/>
        </w:rPr>
      </w:pP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四、总结扣题方法</w:t>
      </w:r>
    </w:p>
    <w:p w:rsidR="00392137" w:rsidRDefault="00392137">
      <w:pPr>
        <w:rPr>
          <w:bCs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8"/>
        <w:gridCol w:w="1680"/>
        <w:gridCol w:w="1504"/>
      </w:tblGrid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教学内容</w:t>
            </w:r>
          </w:p>
        </w:tc>
        <w:tc>
          <w:tcPr>
            <w:tcW w:w="1680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学生活动</w:t>
            </w:r>
          </w:p>
        </w:tc>
        <w:tc>
          <w:tcPr>
            <w:tcW w:w="1504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设计意图</w:t>
            </w:r>
          </w:p>
        </w:tc>
      </w:tr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tabs>
                <w:tab w:val="left" w:pos="1710"/>
              </w:tabs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/>
                <w:kern w:val="0"/>
                <w:szCs w:val="21"/>
              </w:rPr>
              <w:t>1</w:t>
            </w:r>
            <w:r w:rsidRPr="00041634">
              <w:rPr>
                <w:rFonts w:ascii="Times New Roman" w:hAnsi="Times New Roman" w:hint="eastAsia"/>
                <w:kern w:val="0"/>
                <w:szCs w:val="21"/>
              </w:rPr>
              <w:t>总结扣题的方法</w:t>
            </w:r>
          </w:p>
        </w:tc>
        <w:tc>
          <w:tcPr>
            <w:tcW w:w="1680" w:type="dxa"/>
            <w:vAlign w:val="center"/>
          </w:tcPr>
          <w:p w:rsidR="00392137" w:rsidRPr="00041634" w:rsidRDefault="00392137">
            <w:pPr>
              <w:rPr>
                <w:rFonts w:ascii="Times New Roman" w:hAnsi="Times New Roman"/>
                <w:bCs/>
                <w:szCs w:val="21"/>
              </w:rPr>
            </w:pPr>
            <w:r w:rsidRPr="00041634">
              <w:rPr>
                <w:rFonts w:ascii="Times New Roman" w:hAnsi="Times New Roman" w:hint="eastAsia"/>
                <w:bCs/>
                <w:szCs w:val="21"/>
              </w:rPr>
              <w:t>归纳作文扣题方法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504" w:type="dxa"/>
          </w:tcPr>
          <w:p w:rsidR="00392137" w:rsidRPr="00041634" w:rsidRDefault="00392137">
            <w:pPr>
              <w:rPr>
                <w:rFonts w:ascii="Times New Roman" w:hAnsi="Times New Roman"/>
                <w:bCs/>
                <w:szCs w:val="21"/>
              </w:rPr>
            </w:pPr>
            <w:r w:rsidRPr="00041634"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一课一得</w:t>
            </w:r>
          </w:p>
          <w:p w:rsidR="00392137" w:rsidRPr="00041634" w:rsidRDefault="00392137">
            <w:pPr>
              <w:rPr>
                <w:rFonts w:ascii="Times New Roman" w:hAnsi="Times New Roman"/>
                <w:bCs/>
                <w:szCs w:val="21"/>
              </w:rPr>
            </w:pPr>
            <w:r w:rsidRPr="00041634">
              <w:rPr>
                <w:rFonts w:ascii="Times New Roman" w:hAnsi="Times New Roman"/>
                <w:bCs/>
                <w:szCs w:val="21"/>
              </w:rPr>
              <w:t xml:space="preserve"> </w:t>
            </w:r>
            <w:r w:rsidRPr="00041634">
              <w:rPr>
                <w:rFonts w:ascii="Times New Roman" w:hAnsi="Times New Roman" w:hint="eastAsia"/>
                <w:bCs/>
                <w:szCs w:val="21"/>
              </w:rPr>
              <w:t>归纳方法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</w:tbl>
    <w:p w:rsidR="00392137" w:rsidRDefault="00392137">
      <w:pPr>
        <w:rPr>
          <w:b/>
          <w:sz w:val="24"/>
          <w:szCs w:val="24"/>
        </w:rPr>
      </w:pPr>
    </w:p>
    <w:p w:rsidR="00392137" w:rsidRDefault="0039213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五、实战演练</w:t>
      </w:r>
    </w:p>
    <w:p w:rsidR="00392137" w:rsidRDefault="00392137">
      <w:pPr>
        <w:rPr>
          <w:bCs/>
          <w:szCs w:val="21"/>
        </w:rPr>
      </w:pPr>
      <w:r>
        <w:rPr>
          <w:bCs/>
          <w:szCs w:val="21"/>
        </w:rPr>
        <w:t xml:space="preserve">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8"/>
        <w:gridCol w:w="1680"/>
        <w:gridCol w:w="1504"/>
      </w:tblGrid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教学内容</w:t>
            </w:r>
          </w:p>
        </w:tc>
        <w:tc>
          <w:tcPr>
            <w:tcW w:w="1680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学生活动</w:t>
            </w:r>
          </w:p>
        </w:tc>
        <w:tc>
          <w:tcPr>
            <w:tcW w:w="1504" w:type="dxa"/>
          </w:tcPr>
          <w:p w:rsidR="00392137" w:rsidRPr="00041634" w:rsidRDefault="00392137" w:rsidP="00041634">
            <w:pPr>
              <w:spacing w:line="360" w:lineRule="exact"/>
              <w:jc w:val="center"/>
              <w:rPr>
                <w:rFonts w:ascii="黑体" w:eastAsia="黑体" w:hAnsi="Times New Roman"/>
                <w:b/>
                <w:kern w:val="0"/>
                <w:sz w:val="28"/>
                <w:szCs w:val="28"/>
              </w:rPr>
            </w:pPr>
            <w:r w:rsidRPr="00041634">
              <w:rPr>
                <w:rFonts w:ascii="宋体" w:hAnsi="宋体" w:hint="eastAsia"/>
                <w:b/>
                <w:kern w:val="0"/>
                <w:sz w:val="20"/>
                <w:szCs w:val="21"/>
              </w:rPr>
              <w:t>设计意图</w:t>
            </w:r>
          </w:p>
        </w:tc>
      </w:tr>
      <w:tr w:rsidR="00392137" w:rsidRPr="00041634" w:rsidTr="00041634">
        <w:tc>
          <w:tcPr>
            <w:tcW w:w="6138" w:type="dxa"/>
          </w:tcPr>
          <w:p w:rsidR="00392137" w:rsidRPr="00041634" w:rsidRDefault="00392137" w:rsidP="00041634">
            <w:pPr>
              <w:numPr>
                <w:ilvl w:val="0"/>
                <w:numId w:val="1"/>
              </w:num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指导学生修改自己作文的结尾部分</w:t>
            </w:r>
          </w:p>
          <w:p w:rsidR="00392137" w:rsidRPr="00041634" w:rsidRDefault="00392137" w:rsidP="00041634">
            <w:pPr>
              <w:numPr>
                <w:ilvl w:val="0"/>
                <w:numId w:val="1"/>
              </w:num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 w:hint="eastAsia"/>
                <w:kern w:val="0"/>
                <w:sz w:val="20"/>
                <w:szCs w:val="20"/>
              </w:rPr>
              <w:t>分小组讨论</w:t>
            </w:r>
          </w:p>
          <w:p w:rsidR="00392137" w:rsidRPr="00041634" w:rsidRDefault="00392137" w:rsidP="00041634">
            <w:pPr>
              <w:numPr>
                <w:ilvl w:val="0"/>
                <w:numId w:val="1"/>
              </w:num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展示交流</w:t>
            </w:r>
            <w:r w:rsidRPr="00041634">
              <w:rPr>
                <w:rFonts w:ascii="Times New Roman" w:hAnsi="Times New Roman"/>
                <w:kern w:val="0"/>
                <w:szCs w:val="21"/>
              </w:rPr>
              <w:t xml:space="preserve"> </w:t>
            </w:r>
          </w:p>
        </w:tc>
        <w:tc>
          <w:tcPr>
            <w:tcW w:w="1680" w:type="dxa"/>
            <w:vAlign w:val="center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修改自己的月考作文结尾部分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小组讨论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Cs w:val="21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个别展示、交流</w:t>
            </w:r>
          </w:p>
        </w:tc>
        <w:tc>
          <w:tcPr>
            <w:tcW w:w="1504" w:type="dxa"/>
          </w:tcPr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</w:p>
          <w:p w:rsidR="00392137" w:rsidRPr="00041634" w:rsidRDefault="00392137">
            <w:pPr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041634">
              <w:rPr>
                <w:rFonts w:ascii="Times New Roman" w:hAnsi="Times New Roman" w:hint="eastAsia"/>
                <w:kern w:val="0"/>
                <w:szCs w:val="21"/>
              </w:rPr>
              <w:t>学以致用</w:t>
            </w:r>
          </w:p>
        </w:tc>
      </w:tr>
    </w:tbl>
    <w:p w:rsidR="00392137" w:rsidRDefault="00392137">
      <w:pPr>
        <w:rPr>
          <w:bCs/>
          <w:sz w:val="24"/>
          <w:szCs w:val="24"/>
        </w:rPr>
      </w:pPr>
    </w:p>
    <w:p w:rsidR="00392137" w:rsidRDefault="00392137">
      <w:pPr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附录：</w:t>
      </w:r>
    </w:p>
    <w:p w:rsidR="00392137" w:rsidRDefault="00392137">
      <w:pPr>
        <w:widowControl/>
        <w:shd w:val="clear" w:color="auto" w:fill="FFFFFF"/>
        <w:spacing w:line="375" w:lineRule="atLeast"/>
        <w:jc w:val="center"/>
        <w:rPr>
          <w:rFonts w:ascii="宋体" w:cs="宋体"/>
          <w:color w:val="333333"/>
          <w:szCs w:val="21"/>
        </w:rPr>
      </w:pPr>
      <w:r>
        <w:rPr>
          <w:rFonts w:ascii="宋体" w:hAnsi="宋体" w:cs="宋体" w:hint="eastAsia"/>
          <w:b/>
          <w:color w:val="333333"/>
          <w:kern w:val="0"/>
          <w:szCs w:val="21"/>
          <w:shd w:val="clear" w:color="auto" w:fill="FFFFFF"/>
          <w:lang/>
        </w:rPr>
        <w:t>广州市中考“作文分项分等评分表”（讨论修订稿）</w:t>
      </w:r>
    </w:p>
    <w:tbl>
      <w:tblPr>
        <w:tblW w:w="8615" w:type="dxa"/>
        <w:jc w:val="center"/>
        <w:tblCellSpacing w:w="0" w:type="dxa"/>
        <w:tblInd w:w="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596"/>
        <w:gridCol w:w="1440"/>
        <w:gridCol w:w="1620"/>
        <w:gridCol w:w="1980"/>
        <w:gridCol w:w="1979"/>
      </w:tblGrid>
      <w:tr w:rsidR="00392137" w:rsidRPr="00041634">
        <w:trPr>
          <w:tblCellSpacing w:w="0" w:type="dxa"/>
          <w:jc w:val="center"/>
        </w:trPr>
        <w:tc>
          <w:tcPr>
            <w:tcW w:w="1596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项目</w:t>
            </w: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一等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二等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三等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四等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 w:val="restart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cs="宋体"/>
                <w:kern w:val="0"/>
                <w:szCs w:val="21"/>
                <w:lang/>
              </w:rPr>
              <w:t> 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内容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（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30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分）</w:t>
            </w: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30—23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22—16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15—11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10—0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/>
            <w:vAlign w:val="center"/>
          </w:tcPr>
          <w:p w:rsidR="00392137" w:rsidRPr="00041634" w:rsidRDefault="00392137">
            <w:pPr>
              <w:rPr>
                <w:rFonts w:ascii="宋体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切合题意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中心突出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内容充实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情感真挚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符合题意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中心明确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内容较充实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情感真实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基本符合题意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中心基本明确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内容单薄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情感基本真实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偏离题意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中心不明确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内容空泛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情感不真实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 w:val="restart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语言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（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20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分）</w:t>
            </w: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20—16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15—1</w:t>
            </w:r>
            <w:r>
              <w:rPr>
                <w:rFonts w:ascii="宋体" w:cs="宋体"/>
                <w:kern w:val="0"/>
                <w:szCs w:val="21"/>
                <w:lang/>
              </w:rPr>
              <w:t>0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9—6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5—0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/>
            <w:vAlign w:val="center"/>
          </w:tcPr>
          <w:p w:rsidR="00392137" w:rsidRPr="00041634" w:rsidRDefault="00392137">
            <w:pPr>
              <w:rPr>
                <w:rFonts w:ascii="宋体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语言准确、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流畅、生动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语言准确、通顺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cs="宋体"/>
                <w:kern w:val="0"/>
                <w:szCs w:val="21"/>
                <w:lang/>
              </w:rPr>
              <w:t> 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语言基本通顺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cs="宋体"/>
                <w:kern w:val="0"/>
                <w:szCs w:val="21"/>
                <w:lang/>
              </w:rPr>
              <w:t> 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语言不通顺，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语病多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 w:val="restart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结构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（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6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分）</w:t>
            </w: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6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5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4—3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2—0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/>
            <w:vAlign w:val="center"/>
          </w:tcPr>
          <w:p w:rsidR="00392137" w:rsidRPr="00041634" w:rsidRDefault="00392137">
            <w:pPr>
              <w:rPr>
                <w:rFonts w:ascii="宋体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结构严谨、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条理清晰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结构完整、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条理较清晰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结构基本完整、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条理基本清晰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结构不完整、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条理不清晰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 w:val="restart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cs="宋体"/>
                <w:kern w:val="0"/>
                <w:szCs w:val="21"/>
                <w:lang/>
              </w:rPr>
              <w:t> 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文面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（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4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分）</w:t>
            </w: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4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3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2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1—0</w:t>
            </w:r>
          </w:p>
        </w:tc>
      </w:tr>
      <w:tr w:rsidR="00392137" w:rsidRPr="00041634">
        <w:trPr>
          <w:tblCellSpacing w:w="0" w:type="dxa"/>
          <w:jc w:val="center"/>
        </w:trPr>
        <w:tc>
          <w:tcPr>
            <w:tcW w:w="1596" w:type="dxa"/>
            <w:vMerge/>
            <w:vAlign w:val="center"/>
          </w:tcPr>
          <w:p w:rsidR="00392137" w:rsidRPr="00041634" w:rsidRDefault="00392137">
            <w:pPr>
              <w:rPr>
                <w:rFonts w:ascii="宋体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卷面整洁、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字体工整</w:t>
            </w:r>
          </w:p>
        </w:tc>
        <w:tc>
          <w:tcPr>
            <w:tcW w:w="162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卷面较整洁、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字体端正</w:t>
            </w:r>
          </w:p>
        </w:tc>
        <w:tc>
          <w:tcPr>
            <w:tcW w:w="1980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卷面基本整洁、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字体清楚</w:t>
            </w:r>
          </w:p>
        </w:tc>
        <w:tc>
          <w:tcPr>
            <w:tcW w:w="1979" w:type="dxa"/>
            <w:vAlign w:val="center"/>
          </w:tcPr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卷面不整洁、</w:t>
            </w:r>
          </w:p>
          <w:p w:rsidR="00392137" w:rsidRPr="00041634" w:rsidRDefault="00392137">
            <w:pPr>
              <w:widowControl/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字迹难辨</w:t>
            </w:r>
          </w:p>
        </w:tc>
      </w:tr>
    </w:tbl>
    <w:p w:rsidR="00392137" w:rsidRDefault="00392137">
      <w:pPr>
        <w:ind w:firstLine="420"/>
        <w:rPr>
          <w:bCs/>
          <w:szCs w:val="21"/>
        </w:rPr>
      </w:pPr>
    </w:p>
    <w:p w:rsidR="00392137" w:rsidRDefault="00392137">
      <w:pPr>
        <w:jc w:val="center"/>
        <w:rPr>
          <w:b/>
          <w:sz w:val="24"/>
          <w:szCs w:val="24"/>
        </w:rPr>
      </w:pPr>
    </w:p>
    <w:p w:rsidR="00392137" w:rsidRDefault="00392137">
      <w:pPr>
        <w:rPr>
          <w:bCs/>
          <w:sz w:val="24"/>
          <w:szCs w:val="24"/>
        </w:rPr>
      </w:pPr>
      <w:bookmarkStart w:id="0" w:name="_GoBack"/>
      <w:bookmarkEnd w:id="0"/>
    </w:p>
    <w:sectPr w:rsidR="00392137" w:rsidSect="00FA3D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91" w:right="1134" w:bottom="72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137" w:rsidRDefault="00392137" w:rsidP="00FA3D5A">
      <w:r>
        <w:separator/>
      </w:r>
    </w:p>
  </w:endnote>
  <w:endnote w:type="continuationSeparator" w:id="0">
    <w:p w:rsidR="00392137" w:rsidRDefault="00392137" w:rsidP="00FA3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um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filled="f" stroked="f" strokeweight=".5pt">
          <v:textbox style="mso-fit-shape-to-text:t" inset="0,0,0,0">
            <w:txbxContent>
              <w:p w:rsidR="00392137" w:rsidRDefault="00392137">
                <w:pPr>
                  <w:snapToGrid w:val="0"/>
                  <w:rPr>
                    <w:sz w:val="18"/>
                  </w:rPr>
                </w:pPr>
                <w:fldSimple w:instr=" PAGE  \* MERGEFORMAT ">
                  <w:r w:rsidRPr="00555B0F">
                    <w:rPr>
                      <w:noProof/>
                      <w:sz w:val="18"/>
                    </w:rPr>
                    <w:t>3</w:t>
                  </w:r>
                </w:fldSimple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137" w:rsidRDefault="00392137" w:rsidP="00FA3D5A">
      <w:r>
        <w:separator/>
      </w:r>
    </w:p>
  </w:footnote>
  <w:footnote w:type="continuationSeparator" w:id="0">
    <w:p w:rsidR="00392137" w:rsidRDefault="00392137" w:rsidP="00FA3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 w:rsidP="00555B0F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7" w:rsidRDefault="003921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5AA2A"/>
    <w:multiLevelType w:val="singleLevel"/>
    <w:tmpl w:val="5815AA2A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0CE"/>
    <w:rsid w:val="00027BC7"/>
    <w:rsid w:val="00035B71"/>
    <w:rsid w:val="00041634"/>
    <w:rsid w:val="000771C9"/>
    <w:rsid w:val="000B7843"/>
    <w:rsid w:val="000C151C"/>
    <w:rsid w:val="000D46D7"/>
    <w:rsid w:val="000E46C1"/>
    <w:rsid w:val="001157EA"/>
    <w:rsid w:val="001271DD"/>
    <w:rsid w:val="00145501"/>
    <w:rsid w:val="00166091"/>
    <w:rsid w:val="0018221B"/>
    <w:rsid w:val="001940CE"/>
    <w:rsid w:val="001A0427"/>
    <w:rsid w:val="001A4B09"/>
    <w:rsid w:val="001D0653"/>
    <w:rsid w:val="001E10C5"/>
    <w:rsid w:val="002A1D07"/>
    <w:rsid w:val="002E38C9"/>
    <w:rsid w:val="002F3A00"/>
    <w:rsid w:val="00314912"/>
    <w:rsid w:val="003178BA"/>
    <w:rsid w:val="00331632"/>
    <w:rsid w:val="00337565"/>
    <w:rsid w:val="0037630F"/>
    <w:rsid w:val="00380559"/>
    <w:rsid w:val="0038217A"/>
    <w:rsid w:val="00392137"/>
    <w:rsid w:val="00397348"/>
    <w:rsid w:val="003B5431"/>
    <w:rsid w:val="004642A7"/>
    <w:rsid w:val="0046689E"/>
    <w:rsid w:val="004E1498"/>
    <w:rsid w:val="00521EC0"/>
    <w:rsid w:val="00553752"/>
    <w:rsid w:val="00555B0F"/>
    <w:rsid w:val="00563566"/>
    <w:rsid w:val="005C4B90"/>
    <w:rsid w:val="005D710F"/>
    <w:rsid w:val="00616616"/>
    <w:rsid w:val="0066217A"/>
    <w:rsid w:val="006649C2"/>
    <w:rsid w:val="00675A6F"/>
    <w:rsid w:val="006B125A"/>
    <w:rsid w:val="006D5496"/>
    <w:rsid w:val="00700417"/>
    <w:rsid w:val="00744CBD"/>
    <w:rsid w:val="00794F1D"/>
    <w:rsid w:val="007B5358"/>
    <w:rsid w:val="00811654"/>
    <w:rsid w:val="008221A4"/>
    <w:rsid w:val="0083460A"/>
    <w:rsid w:val="00857BEF"/>
    <w:rsid w:val="00862A75"/>
    <w:rsid w:val="008E267C"/>
    <w:rsid w:val="008E5020"/>
    <w:rsid w:val="00954726"/>
    <w:rsid w:val="009719DB"/>
    <w:rsid w:val="00987395"/>
    <w:rsid w:val="009928FA"/>
    <w:rsid w:val="009C1E80"/>
    <w:rsid w:val="009E622A"/>
    <w:rsid w:val="00A10811"/>
    <w:rsid w:val="00A66421"/>
    <w:rsid w:val="00AA1B84"/>
    <w:rsid w:val="00AA6531"/>
    <w:rsid w:val="00AE5E36"/>
    <w:rsid w:val="00AF59C1"/>
    <w:rsid w:val="00AF7BD5"/>
    <w:rsid w:val="00B005E2"/>
    <w:rsid w:val="00B5250B"/>
    <w:rsid w:val="00BE5169"/>
    <w:rsid w:val="00C04B61"/>
    <w:rsid w:val="00C40646"/>
    <w:rsid w:val="00C41FF8"/>
    <w:rsid w:val="00C43978"/>
    <w:rsid w:val="00C645FF"/>
    <w:rsid w:val="00C743C8"/>
    <w:rsid w:val="00C92114"/>
    <w:rsid w:val="00CB39B3"/>
    <w:rsid w:val="00D81779"/>
    <w:rsid w:val="00DC4D39"/>
    <w:rsid w:val="00DC4FCE"/>
    <w:rsid w:val="00E01DBB"/>
    <w:rsid w:val="00E100B5"/>
    <w:rsid w:val="00E100BB"/>
    <w:rsid w:val="00E6502D"/>
    <w:rsid w:val="00E654C9"/>
    <w:rsid w:val="00E70D61"/>
    <w:rsid w:val="00EE449D"/>
    <w:rsid w:val="00F001BE"/>
    <w:rsid w:val="00F02762"/>
    <w:rsid w:val="00F06E32"/>
    <w:rsid w:val="00F17EB3"/>
    <w:rsid w:val="00F24848"/>
    <w:rsid w:val="00F633EC"/>
    <w:rsid w:val="00FA3D5A"/>
    <w:rsid w:val="00FF0240"/>
    <w:rsid w:val="0BA6247F"/>
    <w:rsid w:val="15644519"/>
    <w:rsid w:val="157E6E93"/>
    <w:rsid w:val="20614501"/>
    <w:rsid w:val="23FB17EA"/>
    <w:rsid w:val="253B3BE9"/>
    <w:rsid w:val="26C676FF"/>
    <w:rsid w:val="2CAA45C1"/>
    <w:rsid w:val="349868D2"/>
    <w:rsid w:val="34EF622E"/>
    <w:rsid w:val="38F21168"/>
    <w:rsid w:val="46966B81"/>
    <w:rsid w:val="47676A42"/>
    <w:rsid w:val="49257174"/>
    <w:rsid w:val="51EE3016"/>
    <w:rsid w:val="6D1D4071"/>
    <w:rsid w:val="75BA3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D5A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A3D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3D5A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FA3D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3D5A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rsid w:val="00FA3D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99"/>
    <w:rsid w:val="00FA3D5A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Normal"/>
    <w:uiPriority w:val="99"/>
    <w:rsid w:val="00FA3D5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406</Words>
  <Characters>2315</Characters>
  <Application>Microsoft Office Outlook</Application>
  <DocSecurity>0</DocSecurity>
  <Lines>0</Lines>
  <Paragraphs>0</Paragraphs>
  <ScaleCrop>false</ScaleCrop>
  <Company>Kingdee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User</cp:lastModifiedBy>
  <cp:revision>72</cp:revision>
  <cp:lastPrinted>2016-11-08T07:04:00Z</cp:lastPrinted>
  <dcterms:created xsi:type="dcterms:W3CDTF">2016-09-25T11:47:00Z</dcterms:created>
  <dcterms:modified xsi:type="dcterms:W3CDTF">2016-11-09T02:46:00Z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2052-10.1.0.6030</vt:lpwstr>
  </property>
</Properties>
</file>