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BDF" w:rsidRDefault="00F22DE3" w:rsidP="00F22DE3">
      <w:pPr>
        <w:spacing w:line="360" w:lineRule="auto"/>
      </w:pPr>
      <w:r>
        <w:rPr>
          <w:rFonts w:hint="eastAsia"/>
        </w:rPr>
        <w:t>听评课之一</w:t>
      </w:r>
    </w:p>
    <w:p w:rsidR="00F22DE3" w:rsidRDefault="00F22DE3" w:rsidP="00F22DE3">
      <w:pPr>
        <w:spacing w:line="360" w:lineRule="auto"/>
        <w:jc w:val="center"/>
        <w:rPr>
          <w:b/>
          <w:sz w:val="28"/>
        </w:rPr>
      </w:pPr>
      <w:r w:rsidRPr="00F22DE3">
        <w:rPr>
          <w:rFonts w:hint="eastAsia"/>
          <w:b/>
          <w:sz w:val="28"/>
        </w:rPr>
        <w:t>好玩的体育课</w:t>
      </w:r>
    </w:p>
    <w:p w:rsidR="00F22DE3" w:rsidRDefault="00F22DE3" w:rsidP="00F22DE3">
      <w:pPr>
        <w:spacing w:line="360" w:lineRule="auto"/>
        <w:jc w:val="center"/>
        <w:rPr>
          <w:sz w:val="24"/>
        </w:rPr>
      </w:pPr>
      <w:r w:rsidRPr="00F22DE3">
        <w:rPr>
          <w:rFonts w:hint="eastAsia"/>
          <w:sz w:val="24"/>
        </w:rPr>
        <w:t>听刘建成老师《快速跑</w:t>
      </w:r>
      <w:r w:rsidRPr="00F22DE3">
        <w:rPr>
          <w:rFonts w:hint="eastAsia"/>
          <w:sz w:val="24"/>
        </w:rPr>
        <w:t xml:space="preserve"> </w:t>
      </w:r>
      <w:r w:rsidRPr="00F22DE3">
        <w:rPr>
          <w:rFonts w:hint="eastAsia"/>
          <w:sz w:val="24"/>
        </w:rPr>
        <w:t>接力赛》后记</w:t>
      </w:r>
    </w:p>
    <w:p w:rsidR="00F22DE3" w:rsidRDefault="00F22DE3" w:rsidP="00F22DE3">
      <w:pPr>
        <w:spacing w:line="360" w:lineRule="auto"/>
        <w:ind w:firstLineChars="177" w:firstLine="425"/>
        <w:jc w:val="left"/>
        <w:rPr>
          <w:sz w:val="24"/>
        </w:rPr>
      </w:pPr>
    </w:p>
    <w:p w:rsidR="00224EC6" w:rsidRDefault="00420F91" w:rsidP="00F22DE3">
      <w:pPr>
        <w:spacing w:line="360" w:lineRule="auto"/>
        <w:ind w:firstLineChars="177" w:firstLine="425"/>
        <w:jc w:val="left"/>
        <w:rPr>
          <w:sz w:val="24"/>
        </w:rPr>
      </w:pPr>
      <w:r>
        <w:rPr>
          <w:rFonts w:hint="eastAsia"/>
          <w:sz w:val="24"/>
        </w:rPr>
        <w:t>不就是</w:t>
      </w:r>
      <w:r w:rsidR="00F22DE3">
        <w:rPr>
          <w:rFonts w:hint="eastAsia"/>
          <w:sz w:val="24"/>
        </w:rPr>
        <w:t>跑</w:t>
      </w:r>
      <w:r>
        <w:rPr>
          <w:rFonts w:hint="eastAsia"/>
          <w:sz w:val="24"/>
        </w:rPr>
        <w:t>嘛？</w:t>
      </w:r>
      <w:r w:rsidR="00F22DE3">
        <w:rPr>
          <w:rFonts w:hint="eastAsia"/>
          <w:sz w:val="24"/>
        </w:rPr>
        <w:t>还要老师教？老师怎么教？带着疑问，来到操场听刘建成老师的</w:t>
      </w:r>
      <w:r w:rsidR="00F22DE3" w:rsidRPr="00F22DE3">
        <w:rPr>
          <w:rFonts w:hint="eastAsia"/>
          <w:sz w:val="24"/>
        </w:rPr>
        <w:t>《快速跑</w:t>
      </w:r>
      <w:r w:rsidR="00F22DE3" w:rsidRPr="00F22DE3">
        <w:rPr>
          <w:rFonts w:hint="eastAsia"/>
          <w:sz w:val="24"/>
        </w:rPr>
        <w:t xml:space="preserve"> </w:t>
      </w:r>
      <w:r w:rsidR="00F22DE3" w:rsidRPr="00F22DE3">
        <w:rPr>
          <w:rFonts w:hint="eastAsia"/>
          <w:sz w:val="24"/>
        </w:rPr>
        <w:t>接力赛》</w:t>
      </w:r>
      <w:r w:rsidR="00F22DE3">
        <w:rPr>
          <w:rFonts w:hint="eastAsia"/>
          <w:sz w:val="24"/>
        </w:rPr>
        <w:t>。</w:t>
      </w:r>
    </w:p>
    <w:p w:rsidR="00420F91" w:rsidRPr="00A37D3A" w:rsidRDefault="001A7F20" w:rsidP="00420F91">
      <w:pPr>
        <w:spacing w:line="360" w:lineRule="auto"/>
        <w:ind w:firstLineChars="200" w:firstLine="480"/>
        <w:rPr>
          <w:rFonts w:ascii="simsun" w:hAnsi="simsun" w:hint="eastAsia"/>
          <w:bCs/>
          <w:sz w:val="24"/>
          <w:szCs w:val="24"/>
        </w:rPr>
      </w:pPr>
      <w:r>
        <w:rPr>
          <w:rFonts w:ascii="simsun" w:hAnsi="simsun" w:hint="eastAsia"/>
          <w:bCs/>
          <w:sz w:val="24"/>
          <w:szCs w:val="24"/>
        </w:rPr>
        <w:t>操场上很热闹。</w:t>
      </w:r>
      <w:r w:rsidR="00420F91">
        <w:rPr>
          <w:rFonts w:ascii="simsun" w:hAnsi="simsun" w:hint="eastAsia"/>
          <w:bCs/>
          <w:sz w:val="24"/>
          <w:szCs w:val="24"/>
        </w:rPr>
        <w:t>老师设计了很多活动，分为徒手操、高抬腿、</w:t>
      </w:r>
      <w:proofErr w:type="gramStart"/>
      <w:r w:rsidR="00420F91">
        <w:rPr>
          <w:rFonts w:ascii="simsun" w:hAnsi="simsun" w:hint="eastAsia"/>
          <w:bCs/>
          <w:sz w:val="24"/>
          <w:szCs w:val="24"/>
        </w:rPr>
        <w:t>快频跑</w:t>
      </w:r>
      <w:proofErr w:type="gramEnd"/>
      <w:r w:rsidR="00420F91">
        <w:rPr>
          <w:rFonts w:ascii="simsun" w:hAnsi="simsun" w:hint="eastAsia"/>
          <w:bCs/>
          <w:sz w:val="24"/>
          <w:szCs w:val="24"/>
        </w:rPr>
        <w:t>等准备活动、</w:t>
      </w:r>
      <w:r>
        <w:rPr>
          <w:rFonts w:ascii="simsun" w:hAnsi="simsun" w:hint="eastAsia"/>
          <w:bCs/>
          <w:sz w:val="24"/>
          <w:szCs w:val="24"/>
        </w:rPr>
        <w:t>学习示范、游戏练习等几大环节，松紧适度，环环相扣。按照体育老师的解释，运动量由小到大又由大到小，学生学得很投入，归纳起来有几点：</w:t>
      </w:r>
    </w:p>
    <w:p w:rsidR="00420F91" w:rsidRPr="00A37D3A" w:rsidRDefault="001A7F20" w:rsidP="00420F91">
      <w:pPr>
        <w:spacing w:line="360" w:lineRule="auto"/>
        <w:ind w:firstLineChars="200" w:firstLine="480"/>
        <w:rPr>
          <w:rFonts w:ascii="simsun" w:hAnsi="simsun" w:hint="eastAsia"/>
          <w:bCs/>
          <w:sz w:val="24"/>
          <w:szCs w:val="24"/>
        </w:rPr>
      </w:pPr>
      <w:r>
        <w:rPr>
          <w:rFonts w:ascii="simsun" w:hAnsi="simsun" w:hint="eastAsia"/>
          <w:bCs/>
          <w:sz w:val="24"/>
          <w:szCs w:val="24"/>
        </w:rPr>
        <w:t>一、教师语言有感染力，表达准确。在一开始就用简练的语言讲清楚本课的学习目标和要点。</w:t>
      </w:r>
    </w:p>
    <w:p w:rsidR="00420F91" w:rsidRPr="00A37D3A" w:rsidRDefault="00420F91" w:rsidP="00420F91">
      <w:pPr>
        <w:spacing w:line="360" w:lineRule="auto"/>
        <w:ind w:firstLineChars="200" w:firstLine="480"/>
        <w:rPr>
          <w:rFonts w:ascii="simsun" w:hAnsi="simsun" w:hint="eastAsia"/>
          <w:bCs/>
          <w:sz w:val="24"/>
          <w:szCs w:val="24"/>
        </w:rPr>
      </w:pPr>
      <w:r w:rsidRPr="00A37D3A">
        <w:rPr>
          <w:rFonts w:ascii="simsun" w:hAnsi="simsun" w:hint="eastAsia"/>
          <w:bCs/>
          <w:sz w:val="24"/>
          <w:szCs w:val="24"/>
        </w:rPr>
        <w:t>二、教师示范</w:t>
      </w:r>
      <w:r w:rsidR="001A7F20">
        <w:rPr>
          <w:rFonts w:ascii="simsun" w:hAnsi="simsun" w:hint="eastAsia"/>
          <w:bCs/>
          <w:sz w:val="24"/>
          <w:szCs w:val="24"/>
        </w:rPr>
        <w:t>恰到好处</w:t>
      </w:r>
      <w:r w:rsidRPr="00A37D3A">
        <w:rPr>
          <w:rFonts w:ascii="simsun" w:hAnsi="simsun" w:hint="eastAsia"/>
          <w:bCs/>
          <w:sz w:val="24"/>
          <w:szCs w:val="24"/>
        </w:rPr>
        <w:t>。</w:t>
      </w:r>
      <w:r w:rsidR="001A7F20">
        <w:rPr>
          <w:rFonts w:ascii="simsun" w:hAnsi="simsun" w:hint="eastAsia"/>
          <w:bCs/>
          <w:sz w:val="24"/>
          <w:szCs w:val="24"/>
        </w:rPr>
        <w:t>短跑看起来简单，实则技术要求很高，</w:t>
      </w:r>
      <w:r w:rsidRPr="00A37D3A">
        <w:rPr>
          <w:rFonts w:ascii="simsun" w:hAnsi="simsun" w:hint="eastAsia"/>
          <w:bCs/>
          <w:sz w:val="24"/>
          <w:szCs w:val="24"/>
        </w:rPr>
        <w:t>学生不容易掌握，因此，教师的示范就很重要。</w:t>
      </w:r>
      <w:r w:rsidR="001A7F20">
        <w:rPr>
          <w:rFonts w:ascii="simsun" w:hAnsi="simsun" w:hint="eastAsia"/>
          <w:bCs/>
          <w:sz w:val="24"/>
          <w:szCs w:val="24"/>
        </w:rPr>
        <w:t>刘</w:t>
      </w:r>
      <w:r w:rsidRPr="00A37D3A">
        <w:rPr>
          <w:rFonts w:ascii="simsun" w:hAnsi="simsun" w:hint="eastAsia"/>
          <w:bCs/>
          <w:sz w:val="24"/>
          <w:szCs w:val="24"/>
        </w:rPr>
        <w:t>老师</w:t>
      </w:r>
      <w:r w:rsidR="001A7F20">
        <w:rPr>
          <w:rFonts w:ascii="simsun" w:hAnsi="simsun" w:hint="eastAsia"/>
          <w:bCs/>
          <w:sz w:val="24"/>
          <w:szCs w:val="24"/>
        </w:rPr>
        <w:t>通过示范把短跑的姿势、起跑、蹬腿、加速等动作要领讲解得非常清楚，</w:t>
      </w:r>
      <w:r w:rsidRPr="00A37D3A">
        <w:rPr>
          <w:rFonts w:ascii="simsun" w:hAnsi="simsun" w:hint="eastAsia"/>
          <w:bCs/>
          <w:sz w:val="24"/>
          <w:szCs w:val="24"/>
        </w:rPr>
        <w:t>动作清晰简练，学生容易掌握。</w:t>
      </w:r>
    </w:p>
    <w:p w:rsidR="00420F91" w:rsidRDefault="00420F91" w:rsidP="00420F91">
      <w:pPr>
        <w:spacing w:line="360" w:lineRule="auto"/>
        <w:ind w:firstLineChars="200" w:firstLine="480"/>
        <w:rPr>
          <w:rFonts w:ascii="simsun" w:hAnsi="simsun" w:hint="eastAsia"/>
          <w:bCs/>
          <w:sz w:val="24"/>
          <w:szCs w:val="24"/>
        </w:rPr>
      </w:pPr>
      <w:r w:rsidRPr="00A37D3A">
        <w:rPr>
          <w:rFonts w:ascii="simsun" w:hAnsi="simsun" w:hint="eastAsia"/>
          <w:bCs/>
          <w:sz w:val="24"/>
          <w:szCs w:val="24"/>
        </w:rPr>
        <w:t>三、</w:t>
      </w:r>
      <w:r w:rsidR="001A7F20">
        <w:rPr>
          <w:rFonts w:ascii="simsun" w:hAnsi="simsun" w:hint="eastAsia"/>
          <w:bCs/>
          <w:sz w:val="24"/>
          <w:szCs w:val="24"/>
        </w:rPr>
        <w:t>游戏设计，激发学生的学习热情，培养团队意识，体现了</w:t>
      </w:r>
      <w:r w:rsidRPr="00A37D3A">
        <w:rPr>
          <w:rFonts w:ascii="simsun" w:hAnsi="simsun" w:hint="eastAsia"/>
          <w:bCs/>
          <w:sz w:val="24"/>
          <w:szCs w:val="24"/>
        </w:rPr>
        <w:t>体育</w:t>
      </w:r>
      <w:r w:rsidR="001A7F20">
        <w:rPr>
          <w:rFonts w:ascii="simsun" w:hAnsi="simsun" w:hint="eastAsia"/>
          <w:bCs/>
          <w:sz w:val="24"/>
          <w:szCs w:val="24"/>
        </w:rPr>
        <w:t>健康</w:t>
      </w:r>
      <w:r w:rsidRPr="00A37D3A">
        <w:rPr>
          <w:rFonts w:ascii="simsun" w:hAnsi="simsun" w:hint="eastAsia"/>
          <w:bCs/>
          <w:sz w:val="24"/>
          <w:szCs w:val="24"/>
        </w:rPr>
        <w:t>课程</w:t>
      </w:r>
      <w:r w:rsidR="001A7F20">
        <w:rPr>
          <w:rFonts w:ascii="simsun" w:hAnsi="simsun" w:hint="eastAsia"/>
          <w:bCs/>
          <w:sz w:val="24"/>
          <w:szCs w:val="24"/>
        </w:rPr>
        <w:t>的理念。体育课不仅仅是单纯的技术课、练习课，这一点刘老师做得很好，也值得我们学习。</w:t>
      </w:r>
    </w:p>
    <w:p w:rsidR="001A7F20" w:rsidRDefault="001A7F20" w:rsidP="00420F91">
      <w:pPr>
        <w:spacing w:line="360" w:lineRule="auto"/>
        <w:ind w:firstLineChars="200" w:firstLine="480"/>
        <w:rPr>
          <w:rFonts w:ascii="simsun" w:hAnsi="simsun" w:hint="eastAsia"/>
          <w:bCs/>
          <w:sz w:val="24"/>
          <w:szCs w:val="24"/>
        </w:rPr>
      </w:pPr>
      <w:r>
        <w:rPr>
          <w:rFonts w:ascii="simsun" w:hAnsi="simsun" w:hint="eastAsia"/>
          <w:bCs/>
          <w:sz w:val="24"/>
          <w:szCs w:val="24"/>
        </w:rPr>
        <w:t>也有不足</w:t>
      </w:r>
      <w:r w:rsidR="001D5438">
        <w:rPr>
          <w:rFonts w:ascii="simsun" w:hAnsi="simsun" w:hint="eastAsia"/>
          <w:bCs/>
          <w:sz w:val="24"/>
          <w:szCs w:val="24"/>
        </w:rPr>
        <w:t>：</w:t>
      </w:r>
      <w:r w:rsidR="00EB01D2">
        <w:rPr>
          <w:rFonts w:ascii="simsun" w:hAnsi="simsun" w:hint="eastAsia"/>
          <w:bCs/>
          <w:sz w:val="24"/>
          <w:szCs w:val="24"/>
        </w:rPr>
        <w:t>在本节课</w:t>
      </w:r>
      <w:r w:rsidR="001D5438">
        <w:rPr>
          <w:rFonts w:ascii="simsun" w:hAnsi="simsun" w:hint="eastAsia"/>
          <w:bCs/>
          <w:sz w:val="24"/>
          <w:szCs w:val="24"/>
        </w:rPr>
        <w:t>给学生表现的机会</w:t>
      </w:r>
      <w:r w:rsidR="00EB01D2">
        <w:rPr>
          <w:rFonts w:ascii="simsun" w:hAnsi="simsun" w:hint="eastAsia"/>
          <w:bCs/>
          <w:sz w:val="24"/>
          <w:szCs w:val="24"/>
        </w:rPr>
        <w:t>还是嫌</w:t>
      </w:r>
      <w:r w:rsidR="001D5438">
        <w:rPr>
          <w:rFonts w:ascii="simsun" w:hAnsi="simsun" w:hint="eastAsia"/>
          <w:bCs/>
          <w:sz w:val="24"/>
          <w:szCs w:val="24"/>
        </w:rPr>
        <w:t>少了些</w:t>
      </w:r>
      <w:r w:rsidR="00EB01D2">
        <w:rPr>
          <w:rFonts w:ascii="simsun" w:hAnsi="simsun" w:hint="eastAsia"/>
          <w:bCs/>
          <w:sz w:val="24"/>
          <w:szCs w:val="24"/>
        </w:rPr>
        <w:t>，可以上得更好玩些</w:t>
      </w:r>
      <w:r w:rsidR="001D5438">
        <w:rPr>
          <w:rFonts w:ascii="simsun" w:hAnsi="simsun" w:hint="eastAsia"/>
          <w:bCs/>
          <w:sz w:val="24"/>
          <w:szCs w:val="24"/>
        </w:rPr>
        <w:t>。</w:t>
      </w:r>
    </w:p>
    <w:p w:rsidR="001D5438" w:rsidRDefault="001D5438" w:rsidP="00420F91">
      <w:pPr>
        <w:spacing w:line="360" w:lineRule="auto"/>
        <w:ind w:firstLineChars="200" w:firstLine="480"/>
        <w:rPr>
          <w:rFonts w:ascii="simsun" w:hAnsi="simsun" w:hint="eastAsia"/>
          <w:bCs/>
          <w:sz w:val="24"/>
          <w:szCs w:val="24"/>
        </w:rPr>
      </w:pPr>
    </w:p>
    <w:p w:rsidR="001D5438" w:rsidRPr="001D5438" w:rsidRDefault="001D5438" w:rsidP="00420F91">
      <w:pPr>
        <w:spacing w:line="360" w:lineRule="auto"/>
        <w:ind w:firstLineChars="200" w:firstLine="480"/>
        <w:rPr>
          <w:rFonts w:ascii="simsun" w:hAnsi="simsun" w:hint="eastAsia"/>
          <w:bCs/>
          <w:sz w:val="24"/>
          <w:szCs w:val="24"/>
        </w:rPr>
      </w:pPr>
    </w:p>
    <w:p w:rsidR="00224EC6" w:rsidRDefault="00224EC6" w:rsidP="00224EC6">
      <w:pPr>
        <w:spacing w:line="360" w:lineRule="auto"/>
      </w:pPr>
      <w:r>
        <w:rPr>
          <w:rFonts w:hint="eastAsia"/>
        </w:rPr>
        <w:t>听评课之二</w:t>
      </w:r>
    </w:p>
    <w:p w:rsidR="00224EC6" w:rsidRDefault="007D1652" w:rsidP="00224EC6">
      <w:pPr>
        <w:spacing w:line="360" w:lineRule="auto"/>
        <w:jc w:val="center"/>
        <w:rPr>
          <w:b/>
          <w:sz w:val="28"/>
        </w:rPr>
      </w:pPr>
      <w:r>
        <w:rPr>
          <w:rFonts w:hint="eastAsia"/>
          <w:b/>
          <w:sz w:val="28"/>
        </w:rPr>
        <w:t>评《幽默智慧的漫画》</w:t>
      </w:r>
    </w:p>
    <w:p w:rsidR="00224EC6" w:rsidRDefault="00224EC6" w:rsidP="00224EC6">
      <w:pPr>
        <w:spacing w:line="360" w:lineRule="auto"/>
        <w:ind w:firstLineChars="177" w:firstLine="425"/>
        <w:jc w:val="left"/>
        <w:rPr>
          <w:sz w:val="24"/>
        </w:rPr>
      </w:pPr>
    </w:p>
    <w:p w:rsidR="00224EC6" w:rsidRPr="007B2929" w:rsidRDefault="007D1652" w:rsidP="00224EC6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</w:rPr>
      </w:pPr>
      <w:r>
        <w:rPr>
          <w:rFonts w:hint="eastAsia"/>
          <w:sz w:val="24"/>
        </w:rPr>
        <w:t>《幽默智慧的漫画》是</w:t>
      </w:r>
      <w:proofErr w:type="gramStart"/>
      <w:r>
        <w:rPr>
          <w:rFonts w:hint="eastAsia"/>
          <w:sz w:val="24"/>
        </w:rPr>
        <w:t>岭南版</w:t>
      </w:r>
      <w:proofErr w:type="gramEnd"/>
      <w:r>
        <w:rPr>
          <w:rFonts w:hint="eastAsia"/>
          <w:sz w:val="24"/>
        </w:rPr>
        <w:t>13</w:t>
      </w:r>
      <w:r>
        <w:rPr>
          <w:rFonts w:hint="eastAsia"/>
          <w:sz w:val="24"/>
        </w:rPr>
        <w:t>册的一课，漫画是学生最喜欢的内容之一，学生的兴趣</w:t>
      </w:r>
      <w:r w:rsidRPr="007B2929">
        <w:rPr>
          <w:rFonts w:asciiTheme="minorEastAsia" w:hAnsiTheme="minorEastAsia" w:hint="eastAsia"/>
          <w:sz w:val="24"/>
        </w:rPr>
        <w:t>很高，是上好课的基础。</w:t>
      </w:r>
      <w:proofErr w:type="gramStart"/>
      <w:r w:rsidRPr="007B2929">
        <w:rPr>
          <w:rFonts w:asciiTheme="minorEastAsia" w:hAnsiTheme="minorEastAsia" w:hint="eastAsia"/>
          <w:sz w:val="24"/>
        </w:rPr>
        <w:t>殷满论老师</w:t>
      </w:r>
      <w:proofErr w:type="gramEnd"/>
      <w:r w:rsidRPr="007B2929">
        <w:rPr>
          <w:rFonts w:asciiTheme="minorEastAsia" w:hAnsiTheme="minorEastAsia" w:hint="eastAsia"/>
          <w:sz w:val="24"/>
        </w:rPr>
        <w:t>虽是新手，但也很出彩：</w:t>
      </w:r>
    </w:p>
    <w:p w:rsidR="007D1652" w:rsidRPr="007B2929" w:rsidRDefault="007D1652" w:rsidP="00224EC6">
      <w:pPr>
        <w:spacing w:line="360" w:lineRule="auto"/>
        <w:ind w:firstLineChars="177" w:firstLine="425"/>
        <w:jc w:val="left"/>
        <w:rPr>
          <w:rFonts w:asciiTheme="minorEastAsia" w:hAnsiTheme="minorEastAsia"/>
          <w:sz w:val="24"/>
        </w:rPr>
      </w:pPr>
      <w:r w:rsidRPr="007B2929">
        <w:rPr>
          <w:rFonts w:asciiTheme="minorEastAsia" w:hAnsiTheme="minorEastAsia" w:hint="eastAsia"/>
          <w:sz w:val="24"/>
        </w:rPr>
        <w:t>一、对教材理解很准确，目标设计</w:t>
      </w:r>
      <w:r w:rsidR="007B2929" w:rsidRPr="007B2929">
        <w:rPr>
          <w:rFonts w:asciiTheme="minorEastAsia" w:hAnsiTheme="minorEastAsia" w:hint="eastAsia"/>
          <w:sz w:val="24"/>
        </w:rPr>
        <w:t>、重难点的把握与解决都比较好。</w:t>
      </w:r>
      <w:r w:rsidR="007B2929">
        <w:rPr>
          <w:rFonts w:asciiTheme="minorEastAsia" w:hAnsiTheme="minorEastAsia" w:hint="eastAsia"/>
          <w:sz w:val="24"/>
        </w:rPr>
        <w:t>做到这一点看似简单其实不易，很多老教师也容易出问题。</w:t>
      </w:r>
      <w:r w:rsidR="007B2929" w:rsidRPr="007B2929">
        <w:rPr>
          <w:rFonts w:asciiTheme="minorEastAsia" w:hAnsiTheme="minorEastAsia" w:hint="eastAsia"/>
          <w:sz w:val="24"/>
        </w:rPr>
        <w:t>这一</w:t>
      </w:r>
      <w:proofErr w:type="gramStart"/>
      <w:r w:rsidR="007B2929" w:rsidRPr="007B2929">
        <w:rPr>
          <w:rFonts w:asciiTheme="minorEastAsia" w:hAnsiTheme="minorEastAsia" w:hint="eastAsia"/>
          <w:sz w:val="24"/>
        </w:rPr>
        <w:t>课属于</w:t>
      </w:r>
      <w:proofErr w:type="gramEnd"/>
      <w:r w:rsidR="007B2929" w:rsidRPr="007B2929">
        <w:rPr>
          <w:rFonts w:asciiTheme="minorEastAsia" w:hAnsiTheme="minorEastAsia" w:hint="eastAsia"/>
          <w:sz w:val="24"/>
        </w:rPr>
        <w:t>“造型</w:t>
      </w:r>
      <w:r w:rsidR="007B2929" w:rsidRPr="007B2929">
        <w:rPr>
          <w:rFonts w:asciiTheme="minorEastAsia" w:hAnsiTheme="minorEastAsia" w:cs="Times New Roman"/>
          <w:sz w:val="24"/>
        </w:rPr>
        <w:t>·</w:t>
      </w:r>
      <w:r w:rsidR="007B2929" w:rsidRPr="007B2929">
        <w:rPr>
          <w:rFonts w:asciiTheme="minorEastAsia" w:hAnsiTheme="minorEastAsia" w:cs="Times New Roman" w:hint="eastAsia"/>
          <w:sz w:val="24"/>
        </w:rPr>
        <w:t>表现”领域</w:t>
      </w:r>
      <w:r w:rsidR="007B2929">
        <w:rPr>
          <w:rFonts w:asciiTheme="minorEastAsia" w:hAnsiTheme="minorEastAsia" w:cs="Times New Roman" w:hint="eastAsia"/>
          <w:sz w:val="24"/>
        </w:rPr>
        <w:t>，学生应在理解、感受漫画艺术的基础上进行技法的学习和创造活动，需要老师进行精心的讲解和辅导，做到精讲多练。老师不讲只要学生练习或讲得太多</w:t>
      </w:r>
      <w:r w:rsidR="007B2929">
        <w:rPr>
          <w:rFonts w:asciiTheme="minorEastAsia" w:hAnsiTheme="minorEastAsia" w:cs="Times New Roman" w:hint="eastAsia"/>
          <w:sz w:val="24"/>
        </w:rPr>
        <w:lastRenderedPageBreak/>
        <w:t>占用学生的练习时间都不合适，看得出殷老师很重视这个问题的处理，从时间分配上就看得出他的用心。</w:t>
      </w:r>
    </w:p>
    <w:p w:rsidR="007B2929" w:rsidRDefault="007B2929" w:rsidP="00224EC6">
      <w:pPr>
        <w:spacing w:line="360" w:lineRule="auto"/>
        <w:ind w:firstLineChars="177" w:firstLine="425"/>
        <w:jc w:val="left"/>
        <w:rPr>
          <w:sz w:val="24"/>
        </w:rPr>
      </w:pPr>
      <w:r>
        <w:rPr>
          <w:rFonts w:hint="eastAsia"/>
          <w:sz w:val="24"/>
        </w:rPr>
        <w:t>二、教师示范到位。造型表现课中教师的现场示范作用尤其重要，</w:t>
      </w:r>
      <w:r w:rsidR="002971A0">
        <w:rPr>
          <w:rFonts w:hint="eastAsia"/>
          <w:sz w:val="24"/>
        </w:rPr>
        <w:t>教师边讲解边示范，可以收到事半功倍的效果。现在有人提倡</w:t>
      </w:r>
      <w:proofErr w:type="gramStart"/>
      <w:r w:rsidR="002971A0">
        <w:rPr>
          <w:rFonts w:hint="eastAsia"/>
          <w:sz w:val="24"/>
        </w:rPr>
        <w:t>利用微课教学</w:t>
      </w:r>
      <w:proofErr w:type="gramEnd"/>
      <w:r w:rsidR="002971A0">
        <w:rPr>
          <w:rFonts w:hint="eastAsia"/>
          <w:sz w:val="24"/>
        </w:rPr>
        <w:t>，可以提高效率。笔者以为，在美术课中，则未必，凡是需要示范的地方一定要现场示范（老师甚至学生示范），视频中所缺少的那种现场感对学生的感染力是不够的。</w:t>
      </w:r>
    </w:p>
    <w:p w:rsidR="002971A0" w:rsidRDefault="002971A0" w:rsidP="00224EC6">
      <w:pPr>
        <w:spacing w:line="360" w:lineRule="auto"/>
        <w:ind w:firstLineChars="177" w:firstLine="425"/>
        <w:jc w:val="left"/>
        <w:rPr>
          <w:sz w:val="24"/>
        </w:rPr>
      </w:pPr>
      <w:r>
        <w:rPr>
          <w:rFonts w:hint="eastAsia"/>
          <w:sz w:val="24"/>
        </w:rPr>
        <w:t>三、影响一节课的因素很多。本节课主要的问题在于教师对漫画艺术的理解和表达还不够深刻，在引入环节设计的问题不妥，对漫画的教育功能阐述的不够。在学案中，对漫画的分类应该以题材、功能、形式等方面</w:t>
      </w:r>
      <w:r w:rsidR="00992AA1">
        <w:rPr>
          <w:rFonts w:hint="eastAsia"/>
          <w:sz w:val="24"/>
        </w:rPr>
        <w:t>进行。</w:t>
      </w:r>
    </w:p>
    <w:p w:rsidR="001D2082" w:rsidRDefault="001D2082" w:rsidP="00224EC6">
      <w:pPr>
        <w:spacing w:line="360" w:lineRule="auto"/>
        <w:ind w:firstLineChars="177" w:firstLine="425"/>
        <w:jc w:val="left"/>
        <w:rPr>
          <w:sz w:val="24"/>
        </w:rPr>
      </w:pPr>
    </w:p>
    <w:p w:rsidR="001D2082" w:rsidRPr="007B2929" w:rsidRDefault="001D2082" w:rsidP="00224EC6">
      <w:pPr>
        <w:spacing w:line="360" w:lineRule="auto"/>
        <w:ind w:firstLineChars="177" w:firstLine="425"/>
        <w:jc w:val="left"/>
        <w:rPr>
          <w:sz w:val="24"/>
        </w:rPr>
      </w:pPr>
    </w:p>
    <w:p w:rsidR="001D2082" w:rsidRDefault="001D2082" w:rsidP="001D2082">
      <w:pPr>
        <w:spacing w:line="360" w:lineRule="auto"/>
      </w:pPr>
      <w:r>
        <w:rPr>
          <w:rFonts w:hint="eastAsia"/>
        </w:rPr>
        <w:t>听评课之三</w:t>
      </w:r>
    </w:p>
    <w:p w:rsidR="001D2082" w:rsidRDefault="001D2082" w:rsidP="001D2082">
      <w:pPr>
        <w:spacing w:line="360" w:lineRule="auto"/>
        <w:jc w:val="center"/>
        <w:rPr>
          <w:b/>
          <w:sz w:val="28"/>
        </w:rPr>
      </w:pPr>
      <w:r>
        <w:rPr>
          <w:rFonts w:hint="eastAsia"/>
          <w:b/>
          <w:sz w:val="28"/>
        </w:rPr>
        <w:t>听《温度计》有感</w:t>
      </w:r>
    </w:p>
    <w:p w:rsidR="001D2082" w:rsidRDefault="001D2082" w:rsidP="001D2082">
      <w:pPr>
        <w:spacing w:line="360" w:lineRule="auto"/>
        <w:ind w:firstLineChars="177" w:firstLine="425"/>
        <w:jc w:val="left"/>
        <w:rPr>
          <w:sz w:val="24"/>
        </w:rPr>
      </w:pPr>
    </w:p>
    <w:p w:rsidR="00EB01D2" w:rsidRDefault="001D2082" w:rsidP="00EB01D2">
      <w:pPr>
        <w:spacing w:line="360" w:lineRule="auto"/>
        <w:ind w:firstLineChars="177" w:firstLine="425"/>
        <w:jc w:val="left"/>
        <w:rPr>
          <w:rFonts w:hint="eastAsia"/>
          <w:sz w:val="24"/>
        </w:rPr>
      </w:pPr>
      <w:r>
        <w:rPr>
          <w:rFonts w:hint="eastAsia"/>
          <w:sz w:val="24"/>
        </w:rPr>
        <w:t>李华润老师讲《温度计》，从教学设计到教学实施，教师讲授、学生演示、问答讨论等各个环节都很好，无可挑剔，</w:t>
      </w:r>
      <w:r w:rsidR="00EB01D2">
        <w:rPr>
          <w:rFonts w:hint="eastAsia"/>
          <w:sz w:val="24"/>
        </w:rPr>
        <w:t>很</w:t>
      </w:r>
      <w:r>
        <w:rPr>
          <w:rFonts w:hint="eastAsia"/>
          <w:sz w:val="24"/>
        </w:rPr>
        <w:t>好地完成了教学目标</w:t>
      </w:r>
      <w:r w:rsidR="00C677CF">
        <w:rPr>
          <w:rFonts w:hint="eastAsia"/>
          <w:sz w:val="24"/>
        </w:rPr>
        <w:t>，学生也学得轻松愉快</w:t>
      </w:r>
      <w:r>
        <w:rPr>
          <w:rFonts w:hint="eastAsia"/>
          <w:sz w:val="24"/>
        </w:rPr>
        <w:t>。</w:t>
      </w:r>
    </w:p>
    <w:p w:rsidR="00EB01D2" w:rsidRDefault="00EB01D2" w:rsidP="00EB01D2">
      <w:pPr>
        <w:spacing w:line="360" w:lineRule="auto"/>
        <w:ind w:firstLineChars="177" w:firstLine="425"/>
        <w:jc w:val="left"/>
        <w:rPr>
          <w:rFonts w:hint="eastAsia"/>
          <w:sz w:val="24"/>
        </w:rPr>
      </w:pPr>
      <w:r>
        <w:rPr>
          <w:rFonts w:hint="eastAsia"/>
          <w:sz w:val="24"/>
        </w:rPr>
        <w:t>只是作为外行，有</w:t>
      </w:r>
      <w:r w:rsidR="00627376">
        <w:rPr>
          <w:rFonts w:hint="eastAsia"/>
          <w:sz w:val="24"/>
        </w:rPr>
        <w:t>几点</w:t>
      </w:r>
      <w:r w:rsidR="00C677CF">
        <w:rPr>
          <w:rFonts w:hint="eastAsia"/>
          <w:sz w:val="24"/>
        </w:rPr>
        <w:t>不成熟的</w:t>
      </w:r>
      <w:r>
        <w:rPr>
          <w:rFonts w:hint="eastAsia"/>
          <w:sz w:val="24"/>
        </w:rPr>
        <w:t>想</w:t>
      </w:r>
      <w:r w:rsidR="00C677CF">
        <w:rPr>
          <w:rFonts w:hint="eastAsia"/>
          <w:sz w:val="24"/>
        </w:rPr>
        <w:t>法</w:t>
      </w:r>
      <w:r w:rsidR="00627376">
        <w:rPr>
          <w:rFonts w:hint="eastAsia"/>
          <w:sz w:val="24"/>
        </w:rPr>
        <w:t>，</w:t>
      </w:r>
      <w:r w:rsidR="00C677CF">
        <w:rPr>
          <w:rFonts w:hint="eastAsia"/>
          <w:sz w:val="24"/>
        </w:rPr>
        <w:t>请教于行家</w:t>
      </w:r>
      <w:r>
        <w:rPr>
          <w:rFonts w:hint="eastAsia"/>
          <w:sz w:val="24"/>
        </w:rPr>
        <w:t>：</w:t>
      </w:r>
    </w:p>
    <w:p w:rsidR="00C677CF" w:rsidRDefault="00C677CF" w:rsidP="00EB01D2">
      <w:pPr>
        <w:spacing w:line="360" w:lineRule="auto"/>
        <w:ind w:firstLineChars="177" w:firstLine="425"/>
        <w:jc w:val="left"/>
        <w:rPr>
          <w:rFonts w:hint="eastAsia"/>
          <w:sz w:val="24"/>
        </w:rPr>
      </w:pPr>
      <w:r>
        <w:rPr>
          <w:rFonts w:hint="eastAsia"/>
          <w:sz w:val="24"/>
        </w:rPr>
        <w:t>第一、这节课的目标</w:t>
      </w:r>
      <w:r w:rsidR="00EB01D2">
        <w:rPr>
          <w:rFonts w:hint="eastAsia"/>
          <w:sz w:val="24"/>
        </w:rPr>
        <w:t>要求是否有点儿低。</w:t>
      </w:r>
      <w:r>
        <w:rPr>
          <w:rFonts w:hint="eastAsia"/>
          <w:sz w:val="24"/>
        </w:rPr>
        <w:t>本</w:t>
      </w:r>
      <w:r w:rsidR="00EB01D2">
        <w:rPr>
          <w:rFonts w:hint="eastAsia"/>
          <w:sz w:val="24"/>
        </w:rPr>
        <w:t>课的技能目标是：知道温度计的概念、了解其构造和工作原理，学会使用温度计。</w:t>
      </w:r>
      <w:r w:rsidR="00EB01D2">
        <w:rPr>
          <w:rFonts w:hint="eastAsia"/>
          <w:sz w:val="24"/>
        </w:rPr>
        <w:t>听课中跟其他老师交流，了解到教材也是这样设计和要求的</w:t>
      </w:r>
      <w:r>
        <w:rPr>
          <w:rFonts w:hint="eastAsia"/>
          <w:sz w:val="24"/>
        </w:rPr>
        <w:t>，这一课是考点，很重要</w:t>
      </w:r>
      <w:r w:rsidR="00EB01D2">
        <w:rPr>
          <w:rFonts w:hint="eastAsia"/>
          <w:sz w:val="24"/>
        </w:rPr>
        <w:t>。</w:t>
      </w:r>
      <w:r>
        <w:rPr>
          <w:rFonts w:hint="eastAsia"/>
          <w:sz w:val="24"/>
        </w:rPr>
        <w:t>但是，对于八年级的孩子来说，</w:t>
      </w:r>
      <w:r w:rsidR="00627376">
        <w:rPr>
          <w:rFonts w:hint="eastAsia"/>
          <w:sz w:val="24"/>
        </w:rPr>
        <w:t>一节课就是要达成这样的目标，是很容易的事</w:t>
      </w:r>
      <w:r>
        <w:rPr>
          <w:rFonts w:hint="eastAsia"/>
          <w:sz w:val="24"/>
        </w:rPr>
        <w:t>，且不说</w:t>
      </w:r>
      <w:r w:rsidR="00627376">
        <w:rPr>
          <w:rFonts w:hint="eastAsia"/>
          <w:sz w:val="24"/>
        </w:rPr>
        <w:t>本节课的对象</w:t>
      </w:r>
      <w:r>
        <w:rPr>
          <w:rFonts w:hint="eastAsia"/>
          <w:sz w:val="24"/>
        </w:rPr>
        <w:t>是咱们</w:t>
      </w:r>
      <w:r>
        <w:rPr>
          <w:rFonts w:hint="eastAsia"/>
          <w:sz w:val="24"/>
        </w:rPr>
        <w:t>中附的孩子</w:t>
      </w:r>
      <w:r>
        <w:rPr>
          <w:rFonts w:hint="eastAsia"/>
          <w:sz w:val="24"/>
        </w:rPr>
        <w:t>了。</w:t>
      </w:r>
    </w:p>
    <w:p w:rsidR="00224EC6" w:rsidRDefault="00627376" w:rsidP="00C677CF">
      <w:pPr>
        <w:spacing w:line="360" w:lineRule="auto"/>
        <w:ind w:firstLineChars="177" w:firstLine="425"/>
        <w:jc w:val="left"/>
        <w:rPr>
          <w:sz w:val="24"/>
        </w:rPr>
      </w:pPr>
      <w:r>
        <w:rPr>
          <w:rFonts w:hint="eastAsia"/>
          <w:sz w:val="24"/>
        </w:rPr>
        <w:t>第二、</w:t>
      </w:r>
      <w:r w:rsidR="00C677CF">
        <w:rPr>
          <w:rFonts w:hint="eastAsia"/>
          <w:sz w:val="24"/>
        </w:rPr>
        <w:t>如果第一点成立，接下来就是要考虑</w:t>
      </w:r>
      <w:r>
        <w:rPr>
          <w:rFonts w:hint="eastAsia"/>
          <w:sz w:val="24"/>
        </w:rPr>
        <w:t>在完成技能目标的基础上</w:t>
      </w:r>
      <w:r w:rsidR="00C677CF">
        <w:rPr>
          <w:rFonts w:hint="eastAsia"/>
          <w:sz w:val="24"/>
        </w:rPr>
        <w:t>是否有拓展的空间？怎么拓展？</w:t>
      </w:r>
      <w:r>
        <w:rPr>
          <w:rFonts w:hint="eastAsia"/>
          <w:sz w:val="24"/>
        </w:rPr>
        <w:t>中考有要求、学生有需求，教师的教学智慧也应该充分体现</w:t>
      </w:r>
      <w:bookmarkStart w:id="0" w:name="_GoBack"/>
      <w:bookmarkEnd w:id="0"/>
      <w:r>
        <w:rPr>
          <w:rFonts w:hint="eastAsia"/>
          <w:sz w:val="24"/>
        </w:rPr>
        <w:t>。</w:t>
      </w:r>
    </w:p>
    <w:sectPr w:rsidR="00224E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DE3"/>
    <w:rsid w:val="001A7F20"/>
    <w:rsid w:val="001D2082"/>
    <w:rsid w:val="001D5438"/>
    <w:rsid w:val="00224EC6"/>
    <w:rsid w:val="002971A0"/>
    <w:rsid w:val="00420F91"/>
    <w:rsid w:val="00627376"/>
    <w:rsid w:val="00773BDF"/>
    <w:rsid w:val="007B2929"/>
    <w:rsid w:val="007D1652"/>
    <w:rsid w:val="00992AA1"/>
    <w:rsid w:val="00BA285C"/>
    <w:rsid w:val="00C677CF"/>
    <w:rsid w:val="00EB01D2"/>
    <w:rsid w:val="00F2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92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92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TIANQIANG</dc:creator>
  <cp:lastModifiedBy>TIANQIANG</cp:lastModifiedBy>
  <cp:revision>6</cp:revision>
  <dcterms:created xsi:type="dcterms:W3CDTF">2017-01-09T08:25:00Z</dcterms:created>
  <dcterms:modified xsi:type="dcterms:W3CDTF">2017-01-10T01:10:00Z</dcterms:modified>
</cp:coreProperties>
</file>