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cs="宋体"/>
          <w:kern w:val="0"/>
          <w:sz w:val="28"/>
          <w:szCs w:val="28"/>
          <w:lang w:val="en-US" w:eastAsia="zh-CN"/>
        </w:rPr>
      </w:pPr>
      <w:r>
        <w:rPr>
          <w:rFonts w:hint="eastAsia" w:ascii="宋体" w:hAnsi="宋体" w:cs="宋体"/>
          <w:kern w:val="0"/>
          <w:sz w:val="28"/>
          <w:szCs w:val="28"/>
          <w:lang w:val="en-US" w:eastAsia="zh-CN"/>
        </w:rPr>
        <w:t xml:space="preserve">                高三文综复习问题和策略</w:t>
      </w:r>
      <w:bookmarkStart w:id="0" w:name="_GoBack"/>
      <w:bookmarkEnd w:id="0"/>
    </w:p>
    <w:p>
      <w:pPr>
        <w:rPr>
          <w:rFonts w:hint="eastAsia" w:ascii="宋体" w:hAnsi="宋体" w:cs="宋体"/>
          <w:kern w:val="0"/>
          <w:sz w:val="24"/>
          <w:szCs w:val="24"/>
          <w:lang w:val="en-US" w:eastAsia="zh-CN"/>
        </w:rPr>
      </w:pPr>
      <w:r>
        <w:rPr>
          <w:rFonts w:hint="eastAsia" w:ascii="宋体" w:hAnsi="宋体" w:cs="宋体"/>
          <w:kern w:val="0"/>
          <w:sz w:val="24"/>
          <w:szCs w:val="24"/>
          <w:lang w:val="en-US" w:eastAsia="zh-CN"/>
        </w:rPr>
        <w:t xml:space="preserve">   再次带高三地理，发现地理的复习，往往技巧和方法的掌握比知识掌握更重要，注重对知识形成的过程比单单记住知识结论更深刻，关注学生的学习过程比关注他的分数更有效。</w:t>
      </w:r>
    </w:p>
    <w:p>
      <w:pPr>
        <w:rPr>
          <w:rFonts w:hint="eastAsia" w:ascii="宋体" w:hAnsi="宋体" w:cs="宋体"/>
          <w:kern w:val="0"/>
          <w:sz w:val="24"/>
          <w:lang w:val="en-US" w:eastAsia="zh-CN"/>
        </w:rPr>
      </w:pPr>
      <w:r>
        <w:rPr>
          <w:rFonts w:hint="eastAsia" w:ascii="宋体" w:hAnsi="宋体" w:cs="宋体"/>
          <w:kern w:val="0"/>
          <w:sz w:val="24"/>
          <w:lang w:val="en-US" w:eastAsia="zh-CN"/>
        </w:rPr>
        <w:t xml:space="preserve">    我们每次的大大小小考试，其目的，并不在于看到学生各自的分数，而是一方面让学生能够清楚的发现自己存在的问题：基础知识的问题还是解决方法的问题，或者是作答方面的问题。另一方面让老师清楚目前学生对于目前所复习内容了解的程度，和其他方面存在的问题，以便在后阶段根据学生目前的情况调整教学策略，对于已经复习的内容比较模糊的，在后阶段再进行强化，而存在的问题进行不断的渗透和巩固。</w:t>
      </w:r>
    </w:p>
    <w:p>
      <w:pPr>
        <w:rPr>
          <w:rFonts w:hint="eastAsia" w:ascii="宋体" w:hAnsi="宋体" w:cs="宋体"/>
          <w:kern w:val="0"/>
          <w:sz w:val="24"/>
          <w:lang w:val="en-US" w:eastAsia="zh-CN"/>
        </w:rPr>
      </w:pPr>
      <w:r>
        <w:rPr>
          <w:rFonts w:hint="eastAsia" w:ascii="宋体" w:hAnsi="宋体" w:cs="宋体"/>
          <w:kern w:val="0"/>
          <w:sz w:val="24"/>
          <w:lang w:val="en-US" w:eastAsia="zh-CN"/>
        </w:rPr>
        <w:t xml:space="preserve">   通过这段时间的复习和检查，发现目前学生所存在问题主要存在于三方面：第一、基础知识和基本原理不够扎实特别是必修一的第一章和第二章的内容，导致选择题不能做出正确的判断，而主观题不能结合基本原理进行解释。第二、解题方法和技巧有待不断的提高，特别对于比较刻苦的女生来说，尤为突出。往往不把基本原理和区域背景进行联系，从区域背景中所提供的文字和图表信息找出思考的侧重。更不用说和生活实际进行密切的联系，这当然也和学生自身的生活环境也密切相关。往往我们长期只注重书本知识，而忽略从生活实际和实践中潜移默化。第三、作答缺少必要的因果关系和逻辑关系。这也是全国高考地理卷和广东高考地理卷之间一个很大差异，也是导致目前广东高平均分整体下滑的一个原因。学生往往只能对答案泛泛而谈，不同具体到不同的背景和区域进行具体的分析，找出它们之间因果关系和逻辑关系。</w:t>
      </w:r>
    </w:p>
    <w:p>
      <w:pPr>
        <w:rPr>
          <w:rFonts w:hint="eastAsia" w:ascii="宋体" w:hAnsi="宋体" w:cs="宋体"/>
          <w:kern w:val="0"/>
          <w:sz w:val="24"/>
          <w:lang w:val="en-US" w:eastAsia="zh-CN"/>
        </w:rPr>
      </w:pPr>
      <w:r>
        <w:rPr>
          <w:rFonts w:hint="eastAsia" w:ascii="宋体" w:hAnsi="宋体" w:cs="宋体"/>
          <w:kern w:val="0"/>
          <w:sz w:val="24"/>
          <w:lang w:val="en-US" w:eastAsia="zh-CN"/>
        </w:rPr>
        <w:t xml:space="preserve">     针对学生的这些问题，作为老师我们有必要给学生总结一些切实可行的方法和措施。以下的几句话，是我对学生在学习的方法和技巧的方面的一些建议：基本原理联实际，认真看图抓关键；条理清晰有因果，规范术语显专业。</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行楷">
    <w:panose1 w:val="02010800040101010101"/>
    <w:charset w:val="86"/>
    <w:family w:val="auto"/>
    <w:pitch w:val="default"/>
    <w:sig w:usb0="00000001" w:usb1="080F0000" w:usb2="00000000" w:usb3="00000000" w:csb0="00040000" w:csb1="00000000"/>
  </w:font>
  <w:font w:name="Arial">
    <w:panose1 w:val="020B0604020202020204"/>
    <w:charset w:val="00"/>
    <w:family w:val="swiss"/>
    <w:pitch w:val="default"/>
    <w:sig w:usb0="E0002EFF" w:usb1="C0007843" w:usb2="00000009" w:usb3="00000000" w:csb0="400001FF" w:csb1="FFFF0000"/>
  </w:font>
  <w:font w:name="方正舒体">
    <w:panose1 w:val="02010601030101010101"/>
    <w:charset w:val="86"/>
    <w:family w:val="auto"/>
    <w:pitch w:val="default"/>
    <w:sig w:usb0="00000003"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833417B"/>
    <w:rsid w:val="0833417B"/>
    <w:rsid w:val="1BF72A03"/>
    <w:rsid w:val="1CB571E4"/>
    <w:rsid w:val="4DC437D7"/>
    <w:rsid w:val="603801C3"/>
    <w:rsid w:val="65B94C06"/>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Office_10.1.0.6135_F1E327BC-269C-435d-A152-05C5408002CA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2017-01-11T08:04:00Z</dcterms:created>
  <dc:creator>李鹏</dc:creator>
  <cp:lastModifiedBy>李鹏</cp:lastModifiedBy>
  <dcterms:modified xsi:type="dcterms:W3CDTF">2017-01-12T02:08:30Z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2052-10.1.0.6135</vt:lpwstr>
  </property>
</Properties>
</file>