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977" w:rsidRDefault="00284977" w:rsidP="00284977">
      <w:pPr>
        <w:ind w:firstLineChars="641" w:firstLine="2831"/>
        <w:rPr>
          <w:b/>
          <w:sz w:val="44"/>
          <w:szCs w:val="44"/>
        </w:rPr>
      </w:pPr>
      <w:bookmarkStart w:id="0" w:name="_GoBack"/>
      <w:bookmarkEnd w:id="0"/>
      <w:r>
        <w:rPr>
          <w:rFonts w:hint="eastAsia"/>
          <w:b/>
          <w:sz w:val="44"/>
          <w:szCs w:val="44"/>
        </w:rPr>
        <w:t>关于学风建设</w:t>
      </w:r>
    </w:p>
    <w:p w:rsidR="00284977" w:rsidRDefault="00284977" w:rsidP="00284977"/>
    <w:p w:rsidR="00284977" w:rsidRDefault="00284977" w:rsidP="00284977"/>
    <w:p w:rsidR="00284977" w:rsidRPr="00A3713C" w:rsidRDefault="00284977" w:rsidP="00284977">
      <w:pPr>
        <w:spacing w:line="300" w:lineRule="auto"/>
        <w:ind w:firstLineChars="200" w:firstLine="560"/>
        <w:rPr>
          <w:sz w:val="28"/>
          <w:szCs w:val="28"/>
        </w:rPr>
      </w:pPr>
      <w:r w:rsidRPr="00A3713C">
        <w:rPr>
          <w:rFonts w:hint="eastAsia"/>
          <w:sz w:val="28"/>
          <w:szCs w:val="28"/>
        </w:rPr>
        <w:t>学风是学生学习、生活、纪律等多种因素的集中体现。从广义上讲，学风包括教师风范和学生学习风气两个方面；狭义学风仅仅是指学生的学习风气，主要反映在学生是否遵守校纪校规和考风、学校能否调动学生学习积极性和学生课外文化活动的热情和自身创新精神培养程度等方面。</w:t>
      </w:r>
    </w:p>
    <w:p w:rsidR="00284977" w:rsidRPr="00A3713C" w:rsidRDefault="00284977" w:rsidP="00284977">
      <w:pPr>
        <w:spacing w:line="300" w:lineRule="auto"/>
        <w:ind w:firstLineChars="200" w:firstLine="560"/>
        <w:rPr>
          <w:sz w:val="28"/>
          <w:szCs w:val="28"/>
        </w:rPr>
      </w:pPr>
      <w:r w:rsidRPr="00A3713C">
        <w:rPr>
          <w:rFonts w:hint="eastAsia"/>
          <w:sz w:val="28"/>
          <w:szCs w:val="28"/>
        </w:rPr>
        <w:t>一个好的学风应该是如饥似渴的求知之风；刻苦钻研的学习之风；打破沙锅问到底的探求之风；切磋琢磨、相互学习的讨论之风；博学慎思的独立思考之风；与时俱进的开拓创新之风。由此，当今的中国大学生应做到自主学习、创新学习、多元学习、超前学习、高效学习、合作学习、素质学习，不仅在学习中不断积累和丰富自己的知识，构建合理的知识结构，并且学会学习，终身学习。</w:t>
      </w:r>
    </w:p>
    <w:p w:rsidR="00284977" w:rsidRPr="00A3713C" w:rsidRDefault="00284977" w:rsidP="00284977">
      <w:pPr>
        <w:spacing w:line="300" w:lineRule="auto"/>
        <w:ind w:firstLineChars="200" w:firstLine="560"/>
        <w:rPr>
          <w:sz w:val="28"/>
          <w:szCs w:val="28"/>
        </w:rPr>
      </w:pPr>
      <w:r w:rsidRPr="00A3713C">
        <w:rPr>
          <w:rFonts w:hint="eastAsia"/>
          <w:sz w:val="28"/>
          <w:szCs w:val="28"/>
        </w:rPr>
        <w:t>学风是校园精神文化的一个重要体现，是校园精神文明的重要方面。良好的学风是学校的宝贵财富，是校风的基础，是提高教育教学质量的重要保证。学风的好坏直接影响学校教育改革的深化和教学质量的提高，直接影响优良校风的形成和人才培养目标的实现，直接影响学校的社会声誉和整体形象。因此，学风建设是学校管理工作的一项重要内容，它既需要学校有一个正确的指导思想，又需要进行一系列的思想教育，同时需要教师良好教风的带动和感染，并且需要一整套相互配套的制度等。</w:t>
      </w:r>
    </w:p>
    <w:p w:rsidR="00284977" w:rsidRPr="00A3713C" w:rsidRDefault="00284977" w:rsidP="00284977">
      <w:pPr>
        <w:spacing w:line="300" w:lineRule="auto"/>
        <w:ind w:firstLine="435"/>
        <w:rPr>
          <w:sz w:val="28"/>
          <w:szCs w:val="28"/>
        </w:rPr>
      </w:pPr>
      <w:r w:rsidRPr="00A3713C">
        <w:rPr>
          <w:rFonts w:hint="eastAsia"/>
          <w:sz w:val="28"/>
          <w:szCs w:val="28"/>
        </w:rPr>
        <w:t>由此可见，建设良好的学风是学校全体师生共同的任务和目标，</w:t>
      </w:r>
      <w:r w:rsidRPr="00A3713C">
        <w:rPr>
          <w:rFonts w:hint="eastAsia"/>
          <w:sz w:val="28"/>
          <w:szCs w:val="28"/>
        </w:rPr>
        <w:lastRenderedPageBreak/>
        <w:t>需要师生共同努力下的身体力行。</w:t>
      </w:r>
    </w:p>
    <w:p w:rsidR="00284977" w:rsidRPr="00A3713C" w:rsidRDefault="00284977" w:rsidP="00284977">
      <w:pPr>
        <w:spacing w:line="300" w:lineRule="auto"/>
        <w:ind w:firstLine="435"/>
        <w:rPr>
          <w:sz w:val="28"/>
          <w:szCs w:val="28"/>
        </w:rPr>
      </w:pPr>
      <w:r w:rsidRPr="00A3713C">
        <w:rPr>
          <w:rFonts w:hint="eastAsia"/>
          <w:sz w:val="28"/>
          <w:szCs w:val="28"/>
        </w:rPr>
        <w:t>学风具有共性的地方，因为在长时间的学风建设过程中，需要一种灵魂性的东西来支撑学校的发展，也需要一种共有的气质来凝聚全校师生员工的人心。</w:t>
      </w:r>
      <w:r w:rsidRPr="00A3713C">
        <w:rPr>
          <w:sz w:val="28"/>
          <w:szCs w:val="28"/>
        </w:rPr>
        <w:t xml:space="preserve"> </w:t>
      </w:r>
    </w:p>
    <w:p w:rsidR="00284977" w:rsidRPr="00A3713C" w:rsidRDefault="00284977" w:rsidP="00284977">
      <w:pPr>
        <w:spacing w:line="300" w:lineRule="auto"/>
        <w:ind w:firstLineChars="200" w:firstLine="560"/>
        <w:rPr>
          <w:rFonts w:hint="eastAsia"/>
          <w:sz w:val="28"/>
          <w:szCs w:val="28"/>
        </w:rPr>
      </w:pPr>
      <w:r w:rsidRPr="00A3713C">
        <w:rPr>
          <w:rFonts w:hint="eastAsia"/>
          <w:sz w:val="28"/>
          <w:szCs w:val="28"/>
        </w:rPr>
        <w:t>学风建设关键是在学校中培育浓厚的学术氛围，辅导员参与学风建设工作，就是要积极为学生营造成才的氛围。我们可以通过日常的团学工作，积极实施“大学生全面素质教育工程”，把人文素质和科学精神教育融入到人才培养的全过程。通过大力加强人文素质和科学精神教育；精心组织校园文化活动，开展内容丰富、形式新颖、吸引力强的思想教育、学术科技、文娱体育等校园文化活动，把德育、智育、体育、美育渗透到校园文化活动之中，使学生在活动中受益。这才是学风建设的最终目的</w:t>
      </w:r>
    </w:p>
    <w:p w:rsidR="00284977" w:rsidRPr="00A3713C" w:rsidRDefault="00284977" w:rsidP="00284977">
      <w:pPr>
        <w:spacing w:line="300" w:lineRule="auto"/>
        <w:ind w:firstLineChars="200" w:firstLine="560"/>
        <w:rPr>
          <w:rFonts w:hint="eastAsia"/>
          <w:sz w:val="28"/>
          <w:szCs w:val="28"/>
        </w:rPr>
      </w:pPr>
    </w:p>
    <w:p w:rsidR="00671BDA" w:rsidRPr="00284977" w:rsidRDefault="00671BDA" w:rsidP="00284977"/>
    <w:sectPr w:rsidR="00671BDA" w:rsidRPr="00284977" w:rsidSect="00CC4E7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155B" w:rsidRDefault="0049155B" w:rsidP="00284977">
      <w:r>
        <w:separator/>
      </w:r>
    </w:p>
  </w:endnote>
  <w:endnote w:type="continuationSeparator" w:id="1">
    <w:p w:rsidR="0049155B" w:rsidRDefault="0049155B" w:rsidP="0028497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155B" w:rsidRDefault="0049155B" w:rsidP="00284977">
      <w:r>
        <w:separator/>
      </w:r>
    </w:p>
  </w:footnote>
  <w:footnote w:type="continuationSeparator" w:id="1">
    <w:p w:rsidR="0049155B" w:rsidRDefault="0049155B" w:rsidP="0028497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46C86"/>
    <w:rsid w:val="00246C86"/>
    <w:rsid w:val="00284977"/>
    <w:rsid w:val="0049155B"/>
    <w:rsid w:val="00671BDA"/>
    <w:rsid w:val="00B30F14"/>
    <w:rsid w:val="00CC4E7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497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8497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84977"/>
    <w:rPr>
      <w:sz w:val="18"/>
      <w:szCs w:val="18"/>
    </w:rPr>
  </w:style>
  <w:style w:type="paragraph" w:styleId="a4">
    <w:name w:val="footer"/>
    <w:basedOn w:val="a"/>
    <w:link w:val="Char0"/>
    <w:uiPriority w:val="99"/>
    <w:semiHidden/>
    <w:unhideWhenUsed/>
    <w:rsid w:val="0028497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84977"/>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128</Words>
  <Characters>733</Characters>
  <Application>Microsoft Office Word</Application>
  <DocSecurity>0</DocSecurity>
  <Lines>6</Lines>
  <Paragraphs>1</Paragraphs>
  <ScaleCrop>false</ScaleCrop>
  <Company/>
  <LinksUpToDate>false</LinksUpToDate>
  <CharactersWithSpaces>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admin</cp:lastModifiedBy>
  <cp:revision>4</cp:revision>
  <dcterms:created xsi:type="dcterms:W3CDTF">2017-01-10T10:46:00Z</dcterms:created>
  <dcterms:modified xsi:type="dcterms:W3CDTF">2017-01-11T08:51:00Z</dcterms:modified>
</cp:coreProperties>
</file>