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0"/>
          <w:szCs w:val="30"/>
          <w:lang w:val="en-US" w:eastAsia="zh-CN"/>
        </w:rPr>
      </w:pPr>
      <w:bookmarkStart w:id="0" w:name="_GoBack"/>
      <w:r>
        <w:rPr>
          <w:rFonts w:hint="eastAsia" w:ascii="黑体" w:hAnsi="黑体" w:eastAsia="黑体" w:cs="黑体"/>
          <w:sz w:val="30"/>
          <w:szCs w:val="30"/>
          <w:lang w:val="en-US" w:eastAsia="zh-CN"/>
        </w:rPr>
        <w:t>大师之大——观特级教师黄厚江</w:t>
      </w:r>
      <w:r>
        <w:rPr>
          <w:rFonts w:hint="eastAsia" w:ascii="黑体" w:hAnsi="黑体" w:eastAsia="黑体" w:cs="黑体"/>
          <w:sz w:val="30"/>
          <w:szCs w:val="30"/>
          <w:lang w:val="en-US" w:eastAsia="zh-CN"/>
        </w:rPr>
        <w:t>《记叙文中的描写》有感</w:t>
      </w:r>
      <w:bookmarkEnd w:id="0"/>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2017年11月10日至12日，“本真课堂”第七届全国初中语文记叙文写作教学暨高效课堂展示研讨会在广州大学附属中学召开，本人有幸前往学习。</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第二堂课是江苏省语文特级教师、全国优秀语文教师黄厚江老师的展示课《记叙文中的描写》。黄老师课堂的第一步，居然是跟学生聊天。“你们知道黄老师姓什么吗？”“是哪个黄？”“黄老师名字的第二个字是什么？”“哪个厚？”“第三个字呢？”“是哪个江？”。一连串的问题，既拉近了老师和学生的距离，又让黄老师大致了解了学生的词汇积累程度和常用词语类型，高招！</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之后，黄老师又开始提问了“上课五分钟了，你觉得黄老师是一个什么样的人？”，孩子们自以为跟老师熟了起来，开始本性暴露，居然有人开始瞎喊“和蔼可亲”、“平易近人”、“聪明伶俐”……黄老师一一点评之后，选择了几个合适的词板书到了黑板上，然后要求学生拿出纸笔选择一个词写一下黄老师的特点。黄老师提出了高的要求，在作文中不可以出现黑板上出现的描述黄老师特点的词，必须用具体的事例来表现这一特点。这对学生来说有点难，所以展示出来的片段作文效果并不是特别好。</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黄老师一一点评之后，总结了一些方法。写一个人的特点首先从外貌着手，由肖像展现人物的外表特征，以此来展现人物的内在特点。除此之外，还可以通过事例来展现人物性格。但在写作过程中，要注意避开一些误区。比如“内容不够，感受来凑”就不可取，在记叙文中，自己的感受最好不要超过两行；如果采用衬托对比的手法来表现人物，要注意明确重点对象，不要喧宾夺主。</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r>
        <w:rPr>
          <w:rFonts w:hint="eastAsia"/>
          <w:sz w:val="24"/>
          <w:szCs w:val="32"/>
          <w:lang w:val="en-US" w:eastAsia="zh-CN"/>
        </w:rPr>
        <w:t>从黄老师的课中，我真切地感受到了大师风采。他在课堂一开始就与学生建立起了良好的师生情感，让学生认识他、认同他、喜欢他。这种情感的建立和维系，他不是靠一味的迎合学生，而是靠自己深厚的功底和强大的个人魅力。在学生完全放开不经思考乱喊之后，他批评学生这种行为是“屁股脑袋”，没有让脑袋发挥自己的作用。他对学生作文片段的点评，一针见血，非常到位。整个课堂，学生非常活跃，思维完全打开，畅所欲言，却又一直按照他的指引在进行，指向着教学目标。这种从心所欲而不逾矩的风度和风范，令在场的老师们无不伸颈、侧目、微笑、默叹，以为妙绝！</w:t>
      </w:r>
    </w:p>
    <w:p>
      <w:pPr>
        <w:keepNext w:val="0"/>
        <w:keepLines w:val="0"/>
        <w:pageBreakBefore w:val="0"/>
        <w:widowControl w:val="0"/>
        <w:kinsoku/>
        <w:wordWrap/>
        <w:overflowPunct/>
        <w:topLinePunct w:val="0"/>
        <w:autoSpaceDE/>
        <w:autoSpaceDN/>
        <w:bidi w:val="0"/>
        <w:adjustRightInd/>
        <w:snapToGrid/>
        <w:spacing w:line="400" w:lineRule="atLeast"/>
        <w:ind w:left="0" w:leftChars="0" w:right="0" w:rightChars="0" w:firstLine="480" w:firstLineChars="200"/>
        <w:jc w:val="both"/>
        <w:textAlignment w:val="auto"/>
        <w:outlineLvl w:val="9"/>
        <w:rPr>
          <w:rFonts w:hint="eastAsia"/>
          <w:sz w:val="24"/>
          <w:szCs w:val="32"/>
          <w:lang w:val="en-US" w:eastAsia="zh-CN"/>
        </w:rPr>
      </w:pPr>
    </w:p>
    <w:p>
      <w:pPr>
        <w:jc w:val="center"/>
        <w:rPr>
          <w:rFonts w:hint="eastAsia" w:ascii="黑体" w:hAnsi="黑体" w:eastAsia="黑体" w:cs="黑体"/>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CF3C50" w:usb2="00000016" w:usb3="00000000" w:csb0="0004001F" w:csb1="00000000"/>
  </w:font>
  <w:font w:name="微软雅黑 Light">
    <w:panose1 w:val="020B0502040204020203"/>
    <w:charset w:val="86"/>
    <w:family w:val="auto"/>
    <w:pitch w:val="default"/>
    <w:sig w:usb0="80000287" w:usb1="28CF0010" w:usb2="00000016" w:usb3="00000000" w:csb0="0004001F" w:csb1="00000000"/>
  </w:font>
  <w:font w:name="新宋体">
    <w:panose1 w:val="02010609030101010101"/>
    <w:charset w:val="86"/>
    <w:family w:val="auto"/>
    <w:pitch w:val="default"/>
    <w:sig w:usb0="00000003" w:usb1="288F0000" w:usb2="00000006" w:usb3="00000000" w:csb0="00040001" w:csb1="00000000"/>
  </w:font>
  <w:font w:name="方正姚体">
    <w:panose1 w:val="02010601030101010101"/>
    <w:charset w:val="86"/>
    <w:family w:val="auto"/>
    <w:pitch w:val="default"/>
    <w:sig w:usb0="00000003"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隶书">
    <w:panose1 w:val="02010509060101010101"/>
    <w:charset w:val="86"/>
    <w:family w:val="auto"/>
    <w:pitch w:val="default"/>
    <w:sig w:usb0="00000001" w:usb1="080E0000" w:usb2="00000000" w:usb3="00000000" w:csb0="00040000"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Microsoft JhengHe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Microsoft YaHei UI">
    <w:panose1 w:val="020B0503020204020204"/>
    <w:charset w:val="86"/>
    <w:family w:val="auto"/>
    <w:pitch w:val="default"/>
    <w:sig w:usb0="80000287" w:usb1="28CF3C50" w:usb2="00000016" w:usb3="00000000" w:csb0="0004001F"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8000012" w:usb3="00000000" w:csb0="4002009F" w:csb1="DFD70000"/>
  </w:font>
  <w:font w:name="Bradley Hand ITC">
    <w:panose1 w:val="03070402050302030203"/>
    <w:charset w:val="00"/>
    <w:family w:val="auto"/>
    <w:pitch w:val="default"/>
    <w:sig w:usb0="00000003" w:usb1="00000000" w:usb2="00000000" w:usb3="00000000" w:csb0="20000001" w:csb1="00000000"/>
  </w:font>
  <w:font w:name="Britannic Bold">
    <w:panose1 w:val="020B0903060703020204"/>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Brush Script MT">
    <w:panose1 w:val="03060802040406070304"/>
    <w:charset w:val="00"/>
    <w:family w:val="auto"/>
    <w:pitch w:val="default"/>
    <w:sig w:usb0="00000003"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opperplate Gothic Light">
    <w:panose1 w:val="020E0507020206020404"/>
    <w:charset w:val="00"/>
    <w:family w:val="auto"/>
    <w:pitch w:val="default"/>
    <w:sig w:usb0="00000003" w:usb1="00000000" w:usb2="00000000" w:usb3="00000000" w:csb0="20000001" w:csb1="00000000"/>
  </w:font>
  <w:font w:name="Courier New">
    <w:panose1 w:val="02070309020205020404"/>
    <w:charset w:val="00"/>
    <w:family w:val="auto"/>
    <w:pitch w:val="default"/>
    <w:sig w:usb0="E0002EFF" w:usb1="C0007843" w:usb2="00000009" w:usb3="00000000" w:csb0="400001FF" w:csb1="FFFF0000"/>
  </w:font>
  <w:font w:name="Curlz MT">
    <w:panose1 w:val="04040404050702020202"/>
    <w:charset w:val="00"/>
    <w:family w:val="auto"/>
    <w:pitch w:val="default"/>
    <w:sig w:usb0="00000003" w:usb1="00000000" w:usb2="00000000" w:usb3="00000000" w:csb0="20000001" w:csb1="00000000"/>
  </w:font>
  <w:font w:name="Ebrima">
    <w:panose1 w:val="02000000000000000000"/>
    <w:charset w:val="00"/>
    <w:family w:val="auto"/>
    <w:pitch w:val="default"/>
    <w:sig w:usb0="A000505F" w:usb1="02000041" w:usb2="00000800" w:usb3="00000404" w:csb0="00000093" w:csb1="00000000"/>
  </w:font>
  <w:font w:name="华文宋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650B87"/>
    <w:rsid w:val="03650B8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2017-01-14T10:36:00Z</dcterms:created>
  <dc:creator>young</dc:creator>
  <cp:lastModifiedBy>young</cp:lastModifiedBy>
  <dcterms:modified xsi:type="dcterms:W3CDTF">2017-01-14T10:39:18Z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