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6D4" w:rsidRDefault="00CD2B97" w:rsidP="003B57D3">
      <w:pPr>
        <w:ind w:firstLineChars="202" w:firstLine="424"/>
      </w:pPr>
      <w:r>
        <w:rPr>
          <w:rFonts w:hint="eastAsia"/>
        </w:rPr>
        <w:t xml:space="preserve">                        物理</w:t>
      </w:r>
      <w:r w:rsidR="0031400E">
        <w:rPr>
          <w:rFonts w:hint="eastAsia"/>
        </w:rPr>
        <w:t>学习</w:t>
      </w:r>
      <w:r>
        <w:rPr>
          <w:rFonts w:hint="eastAsia"/>
        </w:rPr>
        <w:t>有</w:t>
      </w:r>
      <w:r w:rsidR="0031400E">
        <w:rPr>
          <w:rFonts w:hint="eastAsia"/>
        </w:rPr>
        <w:t>“”</w:t>
      </w:r>
      <w:r>
        <w:rPr>
          <w:rFonts w:hint="eastAsia"/>
        </w:rPr>
        <w:t>妙招</w:t>
      </w:r>
      <w:r w:rsidR="0031400E">
        <w:rPr>
          <w:rFonts w:hint="eastAsia"/>
        </w:rPr>
        <w:t>“”</w:t>
      </w:r>
      <w:r>
        <w:rPr>
          <w:rFonts w:hint="eastAsia"/>
        </w:rPr>
        <w:t>之——思维导图</w:t>
      </w:r>
    </w:p>
    <w:p w:rsidR="000046D4" w:rsidRDefault="000046D4" w:rsidP="003B57D3">
      <w:pPr>
        <w:ind w:firstLineChars="202" w:firstLine="424"/>
      </w:pPr>
      <w:r>
        <w:rPr>
          <w:rFonts w:hint="eastAsia"/>
        </w:rPr>
        <w:t>中学阶段，学生普遍觉得物理难学，有些知识好像课堂上听懂了</w:t>
      </w:r>
      <w:r w:rsidR="00703A11">
        <w:rPr>
          <w:rFonts w:hint="eastAsia"/>
        </w:rPr>
        <w:t>，在</w:t>
      </w:r>
      <w:proofErr w:type="gramStart"/>
      <w:r w:rsidR="00703A11">
        <w:rPr>
          <w:rFonts w:hint="eastAsia"/>
        </w:rPr>
        <w:t>课后</w:t>
      </w:r>
      <w:r>
        <w:rPr>
          <w:rFonts w:hint="eastAsia"/>
        </w:rPr>
        <w:t>也</w:t>
      </w:r>
      <w:proofErr w:type="gramEnd"/>
      <w:r>
        <w:rPr>
          <w:rFonts w:hint="eastAsia"/>
        </w:rPr>
        <w:t>不会运用，概念、公式记住了，也无法进行实际应用。导致这种现象普遍出现的原因是物理知识量大、理论性系统性较强，对学生的计算、阅读、理解、想象力要求较高，当学生能力与教材要求出现差距，学生自然觉得物理难学。学生在此情况下很容易陷入盲目的题海战术中，</w:t>
      </w:r>
      <w:r w:rsidR="00B94889">
        <w:rPr>
          <w:rFonts w:hint="eastAsia"/>
        </w:rPr>
        <w:t>书山有路，题海无涯，学生需要的是一种能够帮助他们构建知识网络、串接概念规律与物理模型的方法。</w:t>
      </w:r>
    </w:p>
    <w:p w:rsidR="000E359C" w:rsidRDefault="00B94889" w:rsidP="00250F9E">
      <w:pPr>
        <w:ind w:firstLineChars="250" w:firstLine="525"/>
      </w:pPr>
      <w:r>
        <w:rPr>
          <w:rFonts w:hint="eastAsia"/>
        </w:rPr>
        <w:t>中大附中物理组</w:t>
      </w:r>
      <w:r w:rsidR="003B57D3">
        <w:rPr>
          <w:rFonts w:hint="eastAsia"/>
        </w:rPr>
        <w:t>以</w:t>
      </w:r>
      <w:r w:rsidR="003B57D3">
        <w:t>思维导图为抓手，</w:t>
      </w:r>
      <w:r w:rsidR="003B57D3">
        <w:rPr>
          <w:rFonts w:hint="eastAsia"/>
        </w:rPr>
        <w:t>坚持</w:t>
      </w:r>
      <w:r w:rsidR="003B57D3">
        <w:t>培养学生的物理学科素养，深入发掘学生潜力</w:t>
      </w:r>
      <w:r w:rsidR="003B57D3">
        <w:rPr>
          <w:rFonts w:hint="eastAsia"/>
        </w:rPr>
        <w:t>。</w:t>
      </w:r>
      <w:r w:rsidR="001D3E3B">
        <w:rPr>
          <w:rFonts w:hint="eastAsia"/>
        </w:rPr>
        <w:t>通过</w:t>
      </w:r>
      <w:r w:rsidR="00703A11">
        <w:rPr>
          <w:rFonts w:hint="eastAsia"/>
        </w:rPr>
        <w:t>制作思维导图</w:t>
      </w:r>
      <w:r w:rsidR="009D7FFD">
        <w:rPr>
          <w:rFonts w:hint="eastAsia"/>
        </w:rPr>
        <w:t>实践</w:t>
      </w:r>
      <w:r w:rsidR="009D7FFD">
        <w:t>，</w:t>
      </w:r>
      <w:r w:rsidR="00703A11">
        <w:t>让</w:t>
      </w:r>
      <w:r w:rsidR="001D3E3B">
        <w:rPr>
          <w:rFonts w:hint="eastAsia"/>
        </w:rPr>
        <w:t>学生经历</w:t>
      </w:r>
      <w:r w:rsidR="001D3E3B">
        <w:t>从</w:t>
      </w:r>
      <w:r w:rsidR="001D3E3B">
        <w:rPr>
          <w:rFonts w:hint="eastAsia"/>
        </w:rPr>
        <w:t>表层</w:t>
      </w:r>
      <w:r w:rsidR="001D3E3B">
        <w:t>小结到自我描述</w:t>
      </w:r>
      <w:r w:rsidR="001D3E3B">
        <w:rPr>
          <w:rFonts w:hint="eastAsia"/>
        </w:rPr>
        <w:t>，</w:t>
      </w:r>
      <w:r w:rsidR="001D3E3B">
        <w:t>再到思维的自我构建</w:t>
      </w:r>
      <w:r w:rsidR="001D3E3B">
        <w:rPr>
          <w:rFonts w:hint="eastAsia"/>
        </w:rPr>
        <w:t>的</w:t>
      </w:r>
      <w:r w:rsidR="001D3E3B">
        <w:t>三个层次的锻炼，</w:t>
      </w:r>
      <w:r w:rsidR="001D3E3B">
        <w:rPr>
          <w:rFonts w:hint="eastAsia"/>
        </w:rPr>
        <w:t>体会物理观念</w:t>
      </w:r>
      <w:r w:rsidR="001D3E3B">
        <w:t>的内在联系，</w:t>
      </w:r>
      <w:r w:rsidR="001D3E3B">
        <w:rPr>
          <w:rFonts w:hint="eastAsia"/>
        </w:rPr>
        <w:t>以</w:t>
      </w:r>
      <w:r w:rsidR="001D3E3B">
        <w:t>达到科学思维的锻炼</w:t>
      </w:r>
      <w:r w:rsidR="009D7FFD">
        <w:t>。</w:t>
      </w:r>
      <w:r w:rsidR="001D3E3B">
        <w:rPr>
          <w:rFonts w:hint="eastAsia"/>
        </w:rPr>
        <w:t>通过实验</w:t>
      </w:r>
      <w:r w:rsidR="001D3E3B">
        <w:t>探究和实验再现的</w:t>
      </w:r>
      <w:r w:rsidR="001D3E3B">
        <w:rPr>
          <w:rFonts w:hint="eastAsia"/>
        </w:rPr>
        <w:t>方式，</w:t>
      </w:r>
      <w:r w:rsidR="001D3E3B">
        <w:t>检验</w:t>
      </w:r>
      <w:r w:rsidR="001D3E3B">
        <w:rPr>
          <w:rFonts w:hint="eastAsia"/>
        </w:rPr>
        <w:t>并</w:t>
      </w:r>
      <w:r w:rsidR="001D3E3B">
        <w:t>深入理解</w:t>
      </w:r>
      <w:r w:rsidR="001D3E3B">
        <w:rPr>
          <w:rFonts w:hint="eastAsia"/>
        </w:rPr>
        <w:t>物理</w:t>
      </w:r>
      <w:r w:rsidR="001D3E3B">
        <w:t>观念和</w:t>
      </w:r>
      <w:r w:rsidR="001D3E3B">
        <w:rPr>
          <w:rFonts w:hint="eastAsia"/>
        </w:rPr>
        <w:t>物理</w:t>
      </w:r>
      <w:r w:rsidR="001D3E3B">
        <w:t>思维的科学性</w:t>
      </w:r>
      <w:r w:rsidR="001D3E3B">
        <w:rPr>
          <w:rFonts w:hint="eastAsia"/>
        </w:rPr>
        <w:t>，</w:t>
      </w:r>
      <w:r w:rsidR="001D3E3B">
        <w:t>以此为途径完成对学生科学</w:t>
      </w:r>
      <w:r w:rsidR="001D3E3B">
        <w:rPr>
          <w:rFonts w:hint="eastAsia"/>
        </w:rPr>
        <w:t>态度</w:t>
      </w:r>
      <w:r w:rsidR="001D3E3B">
        <w:t>和责任的教育。从</w:t>
      </w:r>
      <w:r w:rsidR="001D3E3B">
        <w:rPr>
          <w:rFonts w:hint="eastAsia"/>
        </w:rPr>
        <w:t>外因</w:t>
      </w:r>
      <w:r w:rsidR="000E359C">
        <w:t>引导，转移到内因深化</w:t>
      </w:r>
      <w:r w:rsidR="000E359C">
        <w:rPr>
          <w:rFonts w:hint="eastAsia"/>
        </w:rPr>
        <w:t>，</w:t>
      </w:r>
      <w:r w:rsidR="001D3E3B">
        <w:t>在</w:t>
      </w:r>
      <w:r w:rsidR="001D3E3B">
        <w:rPr>
          <w:rFonts w:hint="eastAsia"/>
        </w:rPr>
        <w:t>学生</w:t>
      </w:r>
      <w:r w:rsidR="001D3E3B">
        <w:t>的模仿和自我构建</w:t>
      </w:r>
      <w:r w:rsidR="001D3E3B">
        <w:rPr>
          <w:rFonts w:hint="eastAsia"/>
        </w:rPr>
        <w:t>中</w:t>
      </w:r>
      <w:r w:rsidR="001D3E3B">
        <w:t>有效培养物理学科素养。</w:t>
      </w:r>
    </w:p>
    <w:p w:rsidR="00C81A03" w:rsidRDefault="003A55E8" w:rsidP="00250F9E">
      <w:pPr>
        <w:ind w:firstLineChars="250" w:firstLine="525"/>
      </w:pPr>
      <w:r>
        <w:t>将</w:t>
      </w:r>
      <w:r w:rsidR="00C81A03">
        <w:rPr>
          <w:rFonts w:hint="eastAsia"/>
        </w:rPr>
        <w:t>以下为</w:t>
      </w:r>
      <w:r w:rsidR="00C81A03">
        <w:t>学生利用思维导图</w:t>
      </w:r>
      <w:r w:rsidR="00C81A03">
        <w:rPr>
          <w:rFonts w:hint="eastAsia"/>
        </w:rPr>
        <w:t>进行</w:t>
      </w:r>
      <w:r w:rsidR="000E359C">
        <w:t>物理学科素养培育的三个层次展示</w:t>
      </w:r>
      <w:r w:rsidR="000E359C">
        <w:rPr>
          <w:rFonts w:hint="eastAsia"/>
        </w:rPr>
        <w:t>：</w:t>
      </w:r>
    </w:p>
    <w:p w:rsidR="009D7FFD" w:rsidRDefault="00BB0E3D" w:rsidP="00D45F49">
      <w:pPr>
        <w:pStyle w:val="a3"/>
        <w:numPr>
          <w:ilvl w:val="0"/>
          <w:numId w:val="1"/>
        </w:numPr>
        <w:ind w:firstLineChars="0"/>
      </w:pPr>
      <w:r>
        <w:t>用别人的话，搬别人的结构，记录别人的观点，是使用思维导图的初级阶段</w:t>
      </w:r>
      <w:r>
        <w:rPr>
          <w:rFonts w:hint="eastAsia"/>
        </w:rPr>
        <w:t>。</w:t>
      </w:r>
    </w:p>
    <w:p w:rsidR="004D124B" w:rsidRDefault="000E359C" w:rsidP="003A55E8">
      <w:pPr>
        <w:pStyle w:val="a3"/>
        <w:ind w:left="784" w:firstLineChars="0" w:firstLine="0"/>
      </w:pPr>
      <w:r>
        <w:rPr>
          <w:rFonts w:hint="eastAsia"/>
        </w:rPr>
        <w:t>在实践过程中</w:t>
      </w:r>
      <w:r w:rsidR="00BB0E3D">
        <w:rPr>
          <w:rFonts w:hint="eastAsia"/>
        </w:rPr>
        <w:t>，我们发现学生都知道思维导图是什么，但在自己构建思维导图的过程中则更倾向于重现课本的描述，复制教学辅导书上的知识结构，这说明学生对知识的理解还停留在课本所呈现的或者老师所讲解的模样</w:t>
      </w:r>
      <w:r>
        <w:rPr>
          <w:rFonts w:hint="eastAsia"/>
        </w:rPr>
        <w:t>。</w:t>
      </w:r>
      <w:r w:rsidR="003A55E8">
        <w:rPr>
          <w:rFonts w:hint="eastAsia"/>
        </w:rPr>
        <w:t>学生在应用中处在模仿的阶段</w:t>
      </w:r>
      <w:r>
        <w:rPr>
          <w:rFonts w:hint="eastAsia"/>
        </w:rPr>
        <w:t>，</w:t>
      </w:r>
      <w:r w:rsidR="00BB0E3D">
        <w:rPr>
          <w:rFonts w:hint="eastAsia"/>
        </w:rPr>
        <w:t>这其实不只是思维导图的初级阶段，也是知识结构掌握的初级阶段。</w:t>
      </w:r>
    </w:p>
    <w:p w:rsidR="005740AC" w:rsidRDefault="005740AC" w:rsidP="003A55E8">
      <w:pPr>
        <w:pStyle w:val="a3"/>
        <w:ind w:left="784" w:firstLineChars="0" w:firstLine="0"/>
      </w:pPr>
      <w:r>
        <w:rPr>
          <w:noProof/>
        </w:rPr>
        <w:drawing>
          <wp:anchor distT="0" distB="0" distL="114300" distR="114300" simplePos="0" relativeHeight="251659264" behindDoc="0" locked="0" layoutInCell="1" allowOverlap="1" wp14:anchorId="332AD26C" wp14:editId="0CD757E0">
            <wp:simplePos x="0" y="0"/>
            <wp:positionH relativeFrom="column">
              <wp:posOffset>1301115</wp:posOffset>
            </wp:positionH>
            <wp:positionV relativeFrom="paragraph">
              <wp:posOffset>24130</wp:posOffset>
            </wp:positionV>
            <wp:extent cx="3689985" cy="4917440"/>
            <wp:effectExtent l="0" t="0" r="5715"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二.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89985" cy="4917440"/>
                    </a:xfrm>
                    <a:prstGeom prst="rect">
                      <a:avLst/>
                    </a:prstGeom>
                  </pic:spPr>
                </pic:pic>
              </a:graphicData>
            </a:graphic>
            <wp14:sizeRelH relativeFrom="margin">
              <wp14:pctWidth>0</wp14:pctWidth>
            </wp14:sizeRelH>
            <wp14:sizeRelV relativeFrom="margin">
              <wp14:pctHeight>0</wp14:pctHeight>
            </wp14:sizeRelV>
          </wp:anchor>
        </w:drawing>
      </w: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r>
        <w:rPr>
          <w:noProof/>
        </w:rPr>
        <w:lastRenderedPageBreak/>
        <w:drawing>
          <wp:anchor distT="0" distB="0" distL="114300" distR="114300" simplePos="0" relativeHeight="251658240" behindDoc="0" locked="0" layoutInCell="1" allowOverlap="1" wp14:anchorId="53C98CDF" wp14:editId="762E166F">
            <wp:simplePos x="0" y="0"/>
            <wp:positionH relativeFrom="column">
              <wp:posOffset>634365</wp:posOffset>
            </wp:positionH>
            <wp:positionV relativeFrom="paragraph">
              <wp:posOffset>55880</wp:posOffset>
            </wp:positionV>
            <wp:extent cx="2922905" cy="219202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一.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2905" cy="2192020"/>
                    </a:xfrm>
                    <a:prstGeom prst="rect">
                      <a:avLst/>
                    </a:prstGeom>
                  </pic:spPr>
                </pic:pic>
              </a:graphicData>
            </a:graphic>
            <wp14:sizeRelH relativeFrom="margin">
              <wp14:pctWidth>0</wp14:pctWidth>
            </wp14:sizeRelH>
            <wp14:sizeRelV relativeFrom="margin">
              <wp14:pctHeight>0</wp14:pctHeight>
            </wp14:sizeRelV>
          </wp:anchor>
        </w:drawing>
      </w: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5740AC" w:rsidRDefault="005740AC" w:rsidP="003A55E8">
      <w:pPr>
        <w:pStyle w:val="a3"/>
        <w:ind w:left="784" w:firstLineChars="0" w:firstLine="0"/>
      </w:pPr>
    </w:p>
    <w:p w:rsidR="009D7FFD" w:rsidRDefault="003B57D3" w:rsidP="00D45F49">
      <w:pPr>
        <w:pStyle w:val="a3"/>
        <w:numPr>
          <w:ilvl w:val="0"/>
          <w:numId w:val="1"/>
        </w:numPr>
        <w:ind w:firstLineChars="0"/>
      </w:pPr>
      <w:r w:rsidRPr="003B57D3">
        <w:t>用自</w:t>
      </w:r>
      <w:r w:rsidR="003A55E8">
        <w:t>己的话，套别人的结构，说明别人的观点，是学习思维导图的中级阶段</w:t>
      </w:r>
      <w:r w:rsidR="003A55E8">
        <w:rPr>
          <w:rFonts w:hint="eastAsia"/>
        </w:rPr>
        <w:t>。</w:t>
      </w:r>
    </w:p>
    <w:p w:rsidR="003A55E8" w:rsidRDefault="005A5D68" w:rsidP="003A55E8">
      <w:pPr>
        <w:pStyle w:val="a3"/>
        <w:ind w:left="784" w:firstLineChars="0" w:firstLine="0"/>
      </w:pPr>
      <w:r>
        <w:t>此阶段</w:t>
      </w:r>
      <w:r>
        <w:rPr>
          <w:rFonts w:hint="eastAsia"/>
        </w:rPr>
        <w:t>，</w:t>
      </w:r>
      <w:r>
        <w:t>学生能够在已有知识结构基础上</w:t>
      </w:r>
      <w:r>
        <w:rPr>
          <w:rFonts w:hint="eastAsia"/>
        </w:rPr>
        <w:t>，</w:t>
      </w:r>
      <w:r>
        <w:t>用自己的语言描述物理概念</w:t>
      </w:r>
      <w:r>
        <w:rPr>
          <w:rFonts w:hint="eastAsia"/>
        </w:rPr>
        <w:t>，</w:t>
      </w:r>
      <w:r>
        <w:t>物理规律</w:t>
      </w:r>
      <w:r>
        <w:rPr>
          <w:rFonts w:hint="eastAsia"/>
        </w:rPr>
        <w:t>，注意到知识延</w:t>
      </w:r>
      <w:r w:rsidR="000E359C">
        <w:rPr>
          <w:rFonts w:hint="eastAsia"/>
        </w:rPr>
        <w:t>展与提升，在逐步内化所学知识。学生在应用答题过程中自然能有较快反应</w:t>
      </w:r>
      <w:r>
        <w:rPr>
          <w:rFonts w:hint="eastAsia"/>
        </w:rPr>
        <w:t>，思路</w:t>
      </w:r>
      <w:r w:rsidR="000E359C">
        <w:rPr>
          <w:rFonts w:hint="eastAsia"/>
        </w:rPr>
        <w:t>也</w:t>
      </w:r>
      <w:r>
        <w:rPr>
          <w:rFonts w:hint="eastAsia"/>
        </w:rPr>
        <w:t>更清晰</w:t>
      </w:r>
      <w:r w:rsidR="00CD2B97">
        <w:rPr>
          <w:rFonts w:hint="eastAsia"/>
        </w:rPr>
        <w:t>，</w:t>
      </w:r>
      <w:r w:rsidR="000E359C">
        <w:rPr>
          <w:rFonts w:hint="eastAsia"/>
        </w:rPr>
        <w:t>能</w:t>
      </w:r>
      <w:r w:rsidR="00CD2B97">
        <w:rPr>
          <w:rFonts w:hint="eastAsia"/>
        </w:rPr>
        <w:t>做到“举一反</w:t>
      </w:r>
      <w:proofErr w:type="gramStart"/>
      <w:r w:rsidR="00CD2B97">
        <w:rPr>
          <w:rFonts w:hint="eastAsia"/>
        </w:rPr>
        <w:t>一</w:t>
      </w:r>
      <w:proofErr w:type="gramEnd"/>
      <w:r w:rsidR="00CD2B97">
        <w:rPr>
          <w:rFonts w:hint="eastAsia"/>
        </w:rPr>
        <w:t>”</w:t>
      </w:r>
      <w:r>
        <w:rPr>
          <w:rFonts w:hint="eastAsia"/>
        </w:rPr>
        <w:t>。</w:t>
      </w:r>
    </w:p>
    <w:p w:rsidR="00D45F49" w:rsidRDefault="005740AC" w:rsidP="00D45F49">
      <w:pPr>
        <w:pStyle w:val="a3"/>
        <w:ind w:left="784" w:firstLineChars="0" w:firstLine="0"/>
      </w:pPr>
      <w:r>
        <w:rPr>
          <w:noProof/>
        </w:rPr>
        <w:drawing>
          <wp:inline distT="0" distB="0" distL="0" distR="0">
            <wp:extent cx="3562004" cy="5195455"/>
            <wp:effectExtent l="2540" t="0" r="3175"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三.jpg"/>
                    <pic:cNvPicPr/>
                  </pic:nvPicPr>
                  <pic:blipFill>
                    <a:blip r:embed="rId10">
                      <a:extLst>
                        <a:ext uri="{28A0092B-C50C-407E-A947-70E740481C1C}">
                          <a14:useLocalDpi xmlns:a14="http://schemas.microsoft.com/office/drawing/2010/main" val="0"/>
                        </a:ext>
                      </a:extLst>
                    </a:blip>
                    <a:stretch>
                      <a:fillRect/>
                    </a:stretch>
                  </pic:blipFill>
                  <pic:spPr>
                    <a:xfrm rot="16200000">
                      <a:off x="0" y="0"/>
                      <a:ext cx="3562004" cy="5195455"/>
                    </a:xfrm>
                    <a:prstGeom prst="rect">
                      <a:avLst/>
                    </a:prstGeom>
                  </pic:spPr>
                </pic:pic>
              </a:graphicData>
            </a:graphic>
          </wp:inline>
        </w:drawing>
      </w:r>
    </w:p>
    <w:p w:rsidR="005740AC" w:rsidRDefault="005740AC" w:rsidP="00D45F49">
      <w:pPr>
        <w:pStyle w:val="a3"/>
        <w:ind w:left="784" w:firstLineChars="0" w:firstLine="0"/>
      </w:pPr>
      <w:r>
        <w:rPr>
          <w:noProof/>
        </w:rPr>
        <w:lastRenderedPageBreak/>
        <w:drawing>
          <wp:inline distT="0" distB="0" distL="0" distR="0">
            <wp:extent cx="3681242" cy="4908470"/>
            <wp:effectExtent l="0" t="381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四.JP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3678189" cy="4904400"/>
                    </a:xfrm>
                    <a:prstGeom prst="rect">
                      <a:avLst/>
                    </a:prstGeom>
                  </pic:spPr>
                </pic:pic>
              </a:graphicData>
            </a:graphic>
          </wp:inline>
        </w:drawing>
      </w:r>
    </w:p>
    <w:p w:rsidR="005A5D68" w:rsidRDefault="003B57D3" w:rsidP="005A5D68">
      <w:pPr>
        <w:pStyle w:val="a3"/>
        <w:numPr>
          <w:ilvl w:val="0"/>
          <w:numId w:val="1"/>
        </w:numPr>
        <w:ind w:firstLineChars="0"/>
      </w:pPr>
      <w:r w:rsidRPr="003B57D3">
        <w:t>用简洁的话，在别人</w:t>
      </w:r>
      <w:r w:rsidR="005A5D68">
        <w:t>结构基础上补充，在别人观点上完善自己，是学习思维导图的高级阶段</w:t>
      </w:r>
      <w:r w:rsidR="005A5D68">
        <w:rPr>
          <w:rFonts w:hint="eastAsia"/>
        </w:rPr>
        <w:t>。</w:t>
      </w:r>
      <w:r w:rsidR="005A5D68">
        <w:t>学生能够自主构建知识网络</w:t>
      </w:r>
      <w:r w:rsidR="005A5D68">
        <w:rPr>
          <w:rFonts w:hint="eastAsia"/>
        </w:rPr>
        <w:t>，</w:t>
      </w:r>
      <w:r w:rsidR="005A5D68">
        <w:t>对知识点能够分层理解</w:t>
      </w:r>
      <w:r w:rsidR="005A5D68">
        <w:rPr>
          <w:rFonts w:hint="eastAsia"/>
        </w:rPr>
        <w:t>，</w:t>
      </w:r>
      <w:r w:rsidR="00CD2B97">
        <w:t>理清</w:t>
      </w:r>
      <w:r w:rsidR="005A5D68">
        <w:t>各知识点的衔接</w:t>
      </w:r>
      <w:r w:rsidR="005A5D68">
        <w:rPr>
          <w:rFonts w:hint="eastAsia"/>
        </w:rPr>
        <w:t>，</w:t>
      </w:r>
      <w:r w:rsidR="00CD2B97">
        <w:rPr>
          <w:rFonts w:hint="eastAsia"/>
        </w:rPr>
        <w:t>将知识点与物理模型结合理解，</w:t>
      </w:r>
      <w:r w:rsidR="003A4F3C">
        <w:rPr>
          <w:rFonts w:hint="eastAsia"/>
        </w:rPr>
        <w:t>应用中自然能</w:t>
      </w:r>
      <w:r w:rsidR="00CD2B97">
        <w:rPr>
          <w:rFonts w:hint="eastAsia"/>
        </w:rPr>
        <w:t>做到“举一反三”</w:t>
      </w:r>
      <w:r w:rsidR="003A4F3C">
        <w:rPr>
          <w:rFonts w:hint="eastAsia"/>
        </w:rPr>
        <w:t>。</w:t>
      </w:r>
    </w:p>
    <w:p w:rsidR="004D124B" w:rsidRDefault="004D124B" w:rsidP="004D124B">
      <w:pPr>
        <w:pStyle w:val="a3"/>
        <w:ind w:left="784" w:firstLineChars="0" w:firstLine="0"/>
      </w:pPr>
      <w:r>
        <w:rPr>
          <w:rFonts w:hint="eastAsia"/>
        </w:rPr>
        <w:t xml:space="preserve"> </w:t>
      </w:r>
      <w:r w:rsidR="005740AC">
        <w:rPr>
          <w:noProof/>
        </w:rPr>
        <w:drawing>
          <wp:inline distT="0" distB="0" distL="0" distR="0">
            <wp:extent cx="3761509" cy="5016731"/>
            <wp:effectExtent l="953"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五.jpg"/>
                    <pic:cNvPicPr/>
                  </pic:nvPicPr>
                  <pic:blipFill>
                    <a:blip r:embed="rId12">
                      <a:extLst>
                        <a:ext uri="{28A0092B-C50C-407E-A947-70E740481C1C}">
                          <a14:useLocalDpi xmlns:a14="http://schemas.microsoft.com/office/drawing/2010/main" val="0"/>
                        </a:ext>
                      </a:extLst>
                    </a:blip>
                    <a:stretch>
                      <a:fillRect/>
                    </a:stretch>
                  </pic:blipFill>
                  <pic:spPr>
                    <a:xfrm rot="16200000">
                      <a:off x="0" y="0"/>
                      <a:ext cx="3761509" cy="5016731"/>
                    </a:xfrm>
                    <a:prstGeom prst="rect">
                      <a:avLst/>
                    </a:prstGeom>
                  </pic:spPr>
                </pic:pic>
              </a:graphicData>
            </a:graphic>
          </wp:inline>
        </w:drawing>
      </w:r>
    </w:p>
    <w:p w:rsidR="005740AC" w:rsidRDefault="005740AC" w:rsidP="00CD2B97">
      <w:pPr>
        <w:ind w:left="424" w:firstLineChars="200" w:firstLine="420"/>
      </w:pPr>
    </w:p>
    <w:p w:rsidR="005740AC" w:rsidRDefault="005740AC" w:rsidP="00CD2B97">
      <w:pPr>
        <w:ind w:left="424" w:firstLineChars="200" w:firstLine="420"/>
      </w:pPr>
    </w:p>
    <w:p w:rsidR="00CD2B97" w:rsidRDefault="005740AC" w:rsidP="00CD2B97">
      <w:pPr>
        <w:ind w:left="424" w:firstLineChars="200" w:firstLine="420"/>
      </w:pPr>
      <w:r>
        <w:rPr>
          <w:noProof/>
        </w:rPr>
        <w:lastRenderedPageBreak/>
        <w:drawing>
          <wp:inline distT="0" distB="0" distL="0" distR="0">
            <wp:extent cx="5274310" cy="3956050"/>
            <wp:effectExtent l="0" t="0" r="254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六.JPG"/>
                    <pic:cNvPicPr/>
                  </pic:nvPicPr>
                  <pic:blipFill>
                    <a:blip r:embed="rId13" cstate="print">
                      <a:extLst>
                        <a:ext uri="{28A0092B-C50C-407E-A947-70E740481C1C}">
                          <a14:useLocalDpi xmlns:a14="http://schemas.microsoft.com/office/drawing/2010/main" val="0"/>
                        </a:ext>
                      </a:extLst>
                    </a:blip>
                    <a:stretch>
                      <a:fillRect/>
                    </a:stretch>
                  </pic:blipFill>
                  <pic:spPr>
                    <a:xfrm rot="10800000">
                      <a:off x="0" y="0"/>
                      <a:ext cx="5274310" cy="3956050"/>
                    </a:xfrm>
                    <a:prstGeom prst="rect">
                      <a:avLst/>
                    </a:prstGeom>
                  </pic:spPr>
                </pic:pic>
              </a:graphicData>
            </a:graphic>
          </wp:inline>
        </w:drawing>
      </w:r>
      <w:r w:rsidR="00CD2B97">
        <w:t>教师可以通过学生的思维导图去判断学生个体对知识掌握的层次</w:t>
      </w:r>
      <w:r w:rsidR="00CD2B97">
        <w:rPr>
          <w:rFonts w:hint="eastAsia"/>
        </w:rPr>
        <w:t>，</w:t>
      </w:r>
      <w:r w:rsidR="00CD2B97">
        <w:t>结合</w:t>
      </w:r>
      <w:proofErr w:type="gramStart"/>
      <w:r w:rsidR="00250F9E">
        <w:rPr>
          <w:rFonts w:hint="eastAsia"/>
        </w:rPr>
        <w:t>其他评价</w:t>
      </w:r>
      <w:proofErr w:type="gramEnd"/>
      <w:r w:rsidR="00250F9E">
        <w:rPr>
          <w:rFonts w:hint="eastAsia"/>
        </w:rPr>
        <w:t>方式，</w:t>
      </w:r>
      <w:r w:rsidR="00CD2B97">
        <w:rPr>
          <w:rFonts w:hint="eastAsia"/>
        </w:rPr>
        <w:t>更能准确定位学生的学习，从而在课堂教学或课后辅导中更具针对性。</w:t>
      </w:r>
      <w:r w:rsidR="00261746">
        <w:rPr>
          <w:rFonts w:hint="eastAsia"/>
        </w:rPr>
        <w:t>学生</w:t>
      </w:r>
      <w:r w:rsidR="004D124B">
        <w:rPr>
          <w:rFonts w:hint="eastAsia"/>
        </w:rPr>
        <w:t>可以应用思维导图</w:t>
      </w:r>
      <w:proofErr w:type="gramStart"/>
      <w:r w:rsidR="004D124B">
        <w:rPr>
          <w:rFonts w:hint="eastAsia"/>
        </w:rPr>
        <w:t>做为</w:t>
      </w:r>
      <w:proofErr w:type="gramEnd"/>
      <w:r w:rsidR="004D124B">
        <w:rPr>
          <w:rFonts w:hint="eastAsia"/>
        </w:rPr>
        <w:t>预习、复习资料</w:t>
      </w:r>
      <w:r w:rsidR="003A4F3C">
        <w:rPr>
          <w:rFonts w:hint="eastAsia"/>
        </w:rPr>
        <w:t>，</w:t>
      </w:r>
      <w:r w:rsidR="004D124B">
        <w:rPr>
          <w:rFonts w:hint="eastAsia"/>
        </w:rPr>
        <w:t>建构完善知识体系，</w:t>
      </w:r>
      <w:proofErr w:type="gramStart"/>
      <w:r w:rsidR="003A4F3C">
        <w:rPr>
          <w:rFonts w:hint="eastAsia"/>
        </w:rPr>
        <w:t>若</w:t>
      </w:r>
      <w:r w:rsidR="004D124B">
        <w:rPr>
          <w:rFonts w:hint="eastAsia"/>
        </w:rPr>
        <w:t>学</w:t>
      </w:r>
      <w:proofErr w:type="gramEnd"/>
      <w:r w:rsidR="004D124B">
        <w:rPr>
          <w:rFonts w:hint="eastAsia"/>
        </w:rPr>
        <w:t>生在使用过程中</w:t>
      </w:r>
      <w:r w:rsidR="003A4F3C">
        <w:rPr>
          <w:rFonts w:hint="eastAsia"/>
        </w:rPr>
        <w:t>能发现</w:t>
      </w:r>
      <w:r w:rsidR="004D124B">
        <w:rPr>
          <w:rFonts w:hint="eastAsia"/>
        </w:rPr>
        <w:t>自己</w:t>
      </w:r>
      <w:r w:rsidR="003A4F3C">
        <w:rPr>
          <w:rFonts w:hint="eastAsia"/>
        </w:rPr>
        <w:t>前面学习</w:t>
      </w:r>
      <w:r w:rsidR="00261746">
        <w:rPr>
          <w:rFonts w:hint="eastAsia"/>
        </w:rPr>
        <w:t>章节</w:t>
      </w:r>
      <w:r w:rsidR="003A4F3C">
        <w:rPr>
          <w:rFonts w:hint="eastAsia"/>
        </w:rPr>
        <w:t>、</w:t>
      </w:r>
      <w:r w:rsidR="00261746">
        <w:rPr>
          <w:rFonts w:hint="eastAsia"/>
        </w:rPr>
        <w:t>知识模块的思维导图</w:t>
      </w:r>
      <w:r w:rsidR="004D124B">
        <w:rPr>
          <w:rFonts w:hint="eastAsia"/>
        </w:rPr>
        <w:t>有所需完善的地方，也体现</w:t>
      </w:r>
      <w:r w:rsidR="003A4F3C">
        <w:rPr>
          <w:rFonts w:hint="eastAsia"/>
        </w:rPr>
        <w:t>自己</w:t>
      </w:r>
      <w:r w:rsidR="004D124B">
        <w:rPr>
          <w:rFonts w:hint="eastAsia"/>
        </w:rPr>
        <w:t>知识掌握广度、深度在不断提升</w:t>
      </w:r>
      <w:r w:rsidR="002B33D3">
        <w:rPr>
          <w:rFonts w:hint="eastAsia"/>
        </w:rPr>
        <w:t>，从内在激发其对学习物理的热情，增强学好物理的</w:t>
      </w:r>
      <w:r w:rsidR="00F44AC8">
        <w:rPr>
          <w:rFonts w:hint="eastAsia"/>
        </w:rPr>
        <w:t>信心。</w:t>
      </w:r>
    </w:p>
    <w:p w:rsidR="006A34CD" w:rsidRDefault="00D371BA" w:rsidP="006A34CD">
      <w:pPr>
        <w:pStyle w:val="a3"/>
        <w:ind w:left="784" w:firstLineChars="0" w:firstLine="0"/>
        <w:jc w:val="left"/>
        <w:rPr>
          <w:rFonts w:hint="eastAsia"/>
        </w:rPr>
      </w:pPr>
      <w:r>
        <w:rPr>
          <w:noProof/>
        </w:rPr>
        <w:drawing>
          <wp:inline distT="0" distB="0" distL="0" distR="0">
            <wp:extent cx="3311548" cy="4415530"/>
            <wp:effectExtent l="635" t="0" r="381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七.JPG"/>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3309106" cy="4412274"/>
                    </a:xfrm>
                    <a:prstGeom prst="rect">
                      <a:avLst/>
                    </a:prstGeom>
                  </pic:spPr>
                </pic:pic>
              </a:graphicData>
            </a:graphic>
          </wp:inline>
        </w:drawing>
      </w:r>
    </w:p>
    <w:p w:rsidR="00D371BA" w:rsidRDefault="00D371BA" w:rsidP="006A34CD">
      <w:pPr>
        <w:pStyle w:val="a3"/>
        <w:ind w:left="784" w:firstLineChars="0" w:firstLine="0"/>
        <w:jc w:val="left"/>
        <w:rPr>
          <w:rFonts w:hint="eastAsia"/>
        </w:rPr>
      </w:pPr>
    </w:p>
    <w:p w:rsidR="00D371BA" w:rsidRPr="003A4F3C" w:rsidRDefault="00D371BA" w:rsidP="006A34CD">
      <w:pPr>
        <w:pStyle w:val="a3"/>
        <w:ind w:left="784" w:firstLineChars="0" w:firstLine="0"/>
        <w:jc w:val="left"/>
      </w:pPr>
      <w:bookmarkStart w:id="0" w:name="_GoBack"/>
      <w:r>
        <w:rPr>
          <w:noProof/>
        </w:rPr>
        <w:lastRenderedPageBreak/>
        <w:drawing>
          <wp:inline distT="0" distB="0" distL="0" distR="0">
            <wp:extent cx="3865945" cy="5154748"/>
            <wp:effectExtent l="3492" t="0" r="4763" b="4762"/>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八.JPG"/>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3864578" cy="5152925"/>
                    </a:xfrm>
                    <a:prstGeom prst="rect">
                      <a:avLst/>
                    </a:prstGeom>
                  </pic:spPr>
                </pic:pic>
              </a:graphicData>
            </a:graphic>
          </wp:inline>
        </w:drawing>
      </w:r>
      <w:bookmarkEnd w:id="0"/>
    </w:p>
    <w:sectPr w:rsidR="00D371BA" w:rsidRPr="003A4F3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67A" w:rsidRDefault="003C767A" w:rsidP="000046D4">
      <w:r>
        <w:separator/>
      </w:r>
    </w:p>
  </w:endnote>
  <w:endnote w:type="continuationSeparator" w:id="0">
    <w:p w:rsidR="003C767A" w:rsidRDefault="003C767A" w:rsidP="00004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67A" w:rsidRDefault="003C767A" w:rsidP="000046D4">
      <w:r>
        <w:separator/>
      </w:r>
    </w:p>
  </w:footnote>
  <w:footnote w:type="continuationSeparator" w:id="0">
    <w:p w:rsidR="003C767A" w:rsidRDefault="003C767A" w:rsidP="000046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504D8"/>
    <w:multiLevelType w:val="hybridMultilevel"/>
    <w:tmpl w:val="F668A798"/>
    <w:lvl w:ilvl="0" w:tplc="EA568202">
      <w:start w:val="1"/>
      <w:numFmt w:val="decimal"/>
      <w:lvlText w:val="%1、"/>
      <w:lvlJc w:val="left"/>
      <w:pPr>
        <w:ind w:left="784" w:hanging="360"/>
      </w:pPr>
      <w:rPr>
        <w:rFonts w:hint="default"/>
      </w:r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7D3"/>
    <w:rsid w:val="000046D4"/>
    <w:rsid w:val="000E359C"/>
    <w:rsid w:val="001D3E3B"/>
    <w:rsid w:val="00250F9E"/>
    <w:rsid w:val="00261746"/>
    <w:rsid w:val="002B33D3"/>
    <w:rsid w:val="0031400E"/>
    <w:rsid w:val="003A4F3C"/>
    <w:rsid w:val="003A55E8"/>
    <w:rsid w:val="003B57D3"/>
    <w:rsid w:val="003C767A"/>
    <w:rsid w:val="004D124B"/>
    <w:rsid w:val="004F6D16"/>
    <w:rsid w:val="005740AC"/>
    <w:rsid w:val="005A5D68"/>
    <w:rsid w:val="006A34CD"/>
    <w:rsid w:val="00703A11"/>
    <w:rsid w:val="007201A5"/>
    <w:rsid w:val="00745B92"/>
    <w:rsid w:val="0081466B"/>
    <w:rsid w:val="008C22DE"/>
    <w:rsid w:val="009A2F33"/>
    <w:rsid w:val="009D7FFD"/>
    <w:rsid w:val="00B94889"/>
    <w:rsid w:val="00BB0E3D"/>
    <w:rsid w:val="00C81A03"/>
    <w:rsid w:val="00CA071E"/>
    <w:rsid w:val="00CD2B97"/>
    <w:rsid w:val="00D371BA"/>
    <w:rsid w:val="00D45F49"/>
    <w:rsid w:val="00E66EFE"/>
    <w:rsid w:val="00F23C6C"/>
    <w:rsid w:val="00F44A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5F49"/>
    <w:pPr>
      <w:ind w:firstLineChars="200" w:firstLine="420"/>
    </w:pPr>
  </w:style>
  <w:style w:type="paragraph" w:styleId="a4">
    <w:name w:val="Balloon Text"/>
    <w:basedOn w:val="a"/>
    <w:link w:val="Char"/>
    <w:uiPriority w:val="99"/>
    <w:semiHidden/>
    <w:unhideWhenUsed/>
    <w:rsid w:val="000046D4"/>
    <w:rPr>
      <w:sz w:val="18"/>
      <w:szCs w:val="18"/>
    </w:rPr>
  </w:style>
  <w:style w:type="character" w:customStyle="1" w:styleId="Char">
    <w:name w:val="批注框文本 Char"/>
    <w:basedOn w:val="a0"/>
    <w:link w:val="a4"/>
    <w:uiPriority w:val="99"/>
    <w:semiHidden/>
    <w:rsid w:val="000046D4"/>
    <w:rPr>
      <w:sz w:val="18"/>
      <w:szCs w:val="18"/>
    </w:rPr>
  </w:style>
  <w:style w:type="paragraph" w:styleId="a5">
    <w:name w:val="header"/>
    <w:basedOn w:val="a"/>
    <w:link w:val="Char0"/>
    <w:uiPriority w:val="99"/>
    <w:unhideWhenUsed/>
    <w:rsid w:val="000046D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0046D4"/>
    <w:rPr>
      <w:sz w:val="18"/>
      <w:szCs w:val="18"/>
    </w:rPr>
  </w:style>
  <w:style w:type="paragraph" w:styleId="a6">
    <w:name w:val="footer"/>
    <w:basedOn w:val="a"/>
    <w:link w:val="Char1"/>
    <w:uiPriority w:val="99"/>
    <w:unhideWhenUsed/>
    <w:rsid w:val="000046D4"/>
    <w:pPr>
      <w:tabs>
        <w:tab w:val="center" w:pos="4153"/>
        <w:tab w:val="right" w:pos="8306"/>
      </w:tabs>
      <w:snapToGrid w:val="0"/>
      <w:jc w:val="left"/>
    </w:pPr>
    <w:rPr>
      <w:sz w:val="18"/>
      <w:szCs w:val="18"/>
    </w:rPr>
  </w:style>
  <w:style w:type="character" w:customStyle="1" w:styleId="Char1">
    <w:name w:val="页脚 Char"/>
    <w:basedOn w:val="a0"/>
    <w:link w:val="a6"/>
    <w:uiPriority w:val="99"/>
    <w:rsid w:val="000046D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5F49"/>
    <w:pPr>
      <w:ind w:firstLineChars="200" w:firstLine="420"/>
    </w:pPr>
  </w:style>
  <w:style w:type="paragraph" w:styleId="a4">
    <w:name w:val="Balloon Text"/>
    <w:basedOn w:val="a"/>
    <w:link w:val="Char"/>
    <w:uiPriority w:val="99"/>
    <w:semiHidden/>
    <w:unhideWhenUsed/>
    <w:rsid w:val="000046D4"/>
    <w:rPr>
      <w:sz w:val="18"/>
      <w:szCs w:val="18"/>
    </w:rPr>
  </w:style>
  <w:style w:type="character" w:customStyle="1" w:styleId="Char">
    <w:name w:val="批注框文本 Char"/>
    <w:basedOn w:val="a0"/>
    <w:link w:val="a4"/>
    <w:uiPriority w:val="99"/>
    <w:semiHidden/>
    <w:rsid w:val="000046D4"/>
    <w:rPr>
      <w:sz w:val="18"/>
      <w:szCs w:val="18"/>
    </w:rPr>
  </w:style>
  <w:style w:type="paragraph" w:styleId="a5">
    <w:name w:val="header"/>
    <w:basedOn w:val="a"/>
    <w:link w:val="Char0"/>
    <w:uiPriority w:val="99"/>
    <w:unhideWhenUsed/>
    <w:rsid w:val="000046D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0046D4"/>
    <w:rPr>
      <w:sz w:val="18"/>
      <w:szCs w:val="18"/>
    </w:rPr>
  </w:style>
  <w:style w:type="paragraph" w:styleId="a6">
    <w:name w:val="footer"/>
    <w:basedOn w:val="a"/>
    <w:link w:val="Char1"/>
    <w:uiPriority w:val="99"/>
    <w:unhideWhenUsed/>
    <w:rsid w:val="000046D4"/>
    <w:pPr>
      <w:tabs>
        <w:tab w:val="center" w:pos="4153"/>
        <w:tab w:val="right" w:pos="8306"/>
      </w:tabs>
      <w:snapToGrid w:val="0"/>
      <w:jc w:val="left"/>
    </w:pPr>
    <w:rPr>
      <w:sz w:val="18"/>
      <w:szCs w:val="18"/>
    </w:rPr>
  </w:style>
  <w:style w:type="character" w:customStyle="1" w:styleId="Char1">
    <w:name w:val="页脚 Char"/>
    <w:basedOn w:val="a0"/>
    <w:link w:val="a6"/>
    <w:uiPriority w:val="99"/>
    <w:rsid w:val="000046D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168</Words>
  <Characters>959</Characters>
  <Application>Microsoft Office Word</Application>
  <DocSecurity>0</DocSecurity>
  <Lines>7</Lines>
  <Paragraphs>2</Paragraphs>
  <ScaleCrop>false</ScaleCrop>
  <Company>Microsoft</Company>
  <LinksUpToDate>false</LinksUpToDate>
  <CharactersWithSpaces>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辰昊</cp:lastModifiedBy>
  <cp:revision>3</cp:revision>
  <dcterms:created xsi:type="dcterms:W3CDTF">2017-06-23T07:36:00Z</dcterms:created>
  <dcterms:modified xsi:type="dcterms:W3CDTF">2017-06-23T07:39:00Z</dcterms:modified>
</cp:coreProperties>
</file>