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2D1" w:rsidRPr="00F652D1" w:rsidRDefault="00F652D1" w:rsidP="00F652D1">
      <w:pPr>
        <w:jc w:val="center"/>
        <w:rPr>
          <w:rFonts w:hint="eastAsia"/>
          <w:b/>
          <w:sz w:val="36"/>
          <w:szCs w:val="36"/>
        </w:rPr>
      </w:pPr>
      <w:r w:rsidRPr="00F652D1">
        <w:rPr>
          <w:rFonts w:hint="eastAsia"/>
          <w:b/>
          <w:sz w:val="36"/>
          <w:szCs w:val="36"/>
        </w:rPr>
        <w:t>评</w:t>
      </w:r>
      <w:r w:rsidR="00732C61" w:rsidRPr="00F652D1">
        <w:rPr>
          <w:rFonts w:hint="eastAsia"/>
          <w:b/>
          <w:sz w:val="36"/>
          <w:szCs w:val="36"/>
        </w:rPr>
        <w:t>《动能定</w:t>
      </w:r>
      <w:r w:rsidRPr="00F652D1">
        <w:rPr>
          <w:rFonts w:hint="eastAsia"/>
          <w:b/>
          <w:sz w:val="36"/>
          <w:szCs w:val="36"/>
        </w:rPr>
        <w:t>理》一课的教学</w:t>
      </w:r>
    </w:p>
    <w:p w:rsidR="00F652D1" w:rsidRDefault="00F652D1" w:rsidP="00F652D1">
      <w:pPr>
        <w:ind w:right="840"/>
        <w:rPr>
          <w:rFonts w:hint="eastAsia"/>
        </w:rPr>
      </w:pPr>
      <w:r>
        <w:rPr>
          <w:rFonts w:hint="eastAsia"/>
        </w:rPr>
        <w:t xml:space="preserve">                                                      ------</w:t>
      </w:r>
      <w:r>
        <w:rPr>
          <w:rFonts w:hint="eastAsia"/>
        </w:rPr>
        <w:t>区公开课教研活动</w:t>
      </w:r>
      <w:r>
        <w:rPr>
          <w:rFonts w:hint="eastAsia"/>
        </w:rPr>
        <w:t xml:space="preserve">  </w:t>
      </w:r>
    </w:p>
    <w:p w:rsidR="00F652D1" w:rsidRDefault="00F652D1" w:rsidP="00F652D1">
      <w:pPr>
        <w:wordWrap w:val="0"/>
        <w:ind w:right="840"/>
        <w:jc w:val="right"/>
        <w:rPr>
          <w:rFonts w:hint="eastAsia"/>
        </w:rPr>
      </w:pPr>
      <w:r>
        <w:rPr>
          <w:rFonts w:hint="eastAsia"/>
        </w:rPr>
        <w:t xml:space="preserve">                                                                     </w:t>
      </w:r>
      <w:proofErr w:type="gramStart"/>
      <w:r>
        <w:rPr>
          <w:rFonts w:hint="eastAsia"/>
        </w:rPr>
        <w:t>曲雪华</w:t>
      </w:r>
      <w:proofErr w:type="gramEnd"/>
      <w:r>
        <w:rPr>
          <w:rFonts w:hint="eastAsia"/>
        </w:rPr>
        <w:t xml:space="preserve"> 2017.5.20</w:t>
      </w:r>
    </w:p>
    <w:p w:rsidR="00F652D1" w:rsidRDefault="00F652D1" w:rsidP="00F652D1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动能定理是《功</w:t>
      </w:r>
      <w:r w:rsidR="00732C61" w:rsidRPr="00732C61">
        <w:rPr>
          <w:rFonts w:hint="eastAsia"/>
        </w:rPr>
        <w:t>和能》一</w:t>
      </w:r>
      <w:proofErr w:type="gramStart"/>
      <w:r w:rsidR="00732C61" w:rsidRPr="00732C61">
        <w:rPr>
          <w:rFonts w:hint="eastAsia"/>
        </w:rPr>
        <w:t>章知识</w:t>
      </w:r>
      <w:proofErr w:type="gramEnd"/>
      <w:r w:rsidR="00732C61" w:rsidRPr="00732C61">
        <w:rPr>
          <w:rFonts w:hint="eastAsia"/>
        </w:rPr>
        <w:t>内容中的一个重点内容，对学生的学习要求</w:t>
      </w:r>
      <w:r w:rsidR="00732C61" w:rsidRPr="00732C61">
        <w:rPr>
          <w:rFonts w:hint="eastAsia"/>
        </w:rPr>
        <w:t xml:space="preserve"> </w:t>
      </w:r>
      <w:r w:rsidR="00732C61" w:rsidRPr="00732C61">
        <w:rPr>
          <w:rFonts w:hint="eastAsia"/>
        </w:rPr>
        <w:t>较高，动能定理在处理各种动力学问题中有广泛的运用。</w:t>
      </w:r>
      <w:r w:rsidR="00732C61" w:rsidRPr="00732C61">
        <w:rPr>
          <w:rFonts w:hint="eastAsia"/>
        </w:rPr>
        <w:t xml:space="preserve"> </w:t>
      </w:r>
      <w:proofErr w:type="gramStart"/>
      <w:r w:rsidR="00732C61" w:rsidRPr="00732C61">
        <w:rPr>
          <w:rFonts w:hint="eastAsia"/>
        </w:rPr>
        <w:t>做为</w:t>
      </w:r>
      <w:proofErr w:type="gramEnd"/>
      <w:r w:rsidR="00732C61" w:rsidRPr="00732C61">
        <w:rPr>
          <w:rFonts w:hint="eastAsia"/>
        </w:rPr>
        <w:t>一个工作时间不长的年青教师在本课的设计思想符合</w:t>
      </w:r>
      <w:proofErr w:type="gramStart"/>
      <w:r w:rsidR="00732C61" w:rsidRPr="00732C61">
        <w:rPr>
          <w:rFonts w:hint="eastAsia"/>
        </w:rPr>
        <w:t>新课标所倡导</w:t>
      </w:r>
      <w:proofErr w:type="gramEnd"/>
      <w:r w:rsidR="00732C61" w:rsidRPr="00732C61">
        <w:rPr>
          <w:rFonts w:hint="eastAsia"/>
        </w:rPr>
        <w:t>的</w:t>
      </w:r>
      <w:r w:rsidR="00732C61" w:rsidRPr="00732C61">
        <w:rPr>
          <w:rFonts w:hint="eastAsia"/>
        </w:rPr>
        <w:t xml:space="preserve"> </w:t>
      </w:r>
      <w:r w:rsidR="00732C61" w:rsidRPr="00732C61">
        <w:rPr>
          <w:rFonts w:hint="eastAsia"/>
        </w:rPr>
        <w:t>较高理念，</w:t>
      </w:r>
      <w:r w:rsidR="00732C61" w:rsidRPr="00732C61">
        <w:rPr>
          <w:rFonts w:hint="eastAsia"/>
        </w:rPr>
        <w:t xml:space="preserve"> </w:t>
      </w:r>
      <w:r w:rsidR="00732C61" w:rsidRPr="00732C61">
        <w:rPr>
          <w:rFonts w:hint="eastAsia"/>
        </w:rPr>
        <w:t>通过教师对教学内容的精心设计，将教材中一个能的学生推导发现的过程，设计成实验谈及定性的得出结论，引导学生猜想，在利用理论推导验证猜想，总结归纳形成结论的方法，本课不仅丰富了课堂内容，又培养了学生对实验</w:t>
      </w:r>
      <w:r w:rsidR="00732C61" w:rsidRPr="00732C61">
        <w:rPr>
          <w:rFonts w:hint="eastAsia"/>
        </w:rPr>
        <w:t xml:space="preserve"> </w:t>
      </w:r>
      <w:r w:rsidR="00732C61" w:rsidRPr="00732C61">
        <w:rPr>
          <w:rFonts w:hint="eastAsia"/>
        </w:rPr>
        <w:t>现象的观察，分析能力，以及对物理过程的较高的推演和总结归纳能力。</w:t>
      </w:r>
      <w:r w:rsidR="00732C61" w:rsidRPr="00732C61">
        <w:rPr>
          <w:rFonts w:hint="eastAsia"/>
        </w:rPr>
        <w:t xml:space="preserve"> </w:t>
      </w:r>
    </w:p>
    <w:p w:rsidR="00F652D1" w:rsidRDefault="00732C61" w:rsidP="00F652D1">
      <w:pPr>
        <w:spacing w:line="360" w:lineRule="auto"/>
        <w:ind w:firstLineChars="200" w:firstLine="420"/>
        <w:rPr>
          <w:rFonts w:hint="eastAsia"/>
        </w:rPr>
      </w:pPr>
      <w:r w:rsidRPr="00732C61">
        <w:rPr>
          <w:rFonts w:hint="eastAsia"/>
        </w:rPr>
        <w:t>本课的三维目标定位准确，（</w:t>
      </w:r>
      <w:r w:rsidRPr="00732C61">
        <w:rPr>
          <w:rFonts w:hint="eastAsia"/>
        </w:rPr>
        <w:t>1</w:t>
      </w:r>
      <w:r w:rsidRPr="00732C61">
        <w:rPr>
          <w:rFonts w:hint="eastAsia"/>
        </w:rPr>
        <w:t>）知识目标和技能目标，</w:t>
      </w:r>
      <w:proofErr w:type="gramStart"/>
      <w:r w:rsidRPr="00732C61">
        <w:rPr>
          <w:rFonts w:hint="eastAsia"/>
        </w:rPr>
        <w:t>切合课标要求</w:t>
      </w:r>
      <w:proofErr w:type="gramEnd"/>
      <w:r w:rsidRPr="00732C61">
        <w:rPr>
          <w:rFonts w:hint="eastAsia"/>
        </w:rPr>
        <w:t>，具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有科学性实用性；（</w:t>
      </w:r>
      <w:r w:rsidRPr="00732C61">
        <w:rPr>
          <w:rFonts w:hint="eastAsia"/>
        </w:rPr>
        <w:t>2</w:t>
      </w:r>
      <w:r w:rsidRPr="00732C61">
        <w:rPr>
          <w:rFonts w:hint="eastAsia"/>
        </w:rPr>
        <w:t>）过程方法能使学生在课堂上经历物理规律的发现与探究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过程，领悟学科的科学方法，培养学生的科学素养。（</w:t>
      </w:r>
      <w:r w:rsidRPr="00732C61">
        <w:rPr>
          <w:rFonts w:hint="eastAsia"/>
        </w:rPr>
        <w:t>3</w:t>
      </w:r>
      <w:r w:rsidRPr="00732C61">
        <w:rPr>
          <w:rFonts w:hint="eastAsia"/>
        </w:rPr>
        <w:t>）</w:t>
      </w:r>
      <w:bookmarkStart w:id="0" w:name="_GoBack"/>
      <w:bookmarkEnd w:id="0"/>
      <w:r w:rsidRPr="00732C61">
        <w:rPr>
          <w:rFonts w:hint="eastAsia"/>
        </w:rPr>
        <w:t>情感态度与价值观方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面；能够激发学生的学习热情，形成思想情感，具有科学的态度，懂得知识的应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用价值。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在教学设计上，通过学生观察和分析实验，引入这一堂课，能够激发学生的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学习兴趣，积极主动投入物理知识的探究过程，知识呈现的逻辑结构比较合理，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引导学生认知过程的步骤比较清晰，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例题经过精心的设计，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与课堂内容结合较好，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很典型。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在教学过程上，能够体现学生自主学习的精神，让学生在亲自体验探究和发</w:t>
      </w:r>
      <w:r w:rsidRPr="00732C61">
        <w:rPr>
          <w:rFonts w:hint="eastAsia"/>
        </w:rPr>
        <w:t xml:space="preserve"> </w:t>
      </w:r>
      <w:proofErr w:type="gramStart"/>
      <w:r w:rsidRPr="00732C61">
        <w:rPr>
          <w:rFonts w:hint="eastAsia"/>
        </w:rPr>
        <w:t>现过程</w:t>
      </w:r>
      <w:proofErr w:type="gramEnd"/>
      <w:r w:rsidRPr="00732C61">
        <w:rPr>
          <w:rFonts w:hint="eastAsia"/>
        </w:rPr>
        <w:t>中，形成科学思想，培养学生能力，发现式学习与接受式学习相结合，在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教学过程中合理运用多媒体课件，在试验设计、情境创设、探究安排等方面与课</w:t>
      </w:r>
      <w:r w:rsidRPr="00732C61">
        <w:rPr>
          <w:rFonts w:hint="eastAsia"/>
        </w:rPr>
        <w:t xml:space="preserve"> </w:t>
      </w:r>
      <w:proofErr w:type="gramStart"/>
      <w:r w:rsidRPr="00732C61">
        <w:rPr>
          <w:rFonts w:hint="eastAsia"/>
        </w:rPr>
        <w:t>堂内容</w:t>
      </w:r>
      <w:proofErr w:type="gramEnd"/>
      <w:r w:rsidRPr="00732C61">
        <w:rPr>
          <w:rFonts w:hint="eastAsia"/>
        </w:rPr>
        <w:t>结合的较好。</w:t>
      </w:r>
      <w:r w:rsidRPr="00732C61">
        <w:rPr>
          <w:rFonts w:hint="eastAsia"/>
        </w:rPr>
        <w:t xml:space="preserve"> </w:t>
      </w:r>
    </w:p>
    <w:p w:rsidR="00F652D1" w:rsidRDefault="00732C61" w:rsidP="00F652D1">
      <w:pPr>
        <w:spacing w:line="360" w:lineRule="auto"/>
        <w:ind w:firstLineChars="200" w:firstLine="420"/>
        <w:rPr>
          <w:rFonts w:hint="eastAsia"/>
        </w:rPr>
      </w:pPr>
      <w:r w:rsidRPr="00732C61">
        <w:rPr>
          <w:rFonts w:hint="eastAsia"/>
        </w:rPr>
        <w:t>不足；</w:t>
      </w:r>
      <w:r w:rsidRPr="00732C61">
        <w:rPr>
          <w:rFonts w:hint="eastAsia"/>
        </w:rPr>
        <w:t>1</w:t>
      </w:r>
      <w:r w:rsidRPr="00732C61">
        <w:rPr>
          <w:rFonts w:hint="eastAsia"/>
        </w:rPr>
        <w:t>、本课的课前小考内容与本课内容的联系不是十分密切，对完成本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课教学内容关系不大，今后需在课前小考的设计上有改进，（</w:t>
      </w:r>
      <w:r w:rsidRPr="00732C61">
        <w:rPr>
          <w:rFonts w:hint="eastAsia"/>
        </w:rPr>
        <w:t>2</w:t>
      </w:r>
      <w:r w:rsidRPr="00732C61">
        <w:rPr>
          <w:rFonts w:hint="eastAsia"/>
        </w:rPr>
        <w:t>）在对学生解题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的规范性方面的要求不够明确，针对学生的解题过程对解题规范性的评价不足，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教师的示范性也不够，（</w:t>
      </w:r>
      <w:r w:rsidRPr="00732C61">
        <w:rPr>
          <w:rFonts w:hint="eastAsia"/>
        </w:rPr>
        <w:t>3</w:t>
      </w:r>
      <w:r w:rsidRPr="00732C61">
        <w:rPr>
          <w:rFonts w:hint="eastAsia"/>
        </w:rPr>
        <w:t>）课堂上教师说的还是比较多，学生的主题作用表现</w:t>
      </w:r>
      <w:r w:rsidRPr="00732C61">
        <w:rPr>
          <w:rFonts w:hint="eastAsia"/>
        </w:rPr>
        <w:t xml:space="preserve"> </w:t>
      </w:r>
      <w:r w:rsidRPr="00732C61">
        <w:rPr>
          <w:rFonts w:hint="eastAsia"/>
        </w:rPr>
        <w:t>得不够充分。</w:t>
      </w:r>
    </w:p>
    <w:p w:rsidR="00F652D1" w:rsidRDefault="00F652D1" w:rsidP="00F652D1">
      <w:pPr>
        <w:spacing w:line="360" w:lineRule="auto"/>
        <w:ind w:firstLineChars="200" w:firstLine="420"/>
        <w:rPr>
          <w:rFonts w:hint="eastAsia"/>
        </w:rPr>
      </w:pPr>
    </w:p>
    <w:p w:rsidR="0039525F" w:rsidRDefault="0039525F" w:rsidP="00F652D1">
      <w:pPr>
        <w:spacing w:line="360" w:lineRule="auto"/>
        <w:ind w:firstLineChars="200" w:firstLine="420"/>
      </w:pPr>
    </w:p>
    <w:sectPr w:rsidR="0039525F" w:rsidSect="00F652D1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C61"/>
    <w:rsid w:val="00001DB9"/>
    <w:rsid w:val="000040DF"/>
    <w:rsid w:val="00005D16"/>
    <w:rsid w:val="00012B23"/>
    <w:rsid w:val="00015671"/>
    <w:rsid w:val="0002111A"/>
    <w:rsid w:val="00022818"/>
    <w:rsid w:val="00027972"/>
    <w:rsid w:val="00031259"/>
    <w:rsid w:val="0003303F"/>
    <w:rsid w:val="000333C0"/>
    <w:rsid w:val="00035C42"/>
    <w:rsid w:val="00046AA7"/>
    <w:rsid w:val="000524D0"/>
    <w:rsid w:val="0005344B"/>
    <w:rsid w:val="000550FA"/>
    <w:rsid w:val="000625BF"/>
    <w:rsid w:val="00062C2A"/>
    <w:rsid w:val="00076E4B"/>
    <w:rsid w:val="0007730D"/>
    <w:rsid w:val="0009440C"/>
    <w:rsid w:val="000B439D"/>
    <w:rsid w:val="000C0409"/>
    <w:rsid w:val="000C2185"/>
    <w:rsid w:val="000E1B43"/>
    <w:rsid w:val="000E46ED"/>
    <w:rsid w:val="000F0A18"/>
    <w:rsid w:val="000F1E72"/>
    <w:rsid w:val="000F2AD4"/>
    <w:rsid w:val="000F2B42"/>
    <w:rsid w:val="000F79A5"/>
    <w:rsid w:val="00100222"/>
    <w:rsid w:val="00100FB2"/>
    <w:rsid w:val="00117308"/>
    <w:rsid w:val="00120E97"/>
    <w:rsid w:val="001219E9"/>
    <w:rsid w:val="00145FBB"/>
    <w:rsid w:val="001477D8"/>
    <w:rsid w:val="001533F2"/>
    <w:rsid w:val="0015406D"/>
    <w:rsid w:val="001565EE"/>
    <w:rsid w:val="0015745E"/>
    <w:rsid w:val="001622E5"/>
    <w:rsid w:val="00173ECD"/>
    <w:rsid w:val="001769FB"/>
    <w:rsid w:val="0019025B"/>
    <w:rsid w:val="00193437"/>
    <w:rsid w:val="0019412D"/>
    <w:rsid w:val="001A1043"/>
    <w:rsid w:val="001A6EA6"/>
    <w:rsid w:val="001A6FE3"/>
    <w:rsid w:val="001B167A"/>
    <w:rsid w:val="001B5882"/>
    <w:rsid w:val="001C031C"/>
    <w:rsid w:val="001C2B16"/>
    <w:rsid w:val="001C7626"/>
    <w:rsid w:val="001D1EA2"/>
    <w:rsid w:val="001D264C"/>
    <w:rsid w:val="001E6296"/>
    <w:rsid w:val="001F1799"/>
    <w:rsid w:val="001F18EC"/>
    <w:rsid w:val="0021023C"/>
    <w:rsid w:val="00214B46"/>
    <w:rsid w:val="00224A41"/>
    <w:rsid w:val="0023662F"/>
    <w:rsid w:val="00241ABE"/>
    <w:rsid w:val="00246A58"/>
    <w:rsid w:val="00263A38"/>
    <w:rsid w:val="00264857"/>
    <w:rsid w:val="00267919"/>
    <w:rsid w:val="00270BF0"/>
    <w:rsid w:val="002754B6"/>
    <w:rsid w:val="00282B4F"/>
    <w:rsid w:val="00285112"/>
    <w:rsid w:val="00291D6B"/>
    <w:rsid w:val="0029704A"/>
    <w:rsid w:val="002972AA"/>
    <w:rsid w:val="002A3980"/>
    <w:rsid w:val="002A68BE"/>
    <w:rsid w:val="002B637E"/>
    <w:rsid w:val="002C4571"/>
    <w:rsid w:val="002C4994"/>
    <w:rsid w:val="002E1E37"/>
    <w:rsid w:val="00302C3E"/>
    <w:rsid w:val="0030734C"/>
    <w:rsid w:val="0031013B"/>
    <w:rsid w:val="00315A7C"/>
    <w:rsid w:val="00322850"/>
    <w:rsid w:val="0032296D"/>
    <w:rsid w:val="00324658"/>
    <w:rsid w:val="0032600E"/>
    <w:rsid w:val="00327810"/>
    <w:rsid w:val="00327CB6"/>
    <w:rsid w:val="00335A25"/>
    <w:rsid w:val="00340B72"/>
    <w:rsid w:val="003436AF"/>
    <w:rsid w:val="003520AE"/>
    <w:rsid w:val="00355D4C"/>
    <w:rsid w:val="0038109E"/>
    <w:rsid w:val="00381A7C"/>
    <w:rsid w:val="003866E4"/>
    <w:rsid w:val="00386BE8"/>
    <w:rsid w:val="0039525F"/>
    <w:rsid w:val="003A7715"/>
    <w:rsid w:val="003A7AFD"/>
    <w:rsid w:val="003B1FA1"/>
    <w:rsid w:val="003B5A01"/>
    <w:rsid w:val="003D3194"/>
    <w:rsid w:val="003D3CF1"/>
    <w:rsid w:val="003E4F5D"/>
    <w:rsid w:val="003E73A7"/>
    <w:rsid w:val="003F13E8"/>
    <w:rsid w:val="003F4006"/>
    <w:rsid w:val="003F56F0"/>
    <w:rsid w:val="00406E19"/>
    <w:rsid w:val="00407A42"/>
    <w:rsid w:val="00417CD4"/>
    <w:rsid w:val="0042198E"/>
    <w:rsid w:val="0042323D"/>
    <w:rsid w:val="00433EE3"/>
    <w:rsid w:val="00435738"/>
    <w:rsid w:val="0043740F"/>
    <w:rsid w:val="00450124"/>
    <w:rsid w:val="004508E7"/>
    <w:rsid w:val="004558F6"/>
    <w:rsid w:val="00457C78"/>
    <w:rsid w:val="004601D0"/>
    <w:rsid w:val="00460EC4"/>
    <w:rsid w:val="00463491"/>
    <w:rsid w:val="004663AA"/>
    <w:rsid w:val="004751AD"/>
    <w:rsid w:val="00477C18"/>
    <w:rsid w:val="004821D9"/>
    <w:rsid w:val="00493E43"/>
    <w:rsid w:val="004B2EFA"/>
    <w:rsid w:val="004B3317"/>
    <w:rsid w:val="004B668C"/>
    <w:rsid w:val="004C2EE5"/>
    <w:rsid w:val="004C6759"/>
    <w:rsid w:val="004D1CB3"/>
    <w:rsid w:val="004E7E58"/>
    <w:rsid w:val="004F31F8"/>
    <w:rsid w:val="0050244A"/>
    <w:rsid w:val="00502FC8"/>
    <w:rsid w:val="00504C9B"/>
    <w:rsid w:val="00511E92"/>
    <w:rsid w:val="00512C68"/>
    <w:rsid w:val="00515FFA"/>
    <w:rsid w:val="00522C64"/>
    <w:rsid w:val="00522FF1"/>
    <w:rsid w:val="0053237A"/>
    <w:rsid w:val="0053495B"/>
    <w:rsid w:val="0053714D"/>
    <w:rsid w:val="00541A61"/>
    <w:rsid w:val="00562978"/>
    <w:rsid w:val="00582378"/>
    <w:rsid w:val="005901ED"/>
    <w:rsid w:val="005A5B14"/>
    <w:rsid w:val="005B117E"/>
    <w:rsid w:val="005B206A"/>
    <w:rsid w:val="005B341E"/>
    <w:rsid w:val="005B48F6"/>
    <w:rsid w:val="005C204D"/>
    <w:rsid w:val="005C2DA3"/>
    <w:rsid w:val="005C70BA"/>
    <w:rsid w:val="005D1669"/>
    <w:rsid w:val="005D6FB8"/>
    <w:rsid w:val="005E72DB"/>
    <w:rsid w:val="005F0B9E"/>
    <w:rsid w:val="00604D9D"/>
    <w:rsid w:val="00605045"/>
    <w:rsid w:val="0061205E"/>
    <w:rsid w:val="00623368"/>
    <w:rsid w:val="0062452C"/>
    <w:rsid w:val="00643B65"/>
    <w:rsid w:val="0064755E"/>
    <w:rsid w:val="00650E77"/>
    <w:rsid w:val="006519B4"/>
    <w:rsid w:val="0065705C"/>
    <w:rsid w:val="00663394"/>
    <w:rsid w:val="00663694"/>
    <w:rsid w:val="00666166"/>
    <w:rsid w:val="00675651"/>
    <w:rsid w:val="00683867"/>
    <w:rsid w:val="006879D3"/>
    <w:rsid w:val="0069487F"/>
    <w:rsid w:val="006960A3"/>
    <w:rsid w:val="00696E8A"/>
    <w:rsid w:val="006A4FF5"/>
    <w:rsid w:val="006A6FD1"/>
    <w:rsid w:val="006B7945"/>
    <w:rsid w:val="006C43DB"/>
    <w:rsid w:val="006D3296"/>
    <w:rsid w:val="006D3EFF"/>
    <w:rsid w:val="006E313E"/>
    <w:rsid w:val="006F47D4"/>
    <w:rsid w:val="006F67E6"/>
    <w:rsid w:val="00703003"/>
    <w:rsid w:val="00706D93"/>
    <w:rsid w:val="00707450"/>
    <w:rsid w:val="00707B98"/>
    <w:rsid w:val="00710ABB"/>
    <w:rsid w:val="007220C2"/>
    <w:rsid w:val="00732C61"/>
    <w:rsid w:val="00734F33"/>
    <w:rsid w:val="007356AE"/>
    <w:rsid w:val="007403D5"/>
    <w:rsid w:val="0074178F"/>
    <w:rsid w:val="0074327F"/>
    <w:rsid w:val="0074610D"/>
    <w:rsid w:val="007467D1"/>
    <w:rsid w:val="00747AD6"/>
    <w:rsid w:val="00751420"/>
    <w:rsid w:val="007520F5"/>
    <w:rsid w:val="00752258"/>
    <w:rsid w:val="0075554C"/>
    <w:rsid w:val="00763450"/>
    <w:rsid w:val="007634E9"/>
    <w:rsid w:val="0076536F"/>
    <w:rsid w:val="007668EC"/>
    <w:rsid w:val="00767A13"/>
    <w:rsid w:val="007811D5"/>
    <w:rsid w:val="00782A56"/>
    <w:rsid w:val="00790274"/>
    <w:rsid w:val="00797807"/>
    <w:rsid w:val="007A4CB5"/>
    <w:rsid w:val="007B6F0A"/>
    <w:rsid w:val="007C46F4"/>
    <w:rsid w:val="007C5C40"/>
    <w:rsid w:val="007C630D"/>
    <w:rsid w:val="007D690B"/>
    <w:rsid w:val="007F33B8"/>
    <w:rsid w:val="007F3DE4"/>
    <w:rsid w:val="007F67DD"/>
    <w:rsid w:val="00805788"/>
    <w:rsid w:val="00812150"/>
    <w:rsid w:val="00824BA8"/>
    <w:rsid w:val="00826BCF"/>
    <w:rsid w:val="0083153D"/>
    <w:rsid w:val="008526FC"/>
    <w:rsid w:val="00862A1F"/>
    <w:rsid w:val="00865205"/>
    <w:rsid w:val="00870C03"/>
    <w:rsid w:val="00871019"/>
    <w:rsid w:val="00872B0B"/>
    <w:rsid w:val="0088399F"/>
    <w:rsid w:val="00887A00"/>
    <w:rsid w:val="00891409"/>
    <w:rsid w:val="0089255F"/>
    <w:rsid w:val="008B27AC"/>
    <w:rsid w:val="008B5071"/>
    <w:rsid w:val="008B53E0"/>
    <w:rsid w:val="008C2BEA"/>
    <w:rsid w:val="008D5CA4"/>
    <w:rsid w:val="008D63CD"/>
    <w:rsid w:val="008E3186"/>
    <w:rsid w:val="008F1453"/>
    <w:rsid w:val="008F484E"/>
    <w:rsid w:val="00910238"/>
    <w:rsid w:val="009224BF"/>
    <w:rsid w:val="0092736A"/>
    <w:rsid w:val="00930C36"/>
    <w:rsid w:val="00943A82"/>
    <w:rsid w:val="009504CE"/>
    <w:rsid w:val="0095207F"/>
    <w:rsid w:val="00954A5E"/>
    <w:rsid w:val="00962C87"/>
    <w:rsid w:val="0096501E"/>
    <w:rsid w:val="0096592F"/>
    <w:rsid w:val="00970A09"/>
    <w:rsid w:val="0098039F"/>
    <w:rsid w:val="00990319"/>
    <w:rsid w:val="009A32B5"/>
    <w:rsid w:val="009B0BEC"/>
    <w:rsid w:val="009B73FA"/>
    <w:rsid w:val="009C1D12"/>
    <w:rsid w:val="009C62B2"/>
    <w:rsid w:val="009C6FC9"/>
    <w:rsid w:val="009D3C06"/>
    <w:rsid w:val="009E0267"/>
    <w:rsid w:val="009E2318"/>
    <w:rsid w:val="009E2936"/>
    <w:rsid w:val="009E2D43"/>
    <w:rsid w:val="009E5DC9"/>
    <w:rsid w:val="009F4F99"/>
    <w:rsid w:val="009F5C51"/>
    <w:rsid w:val="00A00B40"/>
    <w:rsid w:val="00A03B41"/>
    <w:rsid w:val="00A07097"/>
    <w:rsid w:val="00A1201A"/>
    <w:rsid w:val="00A17D56"/>
    <w:rsid w:val="00A40C50"/>
    <w:rsid w:val="00A4671B"/>
    <w:rsid w:val="00A46D0C"/>
    <w:rsid w:val="00A534F0"/>
    <w:rsid w:val="00A6511D"/>
    <w:rsid w:val="00A77270"/>
    <w:rsid w:val="00A82570"/>
    <w:rsid w:val="00A84BDF"/>
    <w:rsid w:val="00A8520F"/>
    <w:rsid w:val="00A85A57"/>
    <w:rsid w:val="00A973E9"/>
    <w:rsid w:val="00AA1B94"/>
    <w:rsid w:val="00AB085E"/>
    <w:rsid w:val="00AB0B3B"/>
    <w:rsid w:val="00AC4A02"/>
    <w:rsid w:val="00AC632C"/>
    <w:rsid w:val="00AC694A"/>
    <w:rsid w:val="00AD4577"/>
    <w:rsid w:val="00AD4911"/>
    <w:rsid w:val="00AE0688"/>
    <w:rsid w:val="00AE4560"/>
    <w:rsid w:val="00AE7C78"/>
    <w:rsid w:val="00AF0C03"/>
    <w:rsid w:val="00AF1720"/>
    <w:rsid w:val="00AF5FD4"/>
    <w:rsid w:val="00B112F5"/>
    <w:rsid w:val="00B12CD8"/>
    <w:rsid w:val="00B25901"/>
    <w:rsid w:val="00B26CF2"/>
    <w:rsid w:val="00B27854"/>
    <w:rsid w:val="00B4662A"/>
    <w:rsid w:val="00B46F98"/>
    <w:rsid w:val="00B47E80"/>
    <w:rsid w:val="00B56231"/>
    <w:rsid w:val="00B65F09"/>
    <w:rsid w:val="00B818D6"/>
    <w:rsid w:val="00B910B0"/>
    <w:rsid w:val="00B923C2"/>
    <w:rsid w:val="00BA4C29"/>
    <w:rsid w:val="00BB5512"/>
    <w:rsid w:val="00BB64E6"/>
    <w:rsid w:val="00BB75DA"/>
    <w:rsid w:val="00BC4EC0"/>
    <w:rsid w:val="00BD51D0"/>
    <w:rsid w:val="00BE5639"/>
    <w:rsid w:val="00BE736A"/>
    <w:rsid w:val="00BF0A68"/>
    <w:rsid w:val="00BF3843"/>
    <w:rsid w:val="00BF58D3"/>
    <w:rsid w:val="00C0430E"/>
    <w:rsid w:val="00C053A0"/>
    <w:rsid w:val="00C066A8"/>
    <w:rsid w:val="00C1061F"/>
    <w:rsid w:val="00C2740C"/>
    <w:rsid w:val="00C308FD"/>
    <w:rsid w:val="00C33009"/>
    <w:rsid w:val="00C52D33"/>
    <w:rsid w:val="00C63F39"/>
    <w:rsid w:val="00C64936"/>
    <w:rsid w:val="00C64EE6"/>
    <w:rsid w:val="00C7188E"/>
    <w:rsid w:val="00C83182"/>
    <w:rsid w:val="00C85C94"/>
    <w:rsid w:val="00C86C21"/>
    <w:rsid w:val="00C92607"/>
    <w:rsid w:val="00C970FA"/>
    <w:rsid w:val="00CA3E58"/>
    <w:rsid w:val="00CA74D0"/>
    <w:rsid w:val="00CC0BA8"/>
    <w:rsid w:val="00CC0F1C"/>
    <w:rsid w:val="00CD7056"/>
    <w:rsid w:val="00CD705C"/>
    <w:rsid w:val="00CD7743"/>
    <w:rsid w:val="00CE0A16"/>
    <w:rsid w:val="00CE1653"/>
    <w:rsid w:val="00CE286B"/>
    <w:rsid w:val="00CF1C98"/>
    <w:rsid w:val="00CF3A76"/>
    <w:rsid w:val="00CF604A"/>
    <w:rsid w:val="00CF64D3"/>
    <w:rsid w:val="00D02562"/>
    <w:rsid w:val="00D05444"/>
    <w:rsid w:val="00D15D5E"/>
    <w:rsid w:val="00D21202"/>
    <w:rsid w:val="00D220F3"/>
    <w:rsid w:val="00D224B6"/>
    <w:rsid w:val="00D315E8"/>
    <w:rsid w:val="00D52A80"/>
    <w:rsid w:val="00D557FD"/>
    <w:rsid w:val="00D622E1"/>
    <w:rsid w:val="00D62F45"/>
    <w:rsid w:val="00D64A79"/>
    <w:rsid w:val="00D70996"/>
    <w:rsid w:val="00D8333A"/>
    <w:rsid w:val="00D90F4B"/>
    <w:rsid w:val="00D91E32"/>
    <w:rsid w:val="00DA1BE3"/>
    <w:rsid w:val="00DA2C98"/>
    <w:rsid w:val="00DA2F84"/>
    <w:rsid w:val="00DB0228"/>
    <w:rsid w:val="00DB3188"/>
    <w:rsid w:val="00DC135D"/>
    <w:rsid w:val="00DC59CF"/>
    <w:rsid w:val="00DC712D"/>
    <w:rsid w:val="00DC7EFD"/>
    <w:rsid w:val="00DD3F4F"/>
    <w:rsid w:val="00DD44E3"/>
    <w:rsid w:val="00DE5F51"/>
    <w:rsid w:val="00DF1C0F"/>
    <w:rsid w:val="00E029CA"/>
    <w:rsid w:val="00E161C4"/>
    <w:rsid w:val="00E173BA"/>
    <w:rsid w:val="00E21A86"/>
    <w:rsid w:val="00E243B2"/>
    <w:rsid w:val="00E2789A"/>
    <w:rsid w:val="00E340A7"/>
    <w:rsid w:val="00E42F7E"/>
    <w:rsid w:val="00E50463"/>
    <w:rsid w:val="00E64DD6"/>
    <w:rsid w:val="00E66126"/>
    <w:rsid w:val="00E71498"/>
    <w:rsid w:val="00E7190F"/>
    <w:rsid w:val="00E76E06"/>
    <w:rsid w:val="00E81A88"/>
    <w:rsid w:val="00E821BE"/>
    <w:rsid w:val="00E836BA"/>
    <w:rsid w:val="00E85ABB"/>
    <w:rsid w:val="00E86508"/>
    <w:rsid w:val="00E95B76"/>
    <w:rsid w:val="00EA01F6"/>
    <w:rsid w:val="00EA69AA"/>
    <w:rsid w:val="00EB703B"/>
    <w:rsid w:val="00EB7C8B"/>
    <w:rsid w:val="00EB7D97"/>
    <w:rsid w:val="00EC0EF2"/>
    <w:rsid w:val="00EC391D"/>
    <w:rsid w:val="00ED07F4"/>
    <w:rsid w:val="00ED3BFE"/>
    <w:rsid w:val="00ED6A0D"/>
    <w:rsid w:val="00EE6441"/>
    <w:rsid w:val="00EE7804"/>
    <w:rsid w:val="00F07F22"/>
    <w:rsid w:val="00F10AA8"/>
    <w:rsid w:val="00F15DF0"/>
    <w:rsid w:val="00F174AB"/>
    <w:rsid w:val="00F30329"/>
    <w:rsid w:val="00F3295A"/>
    <w:rsid w:val="00F33318"/>
    <w:rsid w:val="00F3425D"/>
    <w:rsid w:val="00F34C7C"/>
    <w:rsid w:val="00F34F00"/>
    <w:rsid w:val="00F56340"/>
    <w:rsid w:val="00F604AE"/>
    <w:rsid w:val="00F652D1"/>
    <w:rsid w:val="00F67CB4"/>
    <w:rsid w:val="00F70C44"/>
    <w:rsid w:val="00F7679F"/>
    <w:rsid w:val="00F81D60"/>
    <w:rsid w:val="00F87F43"/>
    <w:rsid w:val="00F94E1B"/>
    <w:rsid w:val="00F9647C"/>
    <w:rsid w:val="00FA50F6"/>
    <w:rsid w:val="00FA5479"/>
    <w:rsid w:val="00FB13B6"/>
    <w:rsid w:val="00FB21D6"/>
    <w:rsid w:val="00FB73CE"/>
    <w:rsid w:val="00FC096F"/>
    <w:rsid w:val="00FC1668"/>
    <w:rsid w:val="00FC186B"/>
    <w:rsid w:val="00FD047F"/>
    <w:rsid w:val="00FE1DE5"/>
    <w:rsid w:val="00FF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2</cp:revision>
  <dcterms:created xsi:type="dcterms:W3CDTF">2017-06-28T02:54:00Z</dcterms:created>
  <dcterms:modified xsi:type="dcterms:W3CDTF">2017-06-28T03:01:00Z</dcterms:modified>
</cp:coreProperties>
</file>