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18D" w:rsidRDefault="00084EEC" w:rsidP="009D318D">
      <w:pPr>
        <w:widowControl/>
        <w:spacing w:before="225" w:line="300" w:lineRule="atLeast"/>
        <w:jc w:val="center"/>
        <w:outlineLvl w:val="0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高三</w:t>
      </w:r>
      <w:r>
        <w:rPr>
          <w:b/>
          <w:sz w:val="30"/>
          <w:szCs w:val="30"/>
        </w:rPr>
        <w:t>生物总复习</w:t>
      </w:r>
    </w:p>
    <w:p w:rsidR="00084EEC" w:rsidRDefault="00084EEC" w:rsidP="009D318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>
        <w:rPr>
          <w:rFonts w:hint="eastAsia"/>
          <w:b/>
          <w:sz w:val="30"/>
          <w:szCs w:val="30"/>
        </w:rPr>
        <w:t>基因</w:t>
      </w:r>
      <w:r>
        <w:rPr>
          <w:b/>
          <w:sz w:val="30"/>
          <w:szCs w:val="30"/>
        </w:rPr>
        <w:t>工程及其应该</w:t>
      </w:r>
    </w:p>
    <w:p w:rsidR="009D318D" w:rsidRDefault="009D318D" w:rsidP="009D318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 w:rsidR="00084EEC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罗久远</w:t>
      </w:r>
    </w:p>
    <w:p w:rsidR="00084EEC" w:rsidRDefault="00084EEC" w:rsidP="00084EEC">
      <w:pPr>
        <w:ind w:firstLineChars="200" w:firstLine="420"/>
      </w:pPr>
      <w:r>
        <w:rPr>
          <w:rFonts w:hint="eastAsia"/>
        </w:rPr>
        <w:t>这是一堂较好的公开课，很有教学意义和规范意义，使我</w:t>
      </w:r>
      <w:r w:rsidRPr="00084EEC">
        <w:rPr>
          <w:rFonts w:hint="eastAsia"/>
        </w:rPr>
        <w:t>能较好的认识到一堂高三复习课的规范上法，也能了解在新课改理念下，如何实现新课改的平稳过渡。</w:t>
      </w:r>
    </w:p>
    <w:p w:rsidR="00084EEC" w:rsidRPr="00084EEC" w:rsidRDefault="00084EEC" w:rsidP="00084EEC">
      <w:pPr>
        <w:ind w:firstLineChars="200" w:firstLine="422"/>
        <w:rPr>
          <w:b/>
        </w:rPr>
      </w:pPr>
      <w:r w:rsidRPr="00084EEC">
        <w:rPr>
          <w:rFonts w:hint="eastAsia"/>
          <w:b/>
        </w:rPr>
        <w:t>常规评价：</w:t>
      </w:r>
    </w:p>
    <w:p w:rsidR="00084EEC" w:rsidRDefault="00084EEC" w:rsidP="00084EEC">
      <w:pPr>
        <w:ind w:firstLineChars="200" w:firstLine="420"/>
      </w:pPr>
      <w:r w:rsidRPr="00084EEC">
        <w:rPr>
          <w:rFonts w:hint="eastAsia"/>
        </w:rPr>
        <w:t>1</w:t>
      </w:r>
      <w:r>
        <w:rPr>
          <w:rFonts w:hint="eastAsia"/>
        </w:rPr>
        <w:t>、</w:t>
      </w:r>
      <w:r w:rsidRPr="00084EEC">
        <w:rPr>
          <w:rFonts w:hint="eastAsia"/>
        </w:rPr>
        <w:t>教学的教案，常规项目齐全，如教学目标（</w:t>
      </w:r>
      <w:r w:rsidRPr="00084EEC">
        <w:rPr>
          <w:rFonts w:hint="eastAsia"/>
        </w:rPr>
        <w:t xml:space="preserve"> 1.</w:t>
      </w:r>
      <w:r w:rsidRPr="00084EEC">
        <w:rPr>
          <w:rFonts w:hint="eastAsia"/>
        </w:rPr>
        <w:t>知识目标：</w:t>
      </w:r>
      <w:r w:rsidRPr="00084EEC">
        <w:rPr>
          <w:rFonts w:hint="eastAsia"/>
        </w:rPr>
        <w:t xml:space="preserve"> 2.</w:t>
      </w:r>
      <w:r w:rsidRPr="00084EEC">
        <w:rPr>
          <w:rFonts w:hint="eastAsia"/>
        </w:rPr>
        <w:t>能力目标：</w:t>
      </w:r>
      <w:r w:rsidRPr="00084EEC">
        <w:rPr>
          <w:rFonts w:hint="eastAsia"/>
        </w:rPr>
        <w:t xml:space="preserve"> 3.</w:t>
      </w:r>
      <w:r w:rsidRPr="00084EEC">
        <w:rPr>
          <w:rFonts w:hint="eastAsia"/>
        </w:rPr>
        <w:t>情感、态度与价值观目标）</w:t>
      </w:r>
      <w:r w:rsidRPr="00084EEC">
        <w:rPr>
          <w:rFonts w:hint="eastAsia"/>
        </w:rPr>
        <w:t xml:space="preserve"> </w:t>
      </w:r>
      <w:r w:rsidRPr="00084EEC">
        <w:rPr>
          <w:rFonts w:hint="eastAsia"/>
        </w:rPr>
        <w:t>同时又有教学重点及突破方法，学情分析，教学方法，课时安排，授课类型，教具准备，板书设计，作业布置，教学反思。符合新课改的教案设计，可谓教案设计合理。</w:t>
      </w:r>
    </w:p>
    <w:p w:rsidR="00084EEC" w:rsidRDefault="00084EEC" w:rsidP="00084EEC">
      <w:pPr>
        <w:ind w:firstLineChars="200" w:firstLine="420"/>
      </w:pPr>
      <w:r w:rsidRPr="00084EEC">
        <w:rPr>
          <w:rFonts w:hint="eastAsia"/>
        </w:rPr>
        <w:t>2</w:t>
      </w:r>
      <w:r>
        <w:rPr>
          <w:rFonts w:hint="eastAsia"/>
        </w:rPr>
        <w:t>、</w:t>
      </w:r>
      <w:r w:rsidRPr="00084EEC">
        <w:rPr>
          <w:rFonts w:hint="eastAsia"/>
        </w:rPr>
        <w:t>教师的教学主体作用突出：</w:t>
      </w:r>
      <w:r w:rsidRPr="00084EEC">
        <w:rPr>
          <w:rFonts w:hint="eastAsia"/>
        </w:rPr>
        <w:t>1</w:t>
      </w:r>
      <w:r>
        <w:rPr>
          <w:rFonts w:hint="eastAsia"/>
        </w:rPr>
        <w:t>、</w:t>
      </w:r>
      <w:r w:rsidRPr="00084EEC">
        <w:rPr>
          <w:rFonts w:hint="eastAsia"/>
        </w:rPr>
        <w:t>能够激发情趣、引出新课，利用多媒体，利用生活知识，合理的引入，效果好。</w:t>
      </w:r>
      <w:r w:rsidRPr="00084EEC">
        <w:rPr>
          <w:rFonts w:hint="eastAsia"/>
        </w:rPr>
        <w:t>2</w:t>
      </w:r>
      <w:r>
        <w:rPr>
          <w:rFonts w:hint="eastAsia"/>
        </w:rPr>
        <w:t>、</w:t>
      </w:r>
      <w:r w:rsidRPr="00084EEC">
        <w:rPr>
          <w:rFonts w:hint="eastAsia"/>
        </w:rPr>
        <w:t>能过合理的设计问题，由选择和针对性的提问，同时又有评讲和鼓励</w:t>
      </w:r>
      <w:r>
        <w:rPr>
          <w:rFonts w:hint="eastAsia"/>
        </w:rPr>
        <w:t>。</w:t>
      </w:r>
      <w:r w:rsidRPr="00084EEC">
        <w:rPr>
          <w:rFonts w:hint="eastAsia"/>
        </w:rPr>
        <w:t>3</w:t>
      </w:r>
      <w:r>
        <w:rPr>
          <w:rFonts w:hint="eastAsia"/>
        </w:rPr>
        <w:t>、</w:t>
      </w:r>
      <w:r w:rsidRPr="00084EEC">
        <w:rPr>
          <w:rFonts w:hint="eastAsia"/>
        </w:rPr>
        <w:t>课堂设计目标明确，符合教材和学生实际。</w:t>
      </w:r>
    </w:p>
    <w:p w:rsidR="00084EEC" w:rsidRDefault="00084EEC" w:rsidP="00084EEC">
      <w:pPr>
        <w:ind w:firstLineChars="200" w:firstLine="420"/>
      </w:pPr>
      <w:r w:rsidRPr="00084EEC">
        <w:rPr>
          <w:rFonts w:hint="eastAsia"/>
        </w:rPr>
        <w:t>3</w:t>
      </w:r>
      <w:r>
        <w:rPr>
          <w:rFonts w:hint="eastAsia"/>
        </w:rPr>
        <w:t>、</w:t>
      </w:r>
      <w:r w:rsidRPr="00084EEC">
        <w:rPr>
          <w:rFonts w:hint="eastAsia"/>
        </w:rPr>
        <w:t>教师的基本素质表现的较好：能很好的使用普通话，板书书写工整，举止得体，语言生动活泼，教态端正，对学生的活动积极，专注投入，能把握课堂的方向和进展。</w:t>
      </w:r>
      <w:r w:rsidRPr="00084EEC">
        <w:rPr>
          <w:rFonts w:hint="eastAsia"/>
        </w:rPr>
        <w:br/>
      </w:r>
      <w:r>
        <w:t xml:space="preserve">   </w:t>
      </w:r>
      <w:r w:rsidRPr="00084EEC">
        <w:rPr>
          <w:rFonts w:hint="eastAsia"/>
          <w:b/>
        </w:rPr>
        <w:t>优点剖析</w:t>
      </w:r>
      <w:r w:rsidRPr="00084EEC">
        <w:rPr>
          <w:b/>
        </w:rPr>
        <w:t>：</w:t>
      </w:r>
      <w:r w:rsidRPr="00084EEC">
        <w:rPr>
          <w:rFonts w:hint="eastAsia"/>
        </w:rPr>
        <w:br/>
      </w:r>
      <w:r>
        <w:t xml:space="preserve">    </w:t>
      </w:r>
      <w:r>
        <w:rPr>
          <w:rFonts w:hint="eastAsia"/>
        </w:rPr>
        <w:t>1</w:t>
      </w:r>
      <w:r>
        <w:rPr>
          <w:rFonts w:hint="eastAsia"/>
        </w:rPr>
        <w:t>、</w:t>
      </w:r>
      <w:r w:rsidRPr="00084EEC">
        <w:rPr>
          <w:rFonts w:hint="eastAsia"/>
        </w:rPr>
        <w:t>合理设计延伸应用题：假如你是一名从事基因工程研究的科学家，请从下面选取材料或自定材料，大胆想象，“设计”一种转基因生物，并写出具体操作步骤，给学生</w:t>
      </w:r>
      <w:r w:rsidRPr="00084EEC">
        <w:rPr>
          <w:rFonts w:hint="eastAsia"/>
        </w:rPr>
        <w:t>3</w:t>
      </w:r>
      <w:r w:rsidRPr="00084EEC">
        <w:rPr>
          <w:rFonts w:hint="eastAsia"/>
        </w:rPr>
        <w:t>分钟的时间，自己设计实验，由两名学生上台阐述自己的设计思路及过程，然后收集其余学生的实验设计，课下批改。该教学活动充分利用学生的学习兴趣，发挥学生的主观精神和创造力，利于对知识的掌握和理解。</w:t>
      </w:r>
      <w:r w:rsidRPr="00084EEC">
        <w:rPr>
          <w:rFonts w:hint="eastAsia"/>
        </w:rPr>
        <w:br/>
      </w:r>
      <w:r>
        <w:t xml:space="preserve">    </w:t>
      </w:r>
      <w:r w:rsidRPr="00084EEC">
        <w:rPr>
          <w:rFonts w:hint="eastAsia"/>
        </w:rPr>
        <w:t>2</w:t>
      </w:r>
      <w:r>
        <w:rPr>
          <w:rFonts w:hint="eastAsia"/>
        </w:rPr>
        <w:t>、</w:t>
      </w:r>
      <w:r w:rsidRPr="00084EEC">
        <w:rPr>
          <w:rFonts w:hint="eastAsia"/>
        </w:rPr>
        <w:t>注重对学生学习方法的辅导：学生对过长的概念记忆困难，教师给学生讲解记忆方法。方法与技巧</w:t>
      </w:r>
      <w:r w:rsidRPr="00084EEC">
        <w:rPr>
          <w:rFonts w:hint="eastAsia"/>
        </w:rPr>
        <w:t>1</w:t>
      </w:r>
      <w:r>
        <w:rPr>
          <w:rFonts w:hint="eastAsia"/>
        </w:rPr>
        <w:t>、</w:t>
      </w:r>
      <w:r w:rsidRPr="00084EEC">
        <w:rPr>
          <w:rFonts w:hint="eastAsia"/>
        </w:rPr>
        <w:t>生物概念的记忆技巧：抓主干，分段记忆。为了使学生较好的掌握基因工程的概念，采用</w:t>
      </w:r>
      <w:r>
        <w:rPr>
          <w:rFonts w:hint="eastAsia"/>
        </w:rPr>
        <w:t>例题训练巩固。教师给学生指导：生理过程或操作过程的知识记忆方法</w:t>
      </w:r>
      <w:r w:rsidRPr="00084EEC">
        <w:rPr>
          <w:rFonts w:hint="eastAsia"/>
        </w:rPr>
        <w:t>方法与技巧</w:t>
      </w:r>
      <w:r w:rsidRPr="00084EEC">
        <w:rPr>
          <w:rFonts w:hint="eastAsia"/>
        </w:rPr>
        <w:t>2</w:t>
      </w:r>
      <w:r>
        <w:rPr>
          <w:rFonts w:hint="eastAsia"/>
        </w:rPr>
        <w:t>、</w:t>
      </w:r>
      <w:r w:rsidRPr="00084EEC">
        <w:rPr>
          <w:rFonts w:hint="eastAsia"/>
        </w:rPr>
        <w:t>同时用多媒体演示。基因工程的操作步骤的实验设计一直是难点，教师通过设计“延伸应用”让学生自行设计，教师收集批改评讲的方法来巩固。</w:t>
      </w:r>
      <w:r w:rsidR="009D318D" w:rsidRPr="0095286D">
        <w:rPr>
          <w:rFonts w:hint="eastAsia"/>
        </w:rPr>
        <w:br/>
      </w:r>
      <w:r w:rsidR="009D318D">
        <w:rPr>
          <w:rFonts w:hint="eastAsia"/>
        </w:rPr>
        <w:t xml:space="preserve">                                                          </w:t>
      </w:r>
      <w:r>
        <w:t xml:space="preserve">    </w:t>
      </w:r>
    </w:p>
    <w:p w:rsidR="009D318D" w:rsidRDefault="009D318D" w:rsidP="00084EEC">
      <w:pPr>
        <w:ind w:firstLineChars="3100" w:firstLine="6510"/>
      </w:pPr>
      <w:r>
        <w:rPr>
          <w:rFonts w:hint="eastAsia"/>
        </w:rPr>
        <w:t>评课</w:t>
      </w:r>
      <w:r>
        <w:t>人：陈晓勇</w:t>
      </w:r>
    </w:p>
    <w:p w:rsidR="009D318D" w:rsidRPr="0095286D" w:rsidRDefault="009D318D" w:rsidP="009D318D">
      <w:pPr>
        <w:ind w:right="210"/>
        <w:jc w:val="right"/>
      </w:pPr>
      <w:r>
        <w:rPr>
          <w:rFonts w:hint="eastAsia"/>
        </w:rPr>
        <w:t>201</w:t>
      </w:r>
      <w:r w:rsidR="00084EEC">
        <w:t>7</w:t>
      </w:r>
      <w:r>
        <w:rPr>
          <w:rFonts w:hint="eastAsia"/>
        </w:rPr>
        <w:t>年</w:t>
      </w:r>
      <w:r w:rsidR="00084EEC">
        <w:t>3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</w:t>
      </w:r>
    </w:p>
    <w:p w:rsidR="009D318D" w:rsidRPr="001E09A0" w:rsidRDefault="009D318D" w:rsidP="009D318D"/>
    <w:p w:rsidR="00C65825" w:rsidRPr="00084EEC" w:rsidRDefault="00C65825"/>
    <w:p w:rsidR="009D318D" w:rsidRDefault="009D318D"/>
    <w:p w:rsidR="009D318D" w:rsidRDefault="009D318D"/>
    <w:p w:rsidR="009D318D" w:rsidRDefault="009D318D"/>
    <w:p w:rsidR="009D318D" w:rsidRDefault="009D318D"/>
    <w:p w:rsidR="009D318D" w:rsidRDefault="009D318D"/>
    <w:p w:rsidR="009D318D" w:rsidRDefault="009D318D"/>
    <w:p w:rsidR="009D318D" w:rsidRDefault="009D318D"/>
    <w:p w:rsidR="00F706BF" w:rsidRDefault="00F706BF">
      <w:bookmarkStart w:id="0" w:name="_GoBack"/>
      <w:bookmarkEnd w:id="0"/>
    </w:p>
    <w:sectPr w:rsidR="00F706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30D" w:rsidRDefault="0082130D" w:rsidP="00F706BF">
      <w:r>
        <w:separator/>
      </w:r>
    </w:p>
  </w:endnote>
  <w:endnote w:type="continuationSeparator" w:id="0">
    <w:p w:rsidR="0082130D" w:rsidRDefault="0082130D" w:rsidP="00F70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30D" w:rsidRDefault="0082130D" w:rsidP="00F706BF">
      <w:r>
        <w:separator/>
      </w:r>
    </w:p>
  </w:footnote>
  <w:footnote w:type="continuationSeparator" w:id="0">
    <w:p w:rsidR="0082130D" w:rsidRDefault="0082130D" w:rsidP="00F70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71B55"/>
    <w:multiLevelType w:val="hybridMultilevel"/>
    <w:tmpl w:val="05FE28AE"/>
    <w:lvl w:ilvl="0" w:tplc="794A77D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DA83A66"/>
    <w:multiLevelType w:val="hybridMultilevel"/>
    <w:tmpl w:val="E45C4DFA"/>
    <w:lvl w:ilvl="0" w:tplc="A40E451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6F87993"/>
    <w:multiLevelType w:val="hybridMultilevel"/>
    <w:tmpl w:val="D9807BBA"/>
    <w:lvl w:ilvl="0" w:tplc="0422DAE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78A38A3"/>
    <w:multiLevelType w:val="hybridMultilevel"/>
    <w:tmpl w:val="0C9AAC9C"/>
    <w:lvl w:ilvl="0" w:tplc="CC7AE59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4D92E90"/>
    <w:multiLevelType w:val="hybridMultilevel"/>
    <w:tmpl w:val="4A007468"/>
    <w:lvl w:ilvl="0" w:tplc="05F859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064"/>
    <w:rsid w:val="00084EEC"/>
    <w:rsid w:val="00095064"/>
    <w:rsid w:val="007F08E4"/>
    <w:rsid w:val="0082130D"/>
    <w:rsid w:val="00860AA1"/>
    <w:rsid w:val="00910450"/>
    <w:rsid w:val="009D318D"/>
    <w:rsid w:val="00C65825"/>
    <w:rsid w:val="00F7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AC5EFA-047A-4AC3-84D8-7013A2E8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18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18D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F706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706BF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06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06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0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jhg</cp:lastModifiedBy>
  <cp:revision>6</cp:revision>
  <dcterms:created xsi:type="dcterms:W3CDTF">2016-07-04T00:05:00Z</dcterms:created>
  <dcterms:modified xsi:type="dcterms:W3CDTF">2017-07-03T07:51:00Z</dcterms:modified>
</cp:coreProperties>
</file>