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C52" w:rsidRDefault="00033C52" w:rsidP="00033C52">
      <w:pPr>
        <w:spacing w:line="460" w:lineRule="exact"/>
        <w:ind w:leftChars="85" w:left="178" w:firstLineChars="200" w:firstLine="480"/>
        <w:rPr>
          <w:rFonts w:ascii="宋体" w:hAnsi="宋体"/>
          <w:sz w:val="24"/>
        </w:rPr>
      </w:pPr>
      <w:r>
        <w:rPr>
          <w:rFonts w:ascii="宋体" w:hAnsi="宋体" w:hint="eastAsia"/>
          <w:sz w:val="24"/>
        </w:rPr>
        <w:t>在教学活动中，创设一种情感和认知相互促进的教学环境，让学生在轻松愉快的教学气氛中有效地获得知识并获得情感体验。强调问题情境下的高层次学习，激发学生积极思考，使学生在精神完全放松、思想高度集中的状态下从事学习活动，在问题解决的过程中体验和理解，在有限的时间内获得最大的收获。</w:t>
      </w:r>
    </w:p>
    <w:p w:rsidR="00033C52" w:rsidRDefault="00033C52" w:rsidP="00033C52">
      <w:pPr>
        <w:spacing w:line="460" w:lineRule="exact"/>
        <w:ind w:leftChars="85" w:left="178" w:firstLineChars="225" w:firstLine="540"/>
        <w:rPr>
          <w:rFonts w:ascii="宋体" w:hAnsi="宋体"/>
          <w:sz w:val="24"/>
        </w:rPr>
      </w:pPr>
      <w:r>
        <w:rPr>
          <w:rFonts w:ascii="宋体" w:hAnsi="宋体" w:hint="eastAsia"/>
          <w:sz w:val="24"/>
        </w:rPr>
        <w:t>体验是由身体活动和直接体验而产生的主观感受和意识。学生以其特有的经验和方式将新的信息与头脑中已有的知识进行同化，将书本知识与现实意义进行建构，将相似知识模块进行加工重组，使之成为可消化知识，并储存在自己的知识结构中。学生知识的获得的信息成为今后解决类似问题的经验。如果建立在学生已有的经验基础之上的体验，就会使知识的理解更深刻牢固。例如，化学课在“讲到分子、原子等概念时，由于分子很小，学生很难感觉到它的存在，为了帮助学生正确理解分子的概念，教师在教室里喷了些香水，当学生都闻到了香水的气味时，告诉他们这是香精分子运动的结果，接着让同学们思考‘什么是分子?分子有什么特点？’虽然分子非常抽象，但通过亲身体验,学生就比较容易理解和掌握了。”</w:t>
      </w:r>
      <w:r>
        <w:rPr>
          <w:rStyle w:val="a6"/>
          <w:rFonts w:ascii="宋体" w:hAnsi="宋体" w:hint="eastAsia"/>
          <w:sz w:val="24"/>
        </w:rPr>
        <w:footnoteReference w:customMarkFollows="1" w:id="2"/>
        <w:t>①</w:t>
      </w:r>
      <w:r>
        <w:rPr>
          <w:rFonts w:ascii="宋体" w:hAnsi="宋体" w:hint="eastAsia"/>
          <w:sz w:val="24"/>
        </w:rPr>
        <w:t xml:space="preserve"> </w:t>
      </w:r>
    </w:p>
    <w:p w:rsidR="00033C52" w:rsidRDefault="00033C52" w:rsidP="00033C52">
      <w:pPr>
        <w:spacing w:line="460" w:lineRule="exact"/>
        <w:ind w:leftChars="85" w:left="178" w:firstLineChars="224" w:firstLine="538"/>
        <w:rPr>
          <w:rFonts w:ascii="宋体" w:hAnsi="宋体"/>
          <w:sz w:val="24"/>
        </w:rPr>
      </w:pPr>
      <w:r>
        <w:rPr>
          <w:rFonts w:ascii="宋体" w:hAnsi="宋体" w:hint="eastAsia"/>
          <w:sz w:val="24"/>
        </w:rPr>
        <w:t>在教学过程中，教师要以平等的态度面对学生，不要居高临下地批判、揭露学生在学习参与过程中的问题，也不要包办代替，为学生提供现成的答案，而要引导、启发学生自己发现问题、思考问题进而解决问题；学生也要以一种开放的心态参加学习，主动提出问题和看法，而不是面无表情地坐在那里，被动地听从老师的讲授。</w:t>
      </w:r>
    </w:p>
    <w:p w:rsidR="00033C52" w:rsidRDefault="00033C52" w:rsidP="00033C52">
      <w:pPr>
        <w:spacing w:line="460" w:lineRule="exact"/>
        <w:ind w:leftChars="170" w:left="357" w:firstLineChars="186" w:firstLine="446"/>
        <w:rPr>
          <w:rFonts w:ascii="宋体" w:hAnsi="宋体"/>
          <w:sz w:val="24"/>
        </w:rPr>
      </w:pPr>
    </w:p>
    <w:p w:rsidR="0084562A" w:rsidRPr="00033C52" w:rsidRDefault="0084562A"/>
    <w:sectPr w:rsidR="0084562A" w:rsidRPr="00033C52" w:rsidSect="0003789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7B8B" w:rsidRDefault="00107B8B" w:rsidP="00033C52">
      <w:r>
        <w:separator/>
      </w:r>
    </w:p>
  </w:endnote>
  <w:endnote w:type="continuationSeparator" w:id="1">
    <w:p w:rsidR="00107B8B" w:rsidRDefault="00107B8B" w:rsidP="00033C5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7B8B" w:rsidRDefault="00107B8B" w:rsidP="00033C52">
      <w:r>
        <w:separator/>
      </w:r>
    </w:p>
  </w:footnote>
  <w:footnote w:type="continuationSeparator" w:id="1">
    <w:p w:rsidR="00107B8B" w:rsidRDefault="00107B8B" w:rsidP="00033C52">
      <w:r>
        <w:continuationSeparator/>
      </w:r>
    </w:p>
  </w:footnote>
  <w:footnote w:id="2">
    <w:p w:rsidR="00033C52" w:rsidRPr="00796B77" w:rsidRDefault="00033C52" w:rsidP="00796B77">
      <w:pPr>
        <w:pStyle w:val="a5"/>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33C52"/>
    <w:rsid w:val="00033C52"/>
    <w:rsid w:val="0003789C"/>
    <w:rsid w:val="00107B8B"/>
    <w:rsid w:val="00796B77"/>
    <w:rsid w:val="0084562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C5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33C5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033C52"/>
    <w:rPr>
      <w:sz w:val="18"/>
      <w:szCs w:val="18"/>
    </w:rPr>
  </w:style>
  <w:style w:type="paragraph" w:styleId="a4">
    <w:name w:val="footer"/>
    <w:basedOn w:val="a"/>
    <w:link w:val="Char0"/>
    <w:uiPriority w:val="99"/>
    <w:semiHidden/>
    <w:unhideWhenUsed/>
    <w:rsid w:val="00033C5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033C52"/>
    <w:rPr>
      <w:sz w:val="18"/>
      <w:szCs w:val="18"/>
    </w:rPr>
  </w:style>
  <w:style w:type="paragraph" w:styleId="a5">
    <w:name w:val="footnote text"/>
    <w:basedOn w:val="a"/>
    <w:link w:val="Char1"/>
    <w:semiHidden/>
    <w:rsid w:val="00033C52"/>
    <w:pPr>
      <w:snapToGrid w:val="0"/>
      <w:jc w:val="left"/>
    </w:pPr>
    <w:rPr>
      <w:sz w:val="18"/>
      <w:szCs w:val="18"/>
    </w:rPr>
  </w:style>
  <w:style w:type="character" w:customStyle="1" w:styleId="Char1">
    <w:name w:val="脚注文本 Char"/>
    <w:basedOn w:val="a0"/>
    <w:link w:val="a5"/>
    <w:semiHidden/>
    <w:rsid w:val="00033C52"/>
    <w:rPr>
      <w:rFonts w:ascii="Times New Roman" w:eastAsia="宋体" w:hAnsi="Times New Roman" w:cs="Times New Roman"/>
      <w:sz w:val="18"/>
      <w:szCs w:val="18"/>
    </w:rPr>
  </w:style>
  <w:style w:type="character" w:styleId="a6">
    <w:name w:val="footnote reference"/>
    <w:basedOn w:val="a0"/>
    <w:semiHidden/>
    <w:rsid w:val="00033C5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90</Words>
  <Characters>516</Characters>
  <Application>Microsoft Office Word</Application>
  <DocSecurity>0</DocSecurity>
  <Lines>4</Lines>
  <Paragraphs>1</Paragraphs>
  <ScaleCrop>false</ScaleCrop>
  <Company/>
  <LinksUpToDate>false</LinksUpToDate>
  <CharactersWithSpaces>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2017-06-26T11:51:00Z</dcterms:created>
  <dcterms:modified xsi:type="dcterms:W3CDTF">2017-06-26T11:55:00Z</dcterms:modified>
</cp:coreProperties>
</file>