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3D4" w:rsidRPr="00415F61" w:rsidRDefault="003F53D4" w:rsidP="00415F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94" w:lineRule="atLeast"/>
        <w:ind w:firstLineChars="200" w:firstLine="643"/>
        <w:jc w:val="center"/>
        <w:rPr>
          <w:rFonts w:ascii="楷体" w:eastAsia="楷体" w:hAnsi="楷体" w:cs="宋体" w:hint="eastAsia"/>
          <w:b/>
          <w:color w:val="000000" w:themeColor="text1"/>
          <w:kern w:val="0"/>
          <w:sz w:val="32"/>
          <w:szCs w:val="32"/>
        </w:rPr>
      </w:pPr>
      <w:r w:rsidRPr="00415F61">
        <w:rPr>
          <w:rFonts w:ascii="楷体" w:eastAsia="楷体" w:hAnsi="楷体" w:cs="宋体" w:hint="eastAsia"/>
          <w:b/>
          <w:color w:val="000000" w:themeColor="text1"/>
          <w:kern w:val="0"/>
          <w:sz w:val="32"/>
          <w:szCs w:val="32"/>
        </w:rPr>
        <w:t>论青少年法制教育</w:t>
      </w:r>
    </w:p>
    <w:p w:rsidR="00415F61" w:rsidRPr="00415F61" w:rsidRDefault="00415F61" w:rsidP="00415F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94" w:lineRule="atLeast"/>
        <w:ind w:firstLineChars="200" w:firstLine="560"/>
        <w:jc w:val="center"/>
        <w:rPr>
          <w:rFonts w:ascii="楷体" w:eastAsia="楷体" w:hAnsi="楷体" w:cs="宋体" w:hint="eastAsia"/>
          <w:color w:val="000000" w:themeColor="text1"/>
          <w:kern w:val="0"/>
          <w:sz w:val="28"/>
          <w:szCs w:val="28"/>
        </w:rPr>
      </w:pPr>
      <w:r w:rsidRPr="00415F61">
        <w:rPr>
          <w:rFonts w:ascii="楷体" w:eastAsia="楷体" w:hAnsi="楷体" w:cs="宋体" w:hint="eastAsia"/>
          <w:color w:val="000000" w:themeColor="text1"/>
          <w:kern w:val="0"/>
          <w:sz w:val="28"/>
          <w:szCs w:val="28"/>
        </w:rPr>
        <w:t>初一（6）班 梁智尧 17号</w:t>
      </w:r>
    </w:p>
    <w:p w:rsidR="003F53D4" w:rsidRPr="00415F61" w:rsidRDefault="003F53D4" w:rsidP="00415F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94" w:lineRule="atLeast"/>
        <w:ind w:firstLineChars="200" w:firstLine="600"/>
        <w:jc w:val="left"/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</w:pP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我们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青少年是祖国的未来、民族的希望，是社会主义现代化事业的建设者和接班人。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我们国家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十分关心和高度重视青少年的成长。但近年来由于各种消极因素和不良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社会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环境的影响，我国</w:t>
      </w:r>
      <w:hyperlink r:id="rId4" w:tgtFrame="_blank" w:history="1">
        <w:r w:rsidRPr="00415F61">
          <w:rPr>
            <w:rFonts w:ascii="楷体" w:eastAsia="楷体" w:hAnsi="楷体" w:cs="宋体" w:hint="eastAsia"/>
            <w:color w:val="000000" w:themeColor="text1"/>
            <w:kern w:val="0"/>
            <w:sz w:val="30"/>
            <w:szCs w:val="30"/>
          </w:rPr>
          <w:t>青少年犯罪</w:t>
        </w:r>
      </w:hyperlink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率日渐突出，给社会、家庭和个人造成了严重的危害和巨大的不幸。 当前青少年违法犯罪的现状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、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特点及成因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如下: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br/>
      </w:r>
      <w:r w:rsidR="00415F61"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 xml:space="preserve">  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1、现状：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当前，青少年违法犯罪的现状不容乐观，可以用“数量多、危害大、蔓延快”九个词来概括。从数量上看，全国约2.5 亿学生，其中违法犯罪青少年约占青少年总数的万分之六。大城市更高，达到万分之二十点六。其中青少年犯罪占刑事犯罪的比例达70%左右；从危害性看，由于青少年生理尚未成熟，思想单纯，易于冲动，不计后果，其犯罪危害极大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；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从蔓延性看，青少年犯罪模仿性强，其犯罪行为、手段相互传播，结帮成伙，同一类案例在某一地区迅速蔓延开来，重复发生。团伙犯罪愈演愈烈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，对社会安全造成极大危害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 xml:space="preserve">。 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br/>
      </w:r>
      <w:r w:rsidR="00415F61"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 xml:space="preserve">  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2、特点：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青少年犯罪的主要特点有：①犯罪呈低龄化趋势。据有关部门统计，80年代初，青少年初犯的平均年龄为16岁，到90年代，初犯的平均年龄已降低到14-15岁。②社会闲散青少年犯罪突出。目前，违法犯罪青少年多数是辍学生、失学生，以及一些盲目外出务工的青年农民等。他们大多闲散在社会，无所事事，极易发生违法犯罪行为。③在校学生作案逐年递增，其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lastRenderedPageBreak/>
        <w:t>中以初中生居多，约占青少年作案人数的18-22%。④犯罪的类型复杂，他们或敲诈勒索，或盗窃抢劫，或</w:t>
      </w:r>
      <w:hyperlink r:id="rId5" w:tgtFrame="_blank" w:history="1">
        <w:r w:rsidRPr="00415F61">
          <w:rPr>
            <w:rFonts w:ascii="楷体" w:eastAsia="楷体" w:hAnsi="楷体" w:cs="宋体" w:hint="eastAsia"/>
            <w:color w:val="000000" w:themeColor="text1"/>
            <w:kern w:val="0"/>
            <w:sz w:val="30"/>
            <w:szCs w:val="30"/>
          </w:rPr>
          <w:t>聚众斗殴</w:t>
        </w:r>
      </w:hyperlink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，或残害亲人，或吸毒，有的甚至是</w:t>
      </w:r>
      <w:hyperlink r:id="rId6" w:tgtFrame="_blank" w:history="1">
        <w:r w:rsidRPr="00415F61">
          <w:rPr>
            <w:rFonts w:ascii="楷体" w:eastAsia="楷体" w:hAnsi="楷体" w:cs="宋体" w:hint="eastAsia"/>
            <w:color w:val="000000" w:themeColor="text1"/>
            <w:kern w:val="0"/>
            <w:sz w:val="30"/>
            <w:szCs w:val="30"/>
          </w:rPr>
          <w:t>计算机犯罪</w:t>
        </w:r>
      </w:hyperlink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 xml:space="preserve">。 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br/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3、成因：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 xml:space="preserve">青少年犯罪的原因是复杂的、多方面的。既有社会环境方面等客观的原因，又有青少年自身生理、心理方面的主观因素；从主观上看青少年正是长身体、长知识，人生观和世界观逐步形成的时期。在这个时期，他们思想认识上渐趋成熟，敏感好奇，富于想象，喜欢模仿，但辨别能力差，以致在追求新奇刺激面前，极易受不良影响而导致违法犯罪；从客观方面原因分析，改革开放以来，社会、学校、家庭环境发生了很大变化，出现了许多影响青少年成长的新情况、新问题，其中家庭教育的失误，学校教育的偏差和社会上各种不良或腐败风气的影响等，都会使青少年走上违法犯罪的道路。 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br/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 xml:space="preserve">    综上所述，我认为，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进一步加强青少年法制教育已成为当务之急。那么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，怎样才能更好地抓青少年法制教育，更好地维护青少年合法权益，我认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 xml:space="preserve">为可以从以下几个方面做起： 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br/>
      </w:r>
      <w:r w:rsidR="00415F61"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 xml:space="preserve">  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（一）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在学校、在社区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广泛开展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关于青少年法制教育的宣传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活动，设计丰富多彩的活动形式，通过开辟法律专栏，组织开展知识竞赛、主题座谈会、法律宣传咨询、征文、演讲等系列活动，增强青少年依法</w:t>
      </w:r>
      <w:hyperlink r:id="rId7" w:tgtFrame="_blank" w:history="1">
        <w:r w:rsidRPr="00415F61">
          <w:rPr>
            <w:rFonts w:ascii="楷体" w:eastAsia="楷体" w:hAnsi="楷体" w:cs="宋体" w:hint="eastAsia"/>
            <w:color w:val="000000" w:themeColor="text1"/>
            <w:kern w:val="0"/>
            <w:sz w:val="30"/>
            <w:szCs w:val="30"/>
          </w:rPr>
          <w:t>自我保护</w:t>
        </w:r>
      </w:hyperlink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 xml:space="preserve">的能力和全社会保护青少年合法权益的意识。 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br/>
      </w:r>
      <w:r w:rsidR="00415F61"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 xml:space="preserve">  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（二）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学校和家庭密切配合，及时发现并帮助思想出现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问题的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lastRenderedPageBreak/>
        <w:t>学生，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及时纠正学生的行为错误，帮助学生回到生活、学习的正轨。</w:t>
      </w:r>
    </w:p>
    <w:p w:rsidR="003F53D4" w:rsidRPr="00415F61" w:rsidRDefault="003F53D4" w:rsidP="00415F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94" w:lineRule="atLeast"/>
        <w:ind w:firstLineChars="100" w:firstLine="300"/>
        <w:jc w:val="left"/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</w:pP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（三）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营造良好的社会环境。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公安局联同工商、文化部门集中时间对校园周边环境和文化娱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乐场所、电子游戏厅进行了专项整治，为学生成长营造了一个良好环境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 xml:space="preserve">。 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br/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 xml:space="preserve">   </w:t>
      </w:r>
    </w:p>
    <w:p w:rsidR="003F53D4" w:rsidRPr="003F53D4" w:rsidRDefault="003F53D4" w:rsidP="00415F6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94" w:lineRule="atLeast"/>
        <w:ind w:firstLineChars="200" w:firstLine="600"/>
        <w:jc w:val="left"/>
        <w:rPr>
          <w:rFonts w:ascii="楷体" w:eastAsia="楷体" w:hAnsi="楷体" w:cs="宋体"/>
          <w:color w:val="000000" w:themeColor="text1"/>
          <w:kern w:val="0"/>
          <w:sz w:val="30"/>
          <w:szCs w:val="30"/>
        </w:rPr>
      </w:pP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 xml:space="preserve"> 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一件件血淋淋的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犯罪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事实显示，青少年犯罪已越来越成为全社会不容忽视的问题。国有国法，家有家规，法律是一个国家的根本，</w:t>
      </w:r>
      <w:r w:rsidRPr="00415F61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因此，我们作为一名中学生，</w:t>
      </w:r>
      <w:r w:rsidRPr="003F53D4">
        <w:rPr>
          <w:rFonts w:ascii="楷体" w:eastAsia="楷体" w:hAnsi="楷体" w:cs="宋体" w:hint="eastAsia"/>
          <w:color w:val="000000" w:themeColor="text1"/>
          <w:kern w:val="0"/>
          <w:sz w:val="30"/>
          <w:szCs w:val="30"/>
        </w:rPr>
        <w:t>应认真学习法律知识，做一个知法、懂法、守法的好学生。</w:t>
      </w:r>
    </w:p>
    <w:p w:rsidR="00BD59BB" w:rsidRPr="00415F61" w:rsidRDefault="00415F61">
      <w:pPr>
        <w:rPr>
          <w:rFonts w:ascii="楷体" w:eastAsia="楷体" w:hAnsi="楷体"/>
          <w:color w:val="000000" w:themeColor="text1"/>
          <w:sz w:val="30"/>
          <w:szCs w:val="30"/>
        </w:rPr>
      </w:pPr>
    </w:p>
    <w:sectPr w:rsidR="00BD59BB" w:rsidRPr="00415F61" w:rsidSect="00860E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F53D4"/>
    <w:rsid w:val="00380998"/>
    <w:rsid w:val="003F53D4"/>
    <w:rsid w:val="00415F61"/>
    <w:rsid w:val="00860E92"/>
    <w:rsid w:val="00F62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E9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uiPriority w:val="99"/>
    <w:semiHidden/>
    <w:unhideWhenUsed/>
    <w:rsid w:val="003F53D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semiHidden/>
    <w:rsid w:val="003F53D4"/>
    <w:rPr>
      <w:rFonts w:ascii="宋体" w:eastAsia="宋体" w:hAnsi="宋体" w:cs="宋体"/>
      <w:kern w:val="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3F53D4"/>
    <w:rPr>
      <w:color w:val="0000FF"/>
      <w:u w:val="single"/>
    </w:rPr>
  </w:style>
  <w:style w:type="character" w:customStyle="1" w:styleId="apple-converted-space">
    <w:name w:val="apple-converted-space"/>
    <w:basedOn w:val="a0"/>
    <w:rsid w:val="003F53D4"/>
  </w:style>
  <w:style w:type="character" w:customStyle="1" w:styleId="comment">
    <w:name w:val="comment"/>
    <w:basedOn w:val="a0"/>
    <w:rsid w:val="003F53D4"/>
  </w:style>
  <w:style w:type="character" w:styleId="a4">
    <w:name w:val="Emphasis"/>
    <w:basedOn w:val="a0"/>
    <w:uiPriority w:val="20"/>
    <w:qFormat/>
    <w:rsid w:val="003F53D4"/>
    <w:rPr>
      <w:i/>
      <w:iCs/>
    </w:rPr>
  </w:style>
  <w:style w:type="character" w:customStyle="1" w:styleId="iknow-qbhomeicons">
    <w:name w:val="iknow-qb_home_icons"/>
    <w:basedOn w:val="a0"/>
    <w:rsid w:val="003F53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5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08935">
          <w:marLeft w:val="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3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842820">
                  <w:marLeft w:val="217"/>
                  <w:marRight w:val="0"/>
                  <w:marTop w:val="0"/>
                  <w:marBottom w:val="0"/>
                  <w:divBdr>
                    <w:top w:val="single" w:sz="6" w:space="0" w:color="E2E7EA"/>
                    <w:left w:val="single" w:sz="6" w:space="0" w:color="E2E7EA"/>
                    <w:bottom w:val="single" w:sz="6" w:space="0" w:color="E2E7EA"/>
                    <w:right w:val="single" w:sz="6" w:space="0" w:color="E2E7EA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aidu.com/s?wd=%E8%87%AA%E6%88%91%E4%BF%9D%E6%8A%A4&amp;tn=44039180_cpr&amp;fenlei=mv6quAkxTZn0IZRqIHckPjm4nH00T1Y3nhDznjmvnHm3ryu-nvcv0ZwV5Hcvrjm3rH6sPfKWUMw85HfYnjn4nH6sgvPsT6KdThsqpZwYTjCEQLGCpyw9Uz4Bmy-bIi4WUvYETgN-TLwGUv3EPHfvPjR3PH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aidu.com/s?wd=%E8%AE%A1%E7%AE%97%E6%9C%BA%E7%8A%AF%E7%BD%AA&amp;tn=44039180_cpr&amp;fenlei=mv6quAkxTZn0IZRqIHckPjm4nH00T1Y3nhDznjmvnHm3ryu-nvcv0ZwV5Hcvrjm3rH6sPfKWUMw85HfYnjn4nH6sgvPsT6KdThsqpZwYTjCEQLGCpyw9Uz4Bmy-bIi4WUvYETgN-TLwGUv3EPHfvPjR3PHT" TargetMode="External"/><Relationship Id="rId5" Type="http://schemas.openxmlformats.org/officeDocument/2006/relationships/hyperlink" Target="https://www.baidu.com/s?wd=%E8%81%9A%E4%BC%97%E6%96%97%E6%AE%B4&amp;tn=44039180_cpr&amp;fenlei=mv6quAkxTZn0IZRqIHckPjm4nH00T1Y3nhDznjmvnHm3ryu-nvcv0ZwV5Hcvrjm3rH6sPfKWUMw85HfYnjn4nH6sgvPsT6KdThsqpZwYTjCEQLGCpyw9Uz4Bmy-bIi4WUvYETgN-TLwGUv3EPHfvPjR3PHT" TargetMode="External"/><Relationship Id="rId4" Type="http://schemas.openxmlformats.org/officeDocument/2006/relationships/hyperlink" Target="https://www.baidu.com/s?wd=%E9%9D%92%E5%B0%91%E5%B9%B4%E7%8A%AF%E7%BD%AA&amp;tn=44039180_cpr&amp;fenlei=mv6quAkxTZn0IZRqIHckPjm4nH00T1Y3nhDznjmvnHm3ryu-nvcv0ZwV5Hcvrjm3rH6sPfKWUMw85HfYnjn4nH6sgvPsT6KdThsqpZwYTjCEQLGCpyw9Uz4Bmy-bIi4WUvYETgN-TLwGUv3EPHfvPjR3PH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367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2017-02-05T14:42:00Z</dcterms:created>
  <dcterms:modified xsi:type="dcterms:W3CDTF">2017-02-05T15:29:00Z</dcterms:modified>
</cp:coreProperties>
</file>