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1D19" w:rsidRPr="00AC1D19" w:rsidRDefault="00AC1D19" w:rsidP="00AC1D19">
      <w:pPr>
        <w:jc w:val="center"/>
        <w:rPr>
          <w:b/>
          <w:sz w:val="32"/>
          <w:szCs w:val="36"/>
        </w:rPr>
      </w:pPr>
      <w:r w:rsidRPr="00AC1D19">
        <w:rPr>
          <w:b/>
          <w:sz w:val="32"/>
          <w:szCs w:val="36"/>
        </w:rPr>
        <w:t>乘</w:t>
      </w:r>
      <w:r>
        <w:rPr>
          <w:rFonts w:hint="eastAsia"/>
          <w:b/>
          <w:sz w:val="32"/>
          <w:szCs w:val="36"/>
        </w:rPr>
        <w:t>兴</w:t>
      </w:r>
      <w:r w:rsidRPr="00AC1D19">
        <w:rPr>
          <w:b/>
          <w:sz w:val="32"/>
          <w:szCs w:val="36"/>
        </w:rPr>
        <w:t>而去</w:t>
      </w:r>
      <w:r w:rsidRPr="00AC1D19">
        <w:rPr>
          <w:rFonts w:hint="eastAsia"/>
          <w:b/>
          <w:sz w:val="32"/>
          <w:szCs w:val="36"/>
        </w:rPr>
        <w:t>，</w:t>
      </w:r>
      <w:r w:rsidRPr="00AC1D19">
        <w:rPr>
          <w:b/>
          <w:sz w:val="32"/>
          <w:szCs w:val="36"/>
        </w:rPr>
        <w:t>满载而归</w:t>
      </w:r>
    </w:p>
    <w:p w:rsidR="0054278F" w:rsidRPr="00AC1D19" w:rsidRDefault="00AC1D19" w:rsidP="00AC1D19">
      <w:pPr>
        <w:jc w:val="center"/>
        <w:rPr>
          <w:b/>
          <w:sz w:val="32"/>
          <w:szCs w:val="36"/>
        </w:rPr>
      </w:pPr>
      <w:r w:rsidRPr="00AC1D19">
        <w:rPr>
          <w:rFonts w:hint="eastAsia"/>
          <w:b/>
          <w:sz w:val="32"/>
          <w:szCs w:val="36"/>
        </w:rPr>
        <w:t>——</w:t>
      </w:r>
      <w:r w:rsidRPr="00AC1D19">
        <w:rPr>
          <w:b/>
          <w:sz w:val="32"/>
          <w:szCs w:val="36"/>
        </w:rPr>
        <w:t>岳阳学习</w:t>
      </w:r>
      <w:r>
        <w:rPr>
          <w:rFonts w:hint="eastAsia"/>
          <w:b/>
          <w:sz w:val="32"/>
          <w:szCs w:val="36"/>
        </w:rPr>
        <w:t>有感</w:t>
      </w:r>
    </w:p>
    <w:p w:rsidR="00AC1D19" w:rsidRDefault="00AC1D19"/>
    <w:p w:rsidR="00AC1D19" w:rsidRDefault="00AC1D19" w:rsidP="00AC1D19">
      <w:pPr>
        <w:ind w:firstLineChars="200" w:firstLine="480"/>
        <w:rPr>
          <w:sz w:val="24"/>
          <w:szCs w:val="24"/>
        </w:rPr>
      </w:pPr>
      <w:r>
        <w:rPr>
          <w:sz w:val="24"/>
          <w:szCs w:val="24"/>
        </w:rPr>
        <w:t>学期初</w:t>
      </w:r>
      <w:r>
        <w:rPr>
          <w:rFonts w:hint="eastAsia"/>
          <w:sz w:val="24"/>
          <w:szCs w:val="24"/>
        </w:rPr>
        <w:t>，</w:t>
      </w:r>
      <w:r>
        <w:rPr>
          <w:sz w:val="24"/>
          <w:szCs w:val="24"/>
        </w:rPr>
        <w:t>学校</w:t>
      </w:r>
      <w:r>
        <w:rPr>
          <w:rFonts w:hint="eastAsia"/>
          <w:sz w:val="24"/>
          <w:szCs w:val="24"/>
        </w:rPr>
        <w:t>就安排了</w:t>
      </w:r>
      <w:r>
        <w:rPr>
          <w:sz w:val="24"/>
          <w:szCs w:val="24"/>
        </w:rPr>
        <w:t>我校各高考文化科老师的外出学习计划</w:t>
      </w:r>
      <w:r>
        <w:rPr>
          <w:rFonts w:hint="eastAsia"/>
          <w:sz w:val="24"/>
          <w:szCs w:val="24"/>
        </w:rPr>
        <w:t>，感觉很高端，</w:t>
      </w:r>
      <w:r w:rsidR="000A6C64">
        <w:rPr>
          <w:rFonts w:hint="eastAsia"/>
          <w:sz w:val="24"/>
          <w:szCs w:val="24"/>
        </w:rPr>
        <w:t>心情很</w:t>
      </w:r>
      <w:r>
        <w:rPr>
          <w:rFonts w:hint="eastAsia"/>
          <w:sz w:val="24"/>
          <w:szCs w:val="24"/>
        </w:rPr>
        <w:t>期待。十一月初，终于</w:t>
      </w:r>
      <w:r w:rsidR="00EA626E">
        <w:rPr>
          <w:rFonts w:hint="eastAsia"/>
          <w:sz w:val="24"/>
          <w:szCs w:val="24"/>
        </w:rPr>
        <w:t>迎来了我们历史学科岳阳学习的日子，</w:t>
      </w:r>
      <w:r w:rsidR="00EA626E">
        <w:rPr>
          <w:rFonts w:hint="eastAsia"/>
          <w:sz w:val="24"/>
          <w:szCs w:val="24"/>
        </w:rPr>
        <w:t>9</w:t>
      </w:r>
      <w:r w:rsidR="00EA626E">
        <w:rPr>
          <w:rFonts w:hint="eastAsia"/>
          <w:sz w:val="24"/>
          <w:szCs w:val="24"/>
        </w:rPr>
        <w:t>日一大早，我们一行三人踏上了</w:t>
      </w:r>
      <w:r w:rsidR="000A6C64">
        <w:rPr>
          <w:rFonts w:hint="eastAsia"/>
          <w:sz w:val="24"/>
          <w:szCs w:val="24"/>
        </w:rPr>
        <w:t>开往岳阳的列车</w:t>
      </w:r>
      <w:r w:rsidR="00EA626E">
        <w:rPr>
          <w:rFonts w:hint="eastAsia"/>
          <w:sz w:val="24"/>
          <w:szCs w:val="24"/>
        </w:rPr>
        <w:t>，三个多小时的车程，正午时分我们到达岳阳高铁站。作为湖南人的我，看着道路两旁枯黄的树叶，还有不知是雾是</w:t>
      </w:r>
      <w:proofErr w:type="gramStart"/>
      <w:r w:rsidR="00EA626E">
        <w:rPr>
          <w:rFonts w:hint="eastAsia"/>
          <w:sz w:val="24"/>
          <w:szCs w:val="24"/>
        </w:rPr>
        <w:t>霾</w:t>
      </w:r>
      <w:proofErr w:type="gramEnd"/>
      <w:r w:rsidR="00EA626E">
        <w:rPr>
          <w:rFonts w:hint="eastAsia"/>
          <w:sz w:val="24"/>
          <w:szCs w:val="24"/>
        </w:rPr>
        <w:t>能见度不高的天空，</w:t>
      </w:r>
      <w:r w:rsidR="000A6C64">
        <w:rPr>
          <w:rFonts w:hint="eastAsia"/>
          <w:sz w:val="24"/>
          <w:szCs w:val="24"/>
        </w:rPr>
        <w:t>家乡初冬的景象映入眼帘，</w:t>
      </w:r>
      <w:r w:rsidR="00EA626E">
        <w:rPr>
          <w:rFonts w:hint="eastAsia"/>
          <w:sz w:val="24"/>
          <w:szCs w:val="24"/>
        </w:rPr>
        <w:t>还是有点小激动的。</w:t>
      </w:r>
    </w:p>
    <w:p w:rsidR="00EA626E" w:rsidRDefault="00BE1099" w:rsidP="00AC1D19">
      <w:pPr>
        <w:ind w:firstLineChars="200" w:firstLine="480"/>
        <w:rPr>
          <w:sz w:val="24"/>
          <w:szCs w:val="24"/>
        </w:rPr>
      </w:pPr>
      <w:r>
        <w:rPr>
          <w:rFonts w:hint="eastAsia"/>
          <w:sz w:val="24"/>
          <w:szCs w:val="24"/>
        </w:rPr>
        <w:t>为期三天的“</w:t>
      </w:r>
      <w:r>
        <w:rPr>
          <w:rFonts w:hint="eastAsia"/>
          <w:sz w:val="24"/>
          <w:szCs w:val="24"/>
        </w:rPr>
        <w:t>2017</w:t>
      </w:r>
      <w:r>
        <w:rPr>
          <w:rFonts w:hint="eastAsia"/>
          <w:sz w:val="24"/>
          <w:szCs w:val="24"/>
        </w:rPr>
        <w:t>年历史学科核心素养评价技术高级研修班”</w:t>
      </w:r>
      <w:r w:rsidR="009C54CA">
        <w:rPr>
          <w:rFonts w:hint="eastAsia"/>
          <w:sz w:val="24"/>
          <w:szCs w:val="24"/>
        </w:rPr>
        <w:t>，日程安排</w:t>
      </w:r>
      <w:r w:rsidR="000A6C64">
        <w:rPr>
          <w:rFonts w:hint="eastAsia"/>
          <w:sz w:val="24"/>
          <w:szCs w:val="24"/>
        </w:rPr>
        <w:t>得</w:t>
      </w:r>
      <w:r w:rsidR="009C54CA">
        <w:rPr>
          <w:rFonts w:hint="eastAsia"/>
          <w:sz w:val="24"/>
          <w:szCs w:val="24"/>
        </w:rPr>
        <w:t>满满当当，内容循序渐进，既有课程标准设计专家、人教</w:t>
      </w:r>
      <w:proofErr w:type="gramStart"/>
      <w:r w:rsidR="009C54CA">
        <w:rPr>
          <w:rFonts w:hint="eastAsia"/>
          <w:sz w:val="24"/>
          <w:szCs w:val="24"/>
        </w:rPr>
        <w:t>版历史</w:t>
      </w:r>
      <w:proofErr w:type="gramEnd"/>
      <w:r w:rsidR="009C54CA">
        <w:rPr>
          <w:rFonts w:hint="eastAsia"/>
          <w:sz w:val="24"/>
          <w:szCs w:val="24"/>
        </w:rPr>
        <w:t>教科书编写者，又有高考命题专家、高考研究专家，从理论到</w:t>
      </w:r>
      <w:r w:rsidR="000A6C64">
        <w:rPr>
          <w:rFonts w:hint="eastAsia"/>
          <w:sz w:val="24"/>
          <w:szCs w:val="24"/>
        </w:rPr>
        <w:t>实践，给我们进行了一场全方位的头脑风暴。课程内容精彩纷呈，让我</w:t>
      </w:r>
      <w:r w:rsidR="009C54CA">
        <w:rPr>
          <w:rFonts w:hint="eastAsia"/>
          <w:sz w:val="24"/>
          <w:szCs w:val="24"/>
        </w:rPr>
        <w:t>受益匪浅。</w:t>
      </w:r>
      <w:r w:rsidR="000B5686">
        <w:rPr>
          <w:rFonts w:hint="eastAsia"/>
          <w:sz w:val="24"/>
          <w:szCs w:val="24"/>
        </w:rPr>
        <w:t>其中让我印象最深刻的是叶小兵教授《基于培养学生核心素养的高中历史教学》、郝瑞庭教授《</w:t>
      </w:r>
      <w:r w:rsidR="00B1687A">
        <w:rPr>
          <w:rFonts w:hint="eastAsia"/>
          <w:sz w:val="24"/>
          <w:szCs w:val="24"/>
        </w:rPr>
        <w:t>基于历史学科素养要求的学习与复习路径</w:t>
      </w:r>
      <w:r w:rsidR="000B5686">
        <w:rPr>
          <w:rFonts w:hint="eastAsia"/>
          <w:sz w:val="24"/>
          <w:szCs w:val="24"/>
        </w:rPr>
        <w:t>》这两场讲座。</w:t>
      </w:r>
    </w:p>
    <w:p w:rsidR="000B5686" w:rsidRDefault="005735F6" w:rsidP="000B5686">
      <w:pPr>
        <w:ind w:firstLineChars="200" w:firstLine="480"/>
        <w:rPr>
          <w:rFonts w:hint="eastAsia"/>
          <w:sz w:val="24"/>
          <w:szCs w:val="24"/>
        </w:rPr>
      </w:pPr>
      <w:r>
        <w:rPr>
          <w:sz w:val="24"/>
          <w:szCs w:val="24"/>
        </w:rPr>
        <w:t>叶教授从概念讲起</w:t>
      </w:r>
      <w:r>
        <w:rPr>
          <w:rFonts w:hint="eastAsia"/>
          <w:sz w:val="24"/>
          <w:szCs w:val="24"/>
        </w:rPr>
        <w:t>，</w:t>
      </w:r>
      <w:r>
        <w:rPr>
          <w:sz w:val="24"/>
          <w:szCs w:val="24"/>
        </w:rPr>
        <w:t>从核心素养</w:t>
      </w:r>
      <w:r>
        <w:rPr>
          <w:rFonts w:hint="eastAsia"/>
          <w:sz w:val="24"/>
          <w:szCs w:val="24"/>
        </w:rPr>
        <w:t>讲到历史素养，向我们讲述历史学科五大核心素养的确立过程、解析其内涵。再结合具体的案例如《秦汉大一统国家的建立与巩固》，展示</w:t>
      </w:r>
      <w:r w:rsidR="000B5686">
        <w:rPr>
          <w:rFonts w:hint="eastAsia"/>
          <w:sz w:val="24"/>
          <w:szCs w:val="24"/>
        </w:rPr>
        <w:t>在课程标准的指导下，</w:t>
      </w:r>
      <w:r>
        <w:rPr>
          <w:rFonts w:hint="eastAsia"/>
          <w:sz w:val="24"/>
          <w:szCs w:val="24"/>
        </w:rPr>
        <w:t>以学生核心素养发展为中心的教学目标</w:t>
      </w:r>
      <w:r w:rsidR="000B5686">
        <w:rPr>
          <w:rFonts w:hint="eastAsia"/>
          <w:sz w:val="24"/>
          <w:szCs w:val="24"/>
        </w:rPr>
        <w:t>如何设置</w:t>
      </w:r>
      <w:r>
        <w:rPr>
          <w:rFonts w:hint="eastAsia"/>
          <w:sz w:val="24"/>
          <w:szCs w:val="24"/>
        </w:rPr>
        <w:t>，</w:t>
      </w:r>
      <w:r w:rsidR="000B5686">
        <w:rPr>
          <w:rFonts w:hint="eastAsia"/>
          <w:sz w:val="24"/>
          <w:szCs w:val="24"/>
        </w:rPr>
        <w:t>如何</w:t>
      </w:r>
      <w:r>
        <w:rPr>
          <w:rFonts w:hint="eastAsia"/>
          <w:sz w:val="24"/>
          <w:szCs w:val="24"/>
        </w:rPr>
        <w:t>与历史学科核心素养相结合</w:t>
      </w:r>
      <w:r w:rsidR="000B5686">
        <w:rPr>
          <w:rFonts w:hint="eastAsia"/>
          <w:sz w:val="24"/>
          <w:szCs w:val="24"/>
        </w:rPr>
        <w:t>等</w:t>
      </w:r>
      <w:r>
        <w:rPr>
          <w:rFonts w:hint="eastAsia"/>
          <w:sz w:val="24"/>
          <w:szCs w:val="24"/>
        </w:rPr>
        <w:t>。最后，叶教授还为我们介绍了新版历史教科书，并就如何在教学过程中贯彻核心素养提供了具体的实施方案：从情境创设——问题引领——史料研习——开展论证——深度拓展等。</w:t>
      </w:r>
      <w:r w:rsidR="000B5686">
        <w:rPr>
          <w:sz w:val="24"/>
          <w:szCs w:val="24"/>
        </w:rPr>
        <w:t>叶教授半天的课程</w:t>
      </w:r>
      <w:r w:rsidR="000B5686">
        <w:rPr>
          <w:rFonts w:hint="eastAsia"/>
          <w:sz w:val="24"/>
          <w:szCs w:val="24"/>
        </w:rPr>
        <w:t>，</w:t>
      </w:r>
      <w:r w:rsidR="000B5686">
        <w:rPr>
          <w:sz w:val="24"/>
          <w:szCs w:val="24"/>
        </w:rPr>
        <w:t>既有理论的高度</w:t>
      </w:r>
      <w:r w:rsidR="000B5686">
        <w:rPr>
          <w:rFonts w:hint="eastAsia"/>
          <w:sz w:val="24"/>
          <w:szCs w:val="24"/>
        </w:rPr>
        <w:t>，</w:t>
      </w:r>
      <w:r w:rsidR="000B5686">
        <w:rPr>
          <w:sz w:val="24"/>
          <w:szCs w:val="24"/>
        </w:rPr>
        <w:t>又有能落地的实践建议</w:t>
      </w:r>
      <w:r w:rsidR="000B5686">
        <w:rPr>
          <w:rFonts w:hint="eastAsia"/>
          <w:sz w:val="24"/>
          <w:szCs w:val="24"/>
        </w:rPr>
        <w:t>，再次翻阅当时笔记，觉得每读一遍就会有新的理解、新的收获。</w:t>
      </w:r>
    </w:p>
    <w:p w:rsidR="00740181" w:rsidRDefault="00740181" w:rsidP="000B5686">
      <w:pPr>
        <w:rPr>
          <w:rFonts w:hint="eastAsia"/>
          <w:sz w:val="24"/>
          <w:szCs w:val="24"/>
        </w:rPr>
      </w:pPr>
      <w:r w:rsidRPr="000B5686">
        <w:rPr>
          <w:noProof/>
          <w:sz w:val="24"/>
          <w:szCs w:val="24"/>
        </w:rPr>
        <mc:AlternateContent>
          <mc:Choice Requires="wps">
            <w:drawing>
              <wp:anchor distT="0" distB="0" distL="114300" distR="114300" simplePos="0" relativeHeight="251659264" behindDoc="0" locked="0" layoutInCell="1" allowOverlap="1" wp14:anchorId="23164720" wp14:editId="28B365E7">
                <wp:simplePos x="0" y="0"/>
                <wp:positionH relativeFrom="column">
                  <wp:align>center</wp:align>
                </wp:positionH>
                <wp:positionV relativeFrom="paragraph">
                  <wp:posOffset>0</wp:posOffset>
                </wp:positionV>
                <wp:extent cx="4991100" cy="1403985"/>
                <wp:effectExtent l="0" t="0" r="19050" b="10160"/>
                <wp:wrapNone/>
                <wp:docPr id="30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0" cy="1403985"/>
                        </a:xfrm>
                        <a:prstGeom prst="rect">
                          <a:avLst/>
                        </a:prstGeom>
                        <a:solidFill>
                          <a:srgbClr val="FFFFFF"/>
                        </a:solidFill>
                        <a:ln w="9525">
                          <a:solidFill>
                            <a:srgbClr val="000000"/>
                          </a:solidFill>
                          <a:prstDash val="sysDot"/>
                          <a:miter lim="800000"/>
                          <a:headEnd/>
                          <a:tailEnd/>
                        </a:ln>
                      </wps:spPr>
                      <wps:txbx>
                        <w:txbxContent>
                          <w:p w:rsidR="000B5686" w:rsidRPr="000B5686" w:rsidRDefault="000B5686" w:rsidP="000B5686">
                            <w:pPr>
                              <w:jc w:val="center"/>
                              <w:rPr>
                                <w:rFonts w:hint="eastAsia"/>
                                <w:b/>
                              </w:rPr>
                            </w:pPr>
                            <w:r w:rsidRPr="000B5686">
                              <w:rPr>
                                <w:rFonts w:hint="eastAsia"/>
                                <w:b/>
                              </w:rPr>
                              <w:t>《秦汉大一统国家的建立与巩固》</w:t>
                            </w:r>
                          </w:p>
                          <w:p w:rsidR="000B5686" w:rsidRDefault="000B5686">
                            <w:pPr>
                              <w:rPr>
                                <w:rFonts w:hint="eastAsia"/>
                              </w:rPr>
                            </w:pPr>
                            <w:proofErr w:type="gramStart"/>
                            <w:r>
                              <w:rPr>
                                <w:rFonts w:hint="eastAsia"/>
                              </w:rPr>
                              <w:t>课标要求</w:t>
                            </w:r>
                            <w:proofErr w:type="gramEnd"/>
                            <w:r>
                              <w:rPr>
                                <w:rFonts w:hint="eastAsia"/>
                              </w:rPr>
                              <w:t>：通过秦朝的统一业绩和汉朝削藩、开疆拓土、尊崇儒术等举措，认识大一统国家的建立及巩固在中国历史上的意义；通过了解秦汉时期的社会矛盾，认识秦朝崩溃和两汉衰亡的原因。</w:t>
                            </w:r>
                          </w:p>
                          <w:p w:rsidR="000B5686" w:rsidRPr="000B5686" w:rsidRDefault="000B5686">
                            <w:r>
                              <w:rPr>
                                <w:rFonts w:hint="eastAsia"/>
                              </w:rPr>
                              <w:t>教学目标：在概况秦朝巩固统一的措施、西汉解决王国问题及开疆拓土、尊崇儒术鞥主要史实的基础上，</w:t>
                            </w:r>
                            <w:r w:rsidRPr="000B5686">
                              <w:rPr>
                                <w:rFonts w:hint="eastAsia"/>
                                <w:u w:val="single"/>
                              </w:rPr>
                              <w:t>能够运用历史地图概述秦汉疆域的四至，说明秦汉时期中国疆土的演进</w:t>
                            </w:r>
                            <w:r>
                              <w:rPr>
                                <w:rFonts w:hint="eastAsia"/>
                              </w:rPr>
                              <w:t>；</w:t>
                            </w:r>
                            <w:r w:rsidRPr="00740181">
                              <w:rPr>
                                <w:rFonts w:hint="eastAsia"/>
                                <w:u w:val="wave"/>
                              </w:rPr>
                              <w:t>能够从当时的情境和历史的角度论述秦汉时期大一统国家的建立和巩固的重要意义</w:t>
                            </w:r>
                            <w:r>
                              <w:rPr>
                                <w:rFonts w:hint="eastAsia"/>
                              </w:rPr>
                              <w:t>；</w:t>
                            </w:r>
                            <w:r w:rsidRPr="00740181">
                              <w:rPr>
                                <w:rFonts w:hint="eastAsia"/>
                                <w:u w:val="dottedHeavy"/>
                              </w:rPr>
                              <w:t>探讨秦汉王朝解体的多方面原因，尝试总结历史的经验教训。</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本框 2" o:spid="_x0000_s1026" type="#_x0000_t202" style="position:absolute;left:0;text-align:left;margin-left:0;margin-top:0;width:393pt;height:110.55pt;z-index:251659264;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">
                <v:stroke dashstyle="1 1"/>
                <v:textbox style="mso-fit-shape-to-text:t">
                  <w:txbxContent>
                    <w:p w:rsidR="000B5686" w:rsidRPr="000B5686" w:rsidRDefault="000B5686" w:rsidP="000B5686">
                      <w:pPr>
                        <w:jc w:val="center"/>
                        <w:rPr>
                          <w:rFonts w:hint="eastAsia"/>
                          <w:b/>
                        </w:rPr>
                      </w:pPr>
                      <w:r w:rsidRPr="000B5686">
                        <w:rPr>
                          <w:rFonts w:hint="eastAsia"/>
                          <w:b/>
                        </w:rPr>
                        <w:t>《秦汉大一统国家的建立与巩固》</w:t>
                      </w:r>
                    </w:p>
                    <w:p w:rsidR="000B5686" w:rsidRDefault="000B5686">
                      <w:pPr>
                        <w:rPr>
                          <w:rFonts w:hint="eastAsia"/>
                        </w:rPr>
                      </w:pPr>
                      <w:proofErr w:type="gramStart"/>
                      <w:r>
                        <w:rPr>
                          <w:rFonts w:hint="eastAsia"/>
                        </w:rPr>
                        <w:t>课标要求</w:t>
                      </w:r>
                      <w:proofErr w:type="gramEnd"/>
                      <w:r>
                        <w:rPr>
                          <w:rFonts w:hint="eastAsia"/>
                        </w:rPr>
                        <w:t>：通过秦朝的统一业绩和汉朝削藩、开疆拓土、尊崇儒术等举措，认识大一统国家的建立及巩固在中国历史上的意义；通过了解秦汉时期的社会矛盾，认识秦朝崩溃和两汉衰亡的原因。</w:t>
                      </w:r>
                    </w:p>
                    <w:p w:rsidR="000B5686" w:rsidRPr="000B5686" w:rsidRDefault="000B5686">
                      <w:r>
                        <w:rPr>
                          <w:rFonts w:hint="eastAsia"/>
                        </w:rPr>
                        <w:t>教学目标：在概况秦朝巩固统一的措施、西汉解决王国问题及开疆拓土、尊崇儒术鞥主要史实的基础上，</w:t>
                      </w:r>
                      <w:r w:rsidRPr="000B5686">
                        <w:rPr>
                          <w:rFonts w:hint="eastAsia"/>
                          <w:u w:val="single"/>
                        </w:rPr>
                        <w:t>能够运用历史地图概述秦汉疆域的四至，说明秦汉时期中国疆土的演进</w:t>
                      </w:r>
                      <w:r>
                        <w:rPr>
                          <w:rFonts w:hint="eastAsia"/>
                        </w:rPr>
                        <w:t>；</w:t>
                      </w:r>
                      <w:r w:rsidRPr="00740181">
                        <w:rPr>
                          <w:rFonts w:hint="eastAsia"/>
                          <w:u w:val="wave"/>
                        </w:rPr>
                        <w:t>能够从当时的情境和历史的角度论述秦汉时期大一统国家的建立和巩固的重要意义</w:t>
                      </w:r>
                      <w:r>
                        <w:rPr>
                          <w:rFonts w:hint="eastAsia"/>
                        </w:rPr>
                        <w:t>；</w:t>
                      </w:r>
                      <w:r w:rsidRPr="00740181">
                        <w:rPr>
                          <w:rFonts w:hint="eastAsia"/>
                          <w:u w:val="dottedHeavy"/>
                        </w:rPr>
                        <w:t>探讨秦汉王朝解体的多方面原因，尝试总结历史的经验教训。</w:t>
                      </w:r>
                    </w:p>
                  </w:txbxContent>
                </v:textbox>
              </v:shape>
            </w:pict>
          </mc:Fallback>
        </mc:AlternateContent>
      </w:r>
      <w:r>
        <w:rPr>
          <w:noProof/>
          <w:sz w:val="24"/>
          <w:szCs w:val="24"/>
        </w:rPr>
        <mc:AlternateContent>
          <mc:Choice Requires="wps">
            <w:drawing>
              <wp:anchor distT="0" distB="0" distL="114300" distR="114300" simplePos="0" relativeHeight="251660288" behindDoc="0" locked="0" layoutInCell="1" allowOverlap="1" wp14:anchorId="01D5C79E" wp14:editId="0157A97B">
                <wp:simplePos x="0" y="0"/>
                <wp:positionH relativeFrom="column">
                  <wp:posOffset>4505325</wp:posOffset>
                </wp:positionH>
                <wp:positionV relativeFrom="paragraph">
                  <wp:posOffset>1211580</wp:posOffset>
                </wp:positionV>
                <wp:extent cx="0" cy="676275"/>
                <wp:effectExtent l="95250" t="38100" r="57150" b="9525"/>
                <wp:wrapNone/>
                <wp:docPr id="2" name="直接箭头连接符 2"/>
                <wp:cNvGraphicFramePr/>
                <a:graphic xmlns:a="http://schemas.openxmlformats.org/drawingml/2006/main">
                  <a:graphicData uri="http://schemas.microsoft.com/office/word/2010/wordprocessingShape">
                    <wps:wsp>
                      <wps:cNvCnPr/>
                      <wps:spPr>
                        <a:xfrm flipV="1">
                          <a:off x="0" y="0"/>
                          <a:ext cx="0" cy="6762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直接箭头连接符 2" o:spid="_x0000_s1026" type="#_x0000_t32" style="position:absolute;left:0;text-align:left;margin-left:354.75pt;margin-top:95.4pt;width:0;height:53.2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" strokecolor="#4579b8 [3044]">
                <v:stroke endarrow="open"/>
              </v:shape>
            </w:pict>
          </mc:Fallback>
        </mc:AlternateContent>
      </w:r>
      <w:r>
        <w:rPr>
          <w:noProof/>
          <w:sz w:val="24"/>
          <w:szCs w:val="24"/>
        </w:rPr>
        <mc:AlternateContent>
          <mc:Choice Requires="wps">
            <w:drawing>
              <wp:anchor distT="0" distB="0" distL="114300" distR="114300" simplePos="0" relativeHeight="251661312" behindDoc="0" locked="0" layoutInCell="1" allowOverlap="1" wp14:anchorId="123A4FD4" wp14:editId="62152AE4">
                <wp:simplePos x="0" y="0"/>
                <wp:positionH relativeFrom="column">
                  <wp:posOffset>3800475</wp:posOffset>
                </wp:positionH>
                <wp:positionV relativeFrom="paragraph">
                  <wp:posOffset>1906905</wp:posOffset>
                </wp:positionV>
                <wp:extent cx="1371600" cy="333375"/>
                <wp:effectExtent l="0" t="0" r="19050" b="28575"/>
                <wp:wrapNone/>
                <wp:docPr id="3" name="文本框 3"/>
                <wp:cNvGraphicFramePr/>
                <a:graphic xmlns:a="http://schemas.openxmlformats.org/drawingml/2006/main">
                  <a:graphicData uri="http://schemas.microsoft.com/office/word/2010/wordprocessingShape">
                    <wps:wsp>
                      <wps:cNvSpPr txBox="1"/>
                      <wps:spPr>
                        <a:xfrm>
                          <a:off x="0" y="0"/>
                          <a:ext cx="1371600" cy="3333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40181" w:rsidRDefault="00740181">
                            <w:r>
                              <w:rPr>
                                <w:rFonts w:hint="eastAsia"/>
                              </w:rPr>
                              <w:t>时空观念</w:t>
                            </w:r>
                            <w:r>
                              <w:rPr>
                                <w:rFonts w:hint="eastAsia"/>
                              </w:rPr>
                              <w:t xml:space="preserve"> </w:t>
                            </w:r>
                            <w:r>
                              <w:rPr>
                                <w:rFonts w:hint="eastAsia"/>
                              </w:rPr>
                              <w:t>家国情怀</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文本框 3" o:spid="_x0000_s1027" type="#_x0000_t202" style="position:absolute;left:0;text-align:left;margin-left:299.25pt;margin-top:150.15pt;width:108pt;height:26.2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" fillcolor="white [3201]" strokeweight=".5pt">
                <v:textbox>
                  <w:txbxContent>
                    <w:p w:rsidR="00740181" w:rsidRDefault="00740181">
                      <w:r>
                        <w:rPr>
                          <w:rFonts w:hint="eastAsia"/>
                        </w:rPr>
                        <w:t>时空观念</w:t>
                      </w:r>
                      <w:r>
                        <w:rPr>
                          <w:rFonts w:hint="eastAsia"/>
                        </w:rPr>
                        <w:t xml:space="preserve"> </w:t>
                      </w:r>
                      <w:r>
                        <w:rPr>
                          <w:rFonts w:hint="eastAsia"/>
                        </w:rPr>
                        <w:t>家国情怀</w:t>
                      </w:r>
                    </w:p>
                  </w:txbxContent>
                </v:textbox>
              </v:shape>
            </w:pict>
          </mc:Fallback>
        </mc:AlternateContent>
      </w:r>
      <w:r w:rsidRPr="00740181">
        <w:rPr>
          <w:sz w:val="24"/>
          <w:szCs w:val="24"/>
        </w:rPr>
        <mc:AlternateContent>
          <mc:Choice Requires="wps">
            <w:drawing>
              <wp:anchor distT="0" distB="0" distL="114300" distR="114300" simplePos="0" relativeHeight="251666432" behindDoc="0" locked="0" layoutInCell="1" allowOverlap="1" wp14:anchorId="5B39B2B8" wp14:editId="4F8A3028">
                <wp:simplePos x="0" y="0"/>
                <wp:positionH relativeFrom="column">
                  <wp:posOffset>2647950</wp:posOffset>
                </wp:positionH>
                <wp:positionV relativeFrom="paragraph">
                  <wp:posOffset>1592580</wp:posOffset>
                </wp:positionV>
                <wp:extent cx="0" cy="294640"/>
                <wp:effectExtent l="95250" t="38100" r="57150" b="10160"/>
                <wp:wrapNone/>
                <wp:docPr id="6" name="直接箭头连接符 6"/>
                <wp:cNvGraphicFramePr/>
                <a:graphic xmlns:a="http://schemas.openxmlformats.org/drawingml/2006/main">
                  <a:graphicData uri="http://schemas.microsoft.com/office/word/2010/wordprocessingShape">
                    <wps:wsp>
                      <wps:cNvCnPr/>
                      <wps:spPr>
                        <a:xfrm flipV="1">
                          <a:off x="0" y="0"/>
                          <a:ext cx="0" cy="29464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接箭头连接符 6" o:spid="_x0000_s1026" type="#_x0000_t32" style="position:absolute;left:0;text-align:left;margin-left:208.5pt;margin-top:125.4pt;width:0;height:23.2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" strokecolor="#4579b8 [3044]">
                <v:stroke endarrow="open"/>
              </v:shape>
            </w:pict>
          </mc:Fallback>
        </mc:AlternateContent>
      </w:r>
      <w:r w:rsidRPr="00740181">
        <w:rPr>
          <w:sz w:val="24"/>
          <w:szCs w:val="24"/>
        </w:rPr>
        <mc:AlternateContent>
          <mc:Choice Requires="wps">
            <w:drawing>
              <wp:anchor distT="0" distB="0" distL="114300" distR="114300" simplePos="0" relativeHeight="251667456" behindDoc="0" locked="0" layoutInCell="1" allowOverlap="1" wp14:anchorId="03665D47" wp14:editId="0915321B">
                <wp:simplePos x="0" y="0"/>
                <wp:positionH relativeFrom="column">
                  <wp:posOffset>1943100</wp:posOffset>
                </wp:positionH>
                <wp:positionV relativeFrom="paragraph">
                  <wp:posOffset>1897380</wp:posOffset>
                </wp:positionV>
                <wp:extent cx="1371600" cy="333375"/>
                <wp:effectExtent l="0" t="0" r="19050" b="28575"/>
                <wp:wrapNone/>
                <wp:docPr id="7" name="文本框 7"/>
                <wp:cNvGraphicFramePr/>
                <a:graphic xmlns:a="http://schemas.openxmlformats.org/drawingml/2006/main">
                  <a:graphicData uri="http://schemas.microsoft.com/office/word/2010/wordprocessingShape">
                    <wps:wsp>
                      <wps:cNvSpPr txBox="1"/>
                      <wps:spPr>
                        <a:xfrm>
                          <a:off x="0" y="0"/>
                          <a:ext cx="1371600" cy="3333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40181" w:rsidRDefault="00740181" w:rsidP="00740181">
                            <w:r>
                              <w:rPr>
                                <w:rFonts w:hint="eastAsia"/>
                              </w:rPr>
                              <w:t>唯物史观</w:t>
                            </w:r>
                            <w:r>
                              <w:rPr>
                                <w:rFonts w:hint="eastAsia"/>
                              </w:rPr>
                              <w:t xml:space="preserve"> </w:t>
                            </w:r>
                            <w:r>
                              <w:rPr>
                                <w:rFonts w:hint="eastAsia"/>
                              </w:rPr>
                              <w:t>历史解释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文本框 7" o:spid="_x0000_s1028" type="#_x0000_t202" style="position:absolute;left:0;text-align:left;margin-left:153pt;margin-top:149.4pt;width:108pt;height:26.2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" fillcolor="white [3201]" strokeweight=".5pt">
                <v:textbox>
                  <w:txbxContent>
                    <w:p w:rsidR="00740181" w:rsidRDefault="00740181" w:rsidP="00740181">
                      <w:r>
                        <w:rPr>
                          <w:rFonts w:hint="eastAsia"/>
                        </w:rPr>
                        <w:t>唯物史观</w:t>
                      </w:r>
                      <w:r>
                        <w:rPr>
                          <w:rFonts w:hint="eastAsia"/>
                        </w:rPr>
                        <w:t xml:space="preserve"> </w:t>
                      </w:r>
                      <w:r>
                        <w:rPr>
                          <w:rFonts w:hint="eastAsia"/>
                        </w:rPr>
                        <w:t>历史解释</w:t>
                      </w:r>
                    </w:p>
                  </w:txbxContent>
                </v:textbox>
              </v:shape>
            </w:pict>
          </mc:Fallback>
        </mc:AlternateContent>
      </w:r>
    </w:p>
    <w:p w:rsidR="00740181" w:rsidRDefault="00740181" w:rsidP="000B5686">
      <w:pPr>
        <w:rPr>
          <w:rFonts w:hint="eastAsia"/>
          <w:sz w:val="24"/>
          <w:szCs w:val="24"/>
        </w:rPr>
      </w:pPr>
    </w:p>
    <w:p w:rsidR="00740181" w:rsidRDefault="00740181" w:rsidP="000B5686">
      <w:pPr>
        <w:rPr>
          <w:rFonts w:hint="eastAsia"/>
          <w:sz w:val="24"/>
          <w:szCs w:val="24"/>
        </w:rPr>
      </w:pPr>
    </w:p>
    <w:p w:rsidR="00740181" w:rsidRDefault="00740181" w:rsidP="000B5686">
      <w:pPr>
        <w:rPr>
          <w:rFonts w:hint="eastAsia"/>
          <w:sz w:val="24"/>
          <w:szCs w:val="24"/>
        </w:rPr>
      </w:pPr>
    </w:p>
    <w:p w:rsidR="00740181" w:rsidRDefault="00740181" w:rsidP="000B5686">
      <w:pPr>
        <w:rPr>
          <w:rFonts w:hint="eastAsia"/>
          <w:sz w:val="24"/>
          <w:szCs w:val="24"/>
        </w:rPr>
      </w:pPr>
    </w:p>
    <w:p w:rsidR="00740181" w:rsidRDefault="00740181" w:rsidP="000B5686">
      <w:pPr>
        <w:rPr>
          <w:rFonts w:hint="eastAsia"/>
          <w:sz w:val="24"/>
          <w:szCs w:val="24"/>
        </w:rPr>
      </w:pPr>
    </w:p>
    <w:p w:rsidR="00740181" w:rsidRDefault="00740181" w:rsidP="000B5686">
      <w:pPr>
        <w:rPr>
          <w:rFonts w:hint="eastAsia"/>
          <w:sz w:val="24"/>
          <w:szCs w:val="24"/>
        </w:rPr>
      </w:pPr>
    </w:p>
    <w:p w:rsidR="00740181" w:rsidRDefault="00740181" w:rsidP="000B5686">
      <w:pPr>
        <w:rPr>
          <w:rFonts w:hint="eastAsia"/>
          <w:sz w:val="24"/>
          <w:szCs w:val="24"/>
        </w:rPr>
      </w:pPr>
    </w:p>
    <w:p w:rsidR="00740181" w:rsidRDefault="00740181" w:rsidP="000B5686">
      <w:pPr>
        <w:rPr>
          <w:rFonts w:hint="eastAsia"/>
          <w:sz w:val="24"/>
          <w:szCs w:val="24"/>
        </w:rPr>
      </w:pPr>
      <w:r w:rsidRPr="00740181">
        <w:rPr>
          <w:sz w:val="24"/>
          <w:szCs w:val="24"/>
        </w:rPr>
        <mc:AlternateContent>
          <mc:Choice Requires="wps">
            <w:drawing>
              <wp:anchor distT="0" distB="0" distL="114300" distR="114300" simplePos="0" relativeHeight="251663360" behindDoc="0" locked="0" layoutInCell="1" allowOverlap="1" wp14:anchorId="58DC61D2" wp14:editId="19A19D5E">
                <wp:simplePos x="0" y="0"/>
                <wp:positionH relativeFrom="column">
                  <wp:posOffset>619125</wp:posOffset>
                </wp:positionH>
                <wp:positionV relativeFrom="paragraph">
                  <wp:posOffset>40005</wp:posOffset>
                </wp:positionV>
                <wp:extent cx="0" cy="276225"/>
                <wp:effectExtent l="95250" t="38100" r="57150" b="9525"/>
                <wp:wrapNone/>
                <wp:docPr id="4" name="直接箭头连接符 4"/>
                <wp:cNvGraphicFramePr/>
                <a:graphic xmlns:a="http://schemas.openxmlformats.org/drawingml/2006/main">
                  <a:graphicData uri="http://schemas.microsoft.com/office/word/2010/wordprocessingShape">
                    <wps:wsp>
                      <wps:cNvCnPr/>
                      <wps:spPr>
                        <a:xfrm flipV="1">
                          <a:off x="0" y="0"/>
                          <a:ext cx="0" cy="2762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直接箭头连接符 4" o:spid="_x0000_s1026" type="#_x0000_t32" style="position:absolute;left:0;text-align:left;margin-left:48.75pt;margin-top:3.15pt;width:0;height:21.7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" strokecolor="#4579b8 [3044]">
                <v:stroke endarrow="open"/>
              </v:shape>
            </w:pict>
          </mc:Fallback>
        </mc:AlternateContent>
      </w:r>
    </w:p>
    <w:p w:rsidR="00740181" w:rsidRDefault="00740181" w:rsidP="000B5686">
      <w:pPr>
        <w:rPr>
          <w:rFonts w:hint="eastAsia"/>
          <w:sz w:val="24"/>
          <w:szCs w:val="24"/>
        </w:rPr>
      </w:pPr>
      <w:r w:rsidRPr="00740181">
        <w:rPr>
          <w:sz w:val="24"/>
          <w:szCs w:val="24"/>
        </w:rPr>
        <mc:AlternateContent>
          <mc:Choice Requires="wps">
            <w:drawing>
              <wp:anchor distT="0" distB="0" distL="114300" distR="114300" simplePos="0" relativeHeight="251664384" behindDoc="0" locked="0" layoutInCell="1" allowOverlap="1" wp14:anchorId="6AC29424" wp14:editId="45BA25D5">
                <wp:simplePos x="0" y="0"/>
                <wp:positionH relativeFrom="column">
                  <wp:posOffset>247650</wp:posOffset>
                </wp:positionH>
                <wp:positionV relativeFrom="paragraph">
                  <wp:posOffset>130810</wp:posOffset>
                </wp:positionV>
                <wp:extent cx="1371600" cy="333375"/>
                <wp:effectExtent l="0" t="0" r="19050" b="28575"/>
                <wp:wrapNone/>
                <wp:docPr id="5" name="文本框 5"/>
                <wp:cNvGraphicFramePr/>
                <a:graphic xmlns:a="http://schemas.openxmlformats.org/drawingml/2006/main">
                  <a:graphicData uri="http://schemas.microsoft.com/office/word/2010/wordprocessingShape">
                    <wps:wsp>
                      <wps:cNvSpPr txBox="1"/>
                      <wps:spPr>
                        <a:xfrm>
                          <a:off x="0" y="0"/>
                          <a:ext cx="1371600" cy="3333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40181" w:rsidRDefault="00740181" w:rsidP="00740181">
                            <w:r>
                              <w:rPr>
                                <w:rFonts w:hint="eastAsia"/>
                              </w:rPr>
                              <w:t>史料实证</w:t>
                            </w:r>
                            <w:r>
                              <w:rPr>
                                <w:rFonts w:hint="eastAsia"/>
                              </w:rPr>
                              <w:t xml:space="preserve"> </w:t>
                            </w:r>
                            <w:r>
                              <w:rPr>
                                <w:rFonts w:hint="eastAsia"/>
                              </w:rPr>
                              <w:t>历史解释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文本框 5" o:spid="_x0000_s1029" type="#_x0000_t202" style="position:absolute;left:0;text-align:left;margin-left:19.5pt;margin-top:10.3pt;width:108pt;height:26.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" fillcolor="white [3201]" strokeweight=".5pt">
                <v:textbox>
                  <w:txbxContent>
                    <w:p w:rsidR="00740181" w:rsidRDefault="00740181" w:rsidP="00740181">
                      <w:r>
                        <w:rPr>
                          <w:rFonts w:hint="eastAsia"/>
                        </w:rPr>
                        <w:t>史料实证</w:t>
                      </w:r>
                      <w:r>
                        <w:rPr>
                          <w:rFonts w:hint="eastAsia"/>
                        </w:rPr>
                        <w:t xml:space="preserve"> </w:t>
                      </w:r>
                      <w:r>
                        <w:rPr>
                          <w:rFonts w:hint="eastAsia"/>
                        </w:rPr>
                        <w:t>历史解释</w:t>
                      </w:r>
                    </w:p>
                  </w:txbxContent>
                </v:textbox>
              </v:shape>
            </w:pict>
          </mc:Fallback>
        </mc:AlternateContent>
      </w:r>
    </w:p>
    <w:p w:rsidR="00740181" w:rsidRDefault="00740181" w:rsidP="000B5686">
      <w:pPr>
        <w:rPr>
          <w:rFonts w:hint="eastAsia"/>
          <w:sz w:val="24"/>
          <w:szCs w:val="24"/>
        </w:rPr>
      </w:pPr>
    </w:p>
    <w:p w:rsidR="00740181" w:rsidRDefault="00740181" w:rsidP="000B5686">
      <w:pPr>
        <w:rPr>
          <w:rFonts w:hint="eastAsia"/>
          <w:sz w:val="24"/>
          <w:szCs w:val="24"/>
        </w:rPr>
      </w:pPr>
    </w:p>
    <w:p w:rsidR="000B5686" w:rsidRDefault="00B1687A" w:rsidP="008B347D">
      <w:pPr>
        <w:ind w:firstLineChars="200" w:firstLine="480"/>
        <w:rPr>
          <w:rFonts w:hint="eastAsia"/>
          <w:sz w:val="24"/>
          <w:szCs w:val="24"/>
        </w:rPr>
      </w:pPr>
      <w:r>
        <w:rPr>
          <w:rFonts w:hint="eastAsia"/>
          <w:sz w:val="24"/>
          <w:szCs w:val="24"/>
        </w:rPr>
        <w:t>郝教授首先</w:t>
      </w:r>
      <w:r w:rsidR="008B347D">
        <w:rPr>
          <w:rFonts w:hint="eastAsia"/>
          <w:sz w:val="24"/>
          <w:szCs w:val="24"/>
        </w:rPr>
        <w:t>引用教育部考试中心主任姜刚的文章，</w:t>
      </w:r>
      <w:r>
        <w:rPr>
          <w:rFonts w:hint="eastAsia"/>
          <w:sz w:val="24"/>
          <w:szCs w:val="24"/>
        </w:rPr>
        <w:t>就学科素养与一体四层四翼</w:t>
      </w:r>
      <w:r w:rsidR="008B347D">
        <w:rPr>
          <w:rFonts w:hint="eastAsia"/>
          <w:sz w:val="24"/>
          <w:szCs w:val="24"/>
        </w:rPr>
        <w:t>的概念</w:t>
      </w:r>
      <w:r w:rsidR="00A9696C">
        <w:rPr>
          <w:rFonts w:hint="eastAsia"/>
          <w:sz w:val="24"/>
          <w:szCs w:val="24"/>
        </w:rPr>
        <w:t>为</w:t>
      </w:r>
      <w:r w:rsidR="008B347D">
        <w:rPr>
          <w:rFonts w:hint="eastAsia"/>
          <w:sz w:val="24"/>
          <w:szCs w:val="24"/>
        </w:rPr>
        <w:t>我们</w:t>
      </w:r>
      <w:r w:rsidR="00A9696C">
        <w:rPr>
          <w:rFonts w:hint="eastAsia"/>
          <w:sz w:val="24"/>
          <w:szCs w:val="24"/>
        </w:rPr>
        <w:t>解析了</w:t>
      </w:r>
      <w:r w:rsidR="008B347D">
        <w:rPr>
          <w:rFonts w:hint="eastAsia"/>
          <w:sz w:val="24"/>
          <w:szCs w:val="24"/>
        </w:rPr>
        <w:t>高中历史为什么考（一体即高考评价体系。通过确立“立德树人、服务选拔、导向教学、高考核心”）、考什么（四层即必备知识、关键能力、学科素养、核心价值四层考查目标）、怎么考（</w:t>
      </w:r>
      <w:proofErr w:type="gramStart"/>
      <w:r w:rsidR="008B347D">
        <w:rPr>
          <w:rFonts w:hint="eastAsia"/>
          <w:sz w:val="24"/>
          <w:szCs w:val="24"/>
        </w:rPr>
        <w:t>四翼即基础性</w:t>
      </w:r>
      <w:proofErr w:type="gramEnd"/>
      <w:r w:rsidR="008B347D">
        <w:rPr>
          <w:rFonts w:hint="eastAsia"/>
          <w:sz w:val="24"/>
          <w:szCs w:val="24"/>
        </w:rPr>
        <w:t>、综合性、应用性、创新性四个考查要求）</w:t>
      </w:r>
      <w:r w:rsidR="00A9696C">
        <w:rPr>
          <w:rFonts w:hint="eastAsia"/>
          <w:sz w:val="24"/>
          <w:szCs w:val="24"/>
        </w:rPr>
        <w:t>的问题。并就此提出了自己的观点：</w:t>
      </w:r>
    </w:p>
    <w:p w:rsidR="00A9696C" w:rsidRPr="00BB5937" w:rsidRDefault="008E6796" w:rsidP="00BB5937">
      <w:pPr>
        <w:pStyle w:val="a6"/>
        <w:numPr>
          <w:ilvl w:val="0"/>
          <w:numId w:val="1"/>
        </w:numPr>
        <w:ind w:firstLineChars="0"/>
        <w:rPr>
          <w:rFonts w:hint="eastAsia"/>
          <w:sz w:val="24"/>
          <w:szCs w:val="24"/>
        </w:rPr>
      </w:pPr>
      <w:r w:rsidRPr="00BB5937">
        <w:rPr>
          <w:rFonts w:hint="eastAsia"/>
          <w:sz w:val="24"/>
          <w:szCs w:val="24"/>
        </w:rPr>
        <w:t>学科素养：以学科知识为基础，以学科（关键）能力为体现的品质或素养。</w:t>
      </w:r>
    </w:p>
    <w:p w:rsidR="008E6796" w:rsidRPr="00BB5937" w:rsidRDefault="008E6796" w:rsidP="00BB5937">
      <w:pPr>
        <w:pStyle w:val="a6"/>
        <w:numPr>
          <w:ilvl w:val="0"/>
          <w:numId w:val="1"/>
        </w:numPr>
        <w:ind w:firstLineChars="0"/>
        <w:rPr>
          <w:rFonts w:hint="eastAsia"/>
          <w:sz w:val="24"/>
          <w:szCs w:val="24"/>
        </w:rPr>
      </w:pPr>
      <w:r w:rsidRPr="00BB5937">
        <w:rPr>
          <w:rFonts w:hint="eastAsia"/>
          <w:sz w:val="24"/>
          <w:szCs w:val="24"/>
        </w:rPr>
        <w:t>必备知识：基础性、综合性知识。</w:t>
      </w:r>
    </w:p>
    <w:p w:rsidR="008E6796" w:rsidRPr="00BB5937" w:rsidRDefault="008E6796" w:rsidP="00BB5937">
      <w:pPr>
        <w:pStyle w:val="a6"/>
        <w:numPr>
          <w:ilvl w:val="0"/>
          <w:numId w:val="1"/>
        </w:numPr>
        <w:ind w:firstLineChars="0"/>
        <w:rPr>
          <w:rFonts w:hint="eastAsia"/>
          <w:sz w:val="24"/>
          <w:szCs w:val="24"/>
        </w:rPr>
      </w:pPr>
      <w:r w:rsidRPr="00BB5937">
        <w:rPr>
          <w:rFonts w:hint="eastAsia"/>
          <w:sz w:val="24"/>
          <w:szCs w:val="24"/>
        </w:rPr>
        <w:lastRenderedPageBreak/>
        <w:t>关键能力：通过对基础性、综合性知识的应用性、创新性来展现（即时空观念、史料实证、历史解释等角度入手进行考查）。</w:t>
      </w:r>
    </w:p>
    <w:p w:rsidR="00BB5937" w:rsidRDefault="008E6796" w:rsidP="00BB5937">
      <w:pPr>
        <w:pStyle w:val="a6"/>
        <w:numPr>
          <w:ilvl w:val="0"/>
          <w:numId w:val="2"/>
        </w:numPr>
        <w:ind w:firstLineChars="0"/>
        <w:rPr>
          <w:rFonts w:hint="eastAsia"/>
          <w:sz w:val="24"/>
          <w:szCs w:val="24"/>
        </w:rPr>
      </w:pPr>
      <w:r w:rsidRPr="00BB5937">
        <w:rPr>
          <w:rFonts w:hint="eastAsia"/>
          <w:sz w:val="24"/>
          <w:szCs w:val="24"/>
        </w:rPr>
        <w:t>总结：</w:t>
      </w:r>
    </w:p>
    <w:p w:rsidR="008E6796" w:rsidRPr="00BB5937" w:rsidRDefault="008E6796" w:rsidP="00BB5937">
      <w:pPr>
        <w:ind w:left="480"/>
        <w:rPr>
          <w:rFonts w:hint="eastAsia"/>
          <w:sz w:val="24"/>
          <w:szCs w:val="24"/>
        </w:rPr>
      </w:pPr>
      <w:r w:rsidRPr="00BB5937">
        <w:rPr>
          <w:rFonts w:hint="eastAsia"/>
          <w:sz w:val="24"/>
          <w:szCs w:val="24"/>
        </w:rPr>
        <w:t>考什么——课程的基础知识、综合性知识及其学科能力。</w:t>
      </w:r>
    </w:p>
    <w:p w:rsidR="008E6796" w:rsidRPr="00BB5937" w:rsidRDefault="008E6796" w:rsidP="00BB5937">
      <w:pPr>
        <w:ind w:firstLineChars="200" w:firstLine="480"/>
        <w:rPr>
          <w:rFonts w:hint="eastAsia"/>
          <w:sz w:val="24"/>
          <w:szCs w:val="24"/>
        </w:rPr>
      </w:pPr>
      <w:r w:rsidRPr="00BB5937">
        <w:rPr>
          <w:rFonts w:hint="eastAsia"/>
          <w:sz w:val="24"/>
          <w:szCs w:val="24"/>
        </w:rPr>
        <w:t>怎么考——</w:t>
      </w:r>
      <w:r w:rsidR="00A60FF1" w:rsidRPr="00BB5937">
        <w:rPr>
          <w:rFonts w:hint="eastAsia"/>
          <w:sz w:val="24"/>
          <w:szCs w:val="24"/>
        </w:rPr>
        <w:t>新材料、新情境下的学科能力</w:t>
      </w:r>
      <w:r w:rsidR="00BB5937" w:rsidRPr="00BB5937">
        <w:rPr>
          <w:rFonts w:hint="eastAsia"/>
          <w:sz w:val="24"/>
          <w:szCs w:val="24"/>
        </w:rPr>
        <w:t>运用（即考查的角度，包括概况能力、逻辑推导能力、比较研究能力——历史视思维的视野与层次，同时也涉及显性知识与隐性知识）。</w:t>
      </w:r>
    </w:p>
    <w:p w:rsidR="00BB5937" w:rsidRDefault="00BE1A8B" w:rsidP="008E6796">
      <w:pPr>
        <w:ind w:firstLineChars="200" w:firstLine="480"/>
        <w:rPr>
          <w:rFonts w:hint="eastAsia"/>
          <w:sz w:val="24"/>
          <w:szCs w:val="24"/>
        </w:rPr>
      </w:pPr>
      <w:r>
        <w:rPr>
          <w:sz w:val="24"/>
          <w:szCs w:val="24"/>
        </w:rPr>
        <w:t>接着郝教授就多年参与高考命题的心得体会</w:t>
      </w:r>
      <w:r>
        <w:rPr>
          <w:rFonts w:hint="eastAsia"/>
          <w:sz w:val="24"/>
          <w:szCs w:val="24"/>
        </w:rPr>
        <w:t>，</w:t>
      </w:r>
      <w:r>
        <w:rPr>
          <w:sz w:val="24"/>
          <w:szCs w:val="24"/>
        </w:rPr>
        <w:t>按选择题</w:t>
      </w:r>
      <w:r>
        <w:rPr>
          <w:rFonts w:hint="eastAsia"/>
          <w:sz w:val="24"/>
          <w:szCs w:val="24"/>
        </w:rPr>
        <w:t>、</w:t>
      </w:r>
      <w:r>
        <w:rPr>
          <w:sz w:val="24"/>
          <w:szCs w:val="24"/>
        </w:rPr>
        <w:t>综合题</w:t>
      </w:r>
      <w:r>
        <w:rPr>
          <w:rFonts w:hint="eastAsia"/>
          <w:sz w:val="24"/>
          <w:szCs w:val="24"/>
        </w:rPr>
        <w:t>、</w:t>
      </w:r>
      <w:r>
        <w:rPr>
          <w:sz w:val="24"/>
          <w:szCs w:val="24"/>
        </w:rPr>
        <w:t>选修模块题型三大部分</w:t>
      </w:r>
      <w:r w:rsidR="00B15F6C">
        <w:rPr>
          <w:sz w:val="24"/>
          <w:szCs w:val="24"/>
        </w:rPr>
        <w:t>给我们详细剖析了多道典型高考试题</w:t>
      </w:r>
      <w:r w:rsidR="00B15F6C">
        <w:rPr>
          <w:rFonts w:hint="eastAsia"/>
          <w:sz w:val="24"/>
          <w:szCs w:val="24"/>
        </w:rPr>
        <w:t>的立意、试题出炉的心路历程。随着教授的讲解，高考的神秘面纱层层揭开，让我们有</w:t>
      </w:r>
      <w:proofErr w:type="gramStart"/>
      <w:r w:rsidR="00B15F6C">
        <w:rPr>
          <w:rFonts w:hint="eastAsia"/>
          <w:sz w:val="24"/>
          <w:szCs w:val="24"/>
        </w:rPr>
        <w:t>种拨云见</w:t>
      </w:r>
      <w:proofErr w:type="gramEnd"/>
      <w:r w:rsidR="00B15F6C">
        <w:rPr>
          <w:rFonts w:hint="eastAsia"/>
          <w:sz w:val="24"/>
          <w:szCs w:val="24"/>
        </w:rPr>
        <w:t>雾的顿悟感。</w:t>
      </w:r>
    </w:p>
    <w:p w:rsidR="00B15F6C" w:rsidRPr="00AC1D19" w:rsidRDefault="00B15F6C" w:rsidP="008E6796">
      <w:pPr>
        <w:ind w:firstLineChars="200" w:firstLine="480"/>
        <w:rPr>
          <w:sz w:val="24"/>
          <w:szCs w:val="24"/>
        </w:rPr>
      </w:pPr>
      <w:r>
        <w:rPr>
          <w:rFonts w:hint="eastAsia"/>
          <w:sz w:val="24"/>
          <w:szCs w:val="24"/>
        </w:rPr>
        <w:t>总之，整整三天的研修，仿佛又找到了学生时代课堂学习的那种感觉，认真、投入，日有所获。通过学习，我对高中历史课程标准、考试说明、历史核心素养等概念有了更深的理解，对高考备考有了明确的</w:t>
      </w:r>
      <w:r w:rsidR="004E199E">
        <w:rPr>
          <w:rFonts w:hint="eastAsia"/>
          <w:sz w:val="24"/>
          <w:szCs w:val="24"/>
        </w:rPr>
        <w:t>思路</w:t>
      </w:r>
      <w:r w:rsidR="004F44BC">
        <w:rPr>
          <w:rFonts w:hint="eastAsia"/>
          <w:sz w:val="24"/>
          <w:szCs w:val="24"/>
        </w:rPr>
        <w:t>，真可谓是乘兴而去、满载而归啊！</w:t>
      </w:r>
      <w:bookmarkStart w:id="0" w:name="_GoBack"/>
      <w:bookmarkEnd w:id="0"/>
    </w:p>
    <w:sectPr w:rsidR="00B15F6C" w:rsidRPr="00AC1D1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16B4" w:rsidRDefault="008716B4" w:rsidP="000A6C64">
      <w:r>
        <w:separator/>
      </w:r>
    </w:p>
  </w:endnote>
  <w:endnote w:type="continuationSeparator" w:id="0">
    <w:p w:rsidR="008716B4" w:rsidRDefault="008716B4" w:rsidP="000A6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16B4" w:rsidRDefault="008716B4" w:rsidP="000A6C64">
      <w:r>
        <w:separator/>
      </w:r>
    </w:p>
  </w:footnote>
  <w:footnote w:type="continuationSeparator" w:id="0">
    <w:p w:rsidR="008716B4" w:rsidRDefault="008716B4" w:rsidP="000A6C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style="width:11.25pt;height:11.25pt" o:bullet="t">
        <v:imagedata r:id="rId1" o:title="mso9590"/>
      </v:shape>
    </w:pict>
  </w:numPicBullet>
  <w:abstractNum w:abstractNumId="0">
    <w:nsid w:val="15F502F8"/>
    <w:multiLevelType w:val="hybridMultilevel"/>
    <w:tmpl w:val="2D881494"/>
    <w:lvl w:ilvl="0" w:tplc="0409000B">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1">
    <w:nsid w:val="2DF00463"/>
    <w:multiLevelType w:val="hybridMultilevel"/>
    <w:tmpl w:val="E8C8C0A6"/>
    <w:lvl w:ilvl="0" w:tplc="04090007">
      <w:start w:val="1"/>
      <w:numFmt w:val="bullet"/>
      <w:lvlText w:val=""/>
      <w:lvlPicBulletId w:val="0"/>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7267"/>
    <w:rsid w:val="000A6C64"/>
    <w:rsid w:val="000B5686"/>
    <w:rsid w:val="004E199E"/>
    <w:rsid w:val="004F44BC"/>
    <w:rsid w:val="0054278F"/>
    <w:rsid w:val="005735F6"/>
    <w:rsid w:val="0058022A"/>
    <w:rsid w:val="00740181"/>
    <w:rsid w:val="008716B4"/>
    <w:rsid w:val="008B347D"/>
    <w:rsid w:val="008E6796"/>
    <w:rsid w:val="009C54CA"/>
    <w:rsid w:val="00A60FF1"/>
    <w:rsid w:val="00A9696C"/>
    <w:rsid w:val="00AC1D19"/>
    <w:rsid w:val="00B15F6C"/>
    <w:rsid w:val="00B1687A"/>
    <w:rsid w:val="00BB5937"/>
    <w:rsid w:val="00BE1099"/>
    <w:rsid w:val="00BE1A8B"/>
    <w:rsid w:val="00E97267"/>
    <w:rsid w:val="00EA626E"/>
    <w:rsid w:val="00EB05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A6C6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A6C64"/>
    <w:rPr>
      <w:sz w:val="18"/>
      <w:szCs w:val="18"/>
    </w:rPr>
  </w:style>
  <w:style w:type="paragraph" w:styleId="a4">
    <w:name w:val="footer"/>
    <w:basedOn w:val="a"/>
    <w:link w:val="Char0"/>
    <w:uiPriority w:val="99"/>
    <w:unhideWhenUsed/>
    <w:rsid w:val="000A6C64"/>
    <w:pPr>
      <w:tabs>
        <w:tab w:val="center" w:pos="4153"/>
        <w:tab w:val="right" w:pos="8306"/>
      </w:tabs>
      <w:snapToGrid w:val="0"/>
      <w:jc w:val="left"/>
    </w:pPr>
    <w:rPr>
      <w:sz w:val="18"/>
      <w:szCs w:val="18"/>
    </w:rPr>
  </w:style>
  <w:style w:type="character" w:customStyle="1" w:styleId="Char0">
    <w:name w:val="页脚 Char"/>
    <w:basedOn w:val="a0"/>
    <w:link w:val="a4"/>
    <w:uiPriority w:val="99"/>
    <w:rsid w:val="000A6C64"/>
    <w:rPr>
      <w:sz w:val="18"/>
      <w:szCs w:val="18"/>
    </w:rPr>
  </w:style>
  <w:style w:type="paragraph" w:styleId="a5">
    <w:name w:val="Balloon Text"/>
    <w:basedOn w:val="a"/>
    <w:link w:val="Char1"/>
    <w:uiPriority w:val="99"/>
    <w:semiHidden/>
    <w:unhideWhenUsed/>
    <w:rsid w:val="000B5686"/>
    <w:rPr>
      <w:sz w:val="18"/>
      <w:szCs w:val="18"/>
    </w:rPr>
  </w:style>
  <w:style w:type="character" w:customStyle="1" w:styleId="Char1">
    <w:name w:val="批注框文本 Char"/>
    <w:basedOn w:val="a0"/>
    <w:link w:val="a5"/>
    <w:uiPriority w:val="99"/>
    <w:semiHidden/>
    <w:rsid w:val="000B5686"/>
    <w:rPr>
      <w:sz w:val="18"/>
      <w:szCs w:val="18"/>
    </w:rPr>
  </w:style>
  <w:style w:type="paragraph" w:styleId="a6">
    <w:name w:val="List Paragraph"/>
    <w:basedOn w:val="a"/>
    <w:uiPriority w:val="34"/>
    <w:qFormat/>
    <w:rsid w:val="00BB5937"/>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A6C6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A6C64"/>
    <w:rPr>
      <w:sz w:val="18"/>
      <w:szCs w:val="18"/>
    </w:rPr>
  </w:style>
  <w:style w:type="paragraph" w:styleId="a4">
    <w:name w:val="footer"/>
    <w:basedOn w:val="a"/>
    <w:link w:val="Char0"/>
    <w:uiPriority w:val="99"/>
    <w:unhideWhenUsed/>
    <w:rsid w:val="000A6C64"/>
    <w:pPr>
      <w:tabs>
        <w:tab w:val="center" w:pos="4153"/>
        <w:tab w:val="right" w:pos="8306"/>
      </w:tabs>
      <w:snapToGrid w:val="0"/>
      <w:jc w:val="left"/>
    </w:pPr>
    <w:rPr>
      <w:sz w:val="18"/>
      <w:szCs w:val="18"/>
    </w:rPr>
  </w:style>
  <w:style w:type="character" w:customStyle="1" w:styleId="Char0">
    <w:name w:val="页脚 Char"/>
    <w:basedOn w:val="a0"/>
    <w:link w:val="a4"/>
    <w:uiPriority w:val="99"/>
    <w:rsid w:val="000A6C64"/>
    <w:rPr>
      <w:sz w:val="18"/>
      <w:szCs w:val="18"/>
    </w:rPr>
  </w:style>
  <w:style w:type="paragraph" w:styleId="a5">
    <w:name w:val="Balloon Text"/>
    <w:basedOn w:val="a"/>
    <w:link w:val="Char1"/>
    <w:uiPriority w:val="99"/>
    <w:semiHidden/>
    <w:unhideWhenUsed/>
    <w:rsid w:val="000B5686"/>
    <w:rPr>
      <w:sz w:val="18"/>
      <w:szCs w:val="18"/>
    </w:rPr>
  </w:style>
  <w:style w:type="character" w:customStyle="1" w:styleId="Char1">
    <w:name w:val="批注框文本 Char"/>
    <w:basedOn w:val="a0"/>
    <w:link w:val="a5"/>
    <w:uiPriority w:val="99"/>
    <w:semiHidden/>
    <w:rsid w:val="000B5686"/>
    <w:rPr>
      <w:sz w:val="18"/>
      <w:szCs w:val="18"/>
    </w:rPr>
  </w:style>
  <w:style w:type="paragraph" w:styleId="a6">
    <w:name w:val="List Paragraph"/>
    <w:basedOn w:val="a"/>
    <w:uiPriority w:val="34"/>
    <w:qFormat/>
    <w:rsid w:val="00BB5937"/>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TotalTime>
  <Pages>2</Pages>
  <Words>187</Words>
  <Characters>1071</Characters>
  <Application>Microsoft Office Word</Application>
  <DocSecurity>0</DocSecurity>
  <Lines>8</Lines>
  <Paragraphs>2</Paragraphs>
  <ScaleCrop>false</ScaleCrop>
  <Company/>
  <LinksUpToDate>false</LinksUpToDate>
  <CharactersWithSpaces>1256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momo</dc:creator>
  <cp:keywords/>
  <dc:description/>
  <cp:lastModifiedBy>momo</cp:lastModifiedBy>
  <cp:revision>13</cp:revision>
  <dcterms:created xsi:type="dcterms:W3CDTF">2017-12-11T02:09:00Z</dcterms:created>
  <dcterms:modified xsi:type="dcterms:W3CDTF">2017-12-12T01:57:00Z</dcterms:modified>
</cp:coreProperties>
</file>