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22E" w:rsidRDefault="00D3022E" w:rsidP="00D3022E">
      <w:pPr>
        <w:spacing w:after="0"/>
        <w:rPr>
          <w:lang w:eastAsia="zh-CN"/>
        </w:rPr>
      </w:pPr>
      <w:r>
        <w:rPr>
          <w:rFonts w:hint="eastAsia"/>
          <w:color w:val="000000"/>
          <w:lang w:eastAsia="zh-CN"/>
        </w:rPr>
        <w:t>1</w:t>
      </w:r>
      <w:r>
        <w:rPr>
          <w:color w:val="000000"/>
          <w:lang w:eastAsia="zh-CN"/>
        </w:rPr>
        <w:t>、如图所示的电路中</w:t>
      </w:r>
      <w:r>
        <w:rPr>
          <w:color w:val="000000"/>
          <w:lang w:eastAsia="zh-CN"/>
        </w:rPr>
        <w:t>.</w:t>
      </w:r>
      <w:r>
        <w:rPr>
          <w:color w:val="000000"/>
          <w:lang w:eastAsia="zh-CN"/>
        </w:rPr>
        <w:t>电源电压恒为</w:t>
      </w:r>
      <w:r>
        <w:rPr>
          <w:color w:val="000000"/>
          <w:lang w:eastAsia="zh-CN"/>
        </w:rPr>
        <w:t>4.5V</w:t>
      </w:r>
      <w:r>
        <w:rPr>
          <w:color w:val="000000"/>
          <w:lang w:eastAsia="zh-CN"/>
        </w:rPr>
        <w:t>，电压表的量程为</w:t>
      </w:r>
      <w:r>
        <w:rPr>
          <w:color w:val="000000"/>
          <w:lang w:eastAsia="zh-CN"/>
        </w:rPr>
        <w:t>0</w:t>
      </w:r>
      <w:r>
        <w:rPr>
          <w:color w:val="000000"/>
          <w:lang w:eastAsia="zh-CN"/>
        </w:rPr>
        <w:t>～</w:t>
      </w:r>
      <w:r>
        <w:rPr>
          <w:color w:val="000000"/>
          <w:lang w:eastAsia="zh-CN"/>
        </w:rPr>
        <w:t>3V</w:t>
      </w:r>
      <w:r>
        <w:rPr>
          <w:color w:val="000000"/>
          <w:lang w:eastAsia="zh-CN"/>
        </w:rPr>
        <w:t>，电流表的量程为</w:t>
      </w:r>
      <w:r>
        <w:rPr>
          <w:color w:val="000000"/>
          <w:lang w:eastAsia="zh-CN"/>
        </w:rPr>
        <w:t>0</w:t>
      </w:r>
      <w:r>
        <w:rPr>
          <w:color w:val="000000"/>
          <w:lang w:eastAsia="zh-CN"/>
        </w:rPr>
        <w:t>～</w:t>
      </w:r>
      <w:r>
        <w:rPr>
          <w:color w:val="000000"/>
          <w:lang w:eastAsia="zh-CN"/>
        </w:rPr>
        <w:t>0.6A</w:t>
      </w:r>
      <w:r>
        <w:rPr>
          <w:color w:val="000000"/>
          <w:lang w:eastAsia="zh-CN"/>
        </w:rPr>
        <w:t>，滑动变阻器的规格为</w:t>
      </w:r>
      <w:r>
        <w:rPr>
          <w:color w:val="000000"/>
          <w:lang w:eastAsia="zh-CN"/>
        </w:rPr>
        <w:t>“20</w:t>
      </w:r>
      <w:r>
        <w:rPr>
          <w:color w:val="000000"/>
        </w:rPr>
        <w:t>Ω</w:t>
      </w:r>
      <w:r>
        <w:rPr>
          <w:color w:val="000000"/>
          <w:lang w:eastAsia="zh-CN"/>
        </w:rPr>
        <w:t>  1.5A”</w:t>
      </w:r>
      <w:r>
        <w:rPr>
          <w:color w:val="000000"/>
          <w:lang w:eastAsia="zh-CN"/>
        </w:rPr>
        <w:t>，小灯泡上标有</w:t>
      </w:r>
      <w:r>
        <w:rPr>
          <w:color w:val="000000"/>
          <w:lang w:eastAsia="zh-CN"/>
        </w:rPr>
        <w:t>“2.5V  1.25W”</w:t>
      </w:r>
      <w:r>
        <w:rPr>
          <w:color w:val="000000"/>
          <w:lang w:eastAsia="zh-CN"/>
        </w:rPr>
        <w:t>字样（小灯泡的电阻值随温度变化忽略不计）</w:t>
      </w:r>
      <w:r>
        <w:rPr>
          <w:color w:val="000000"/>
          <w:lang w:eastAsia="zh-CN"/>
        </w:rPr>
        <w:t>.</w:t>
      </w:r>
      <w:r>
        <w:rPr>
          <w:color w:val="000000"/>
          <w:lang w:eastAsia="zh-CN"/>
        </w:rPr>
        <w:t>求：</w:t>
      </w:r>
      <w:r>
        <w:rPr>
          <w:lang w:eastAsia="zh-CN"/>
        </w:rPr>
        <w:br/>
      </w:r>
      <w:r>
        <w:rPr>
          <w:noProof/>
          <w:lang w:eastAsia="zh-CN"/>
        </w:rPr>
        <w:drawing>
          <wp:inline distT="0" distB="0" distL="0" distR="0">
            <wp:extent cx="1117244" cy="868972"/>
            <wp:effectExtent l="0" t="0" r="0" b="0"/>
            <wp:docPr id="1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7244" cy="868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22E" w:rsidRDefault="00D3022E" w:rsidP="00D3022E">
      <w:pPr>
        <w:spacing w:after="0"/>
        <w:rPr>
          <w:lang w:eastAsia="zh-CN"/>
        </w:rPr>
      </w:pPr>
      <w:r>
        <w:rPr>
          <w:color w:val="000000"/>
          <w:lang w:eastAsia="zh-CN"/>
        </w:rPr>
        <w:t>(1)</w:t>
      </w:r>
      <w:r>
        <w:rPr>
          <w:color w:val="000000"/>
          <w:lang w:eastAsia="zh-CN"/>
        </w:rPr>
        <w:t>小灯泡正常发光</w:t>
      </w:r>
      <w:r>
        <w:rPr>
          <w:color w:val="000000"/>
          <w:lang w:eastAsia="zh-CN"/>
        </w:rPr>
        <w:t>60s</w:t>
      </w:r>
      <w:r>
        <w:rPr>
          <w:color w:val="000000"/>
          <w:lang w:eastAsia="zh-CN"/>
        </w:rPr>
        <w:t>消耗的电能；</w:t>
      </w:r>
      <w:r>
        <w:rPr>
          <w:color w:val="000000"/>
          <w:lang w:eastAsia="zh-CN"/>
        </w:rPr>
        <w:t xml:space="preserve">    </w:t>
      </w:r>
    </w:p>
    <w:p w:rsidR="00D3022E" w:rsidRDefault="00D3022E" w:rsidP="00D3022E">
      <w:pPr>
        <w:spacing w:after="0"/>
        <w:rPr>
          <w:lang w:eastAsia="zh-CN"/>
        </w:rPr>
      </w:pPr>
      <w:r>
        <w:rPr>
          <w:color w:val="000000"/>
          <w:lang w:eastAsia="zh-CN"/>
        </w:rPr>
        <w:t>(2)</w:t>
      </w:r>
      <w:r>
        <w:rPr>
          <w:color w:val="000000"/>
          <w:lang w:eastAsia="zh-CN"/>
        </w:rPr>
        <w:t>小灯泡正常发光时的电阻；</w:t>
      </w:r>
      <w:r>
        <w:rPr>
          <w:color w:val="000000"/>
          <w:lang w:eastAsia="zh-CN"/>
        </w:rPr>
        <w:t xml:space="preserve">    </w:t>
      </w:r>
    </w:p>
    <w:p w:rsidR="00D3022E" w:rsidRDefault="00D3022E" w:rsidP="00D3022E">
      <w:pPr>
        <w:spacing w:after="0"/>
        <w:rPr>
          <w:lang w:eastAsia="zh-CN"/>
        </w:rPr>
      </w:pPr>
      <w:r>
        <w:rPr>
          <w:color w:val="000000"/>
          <w:lang w:eastAsia="zh-CN"/>
        </w:rPr>
        <w:t>(3)</w:t>
      </w:r>
      <w:r>
        <w:rPr>
          <w:color w:val="000000"/>
          <w:lang w:eastAsia="zh-CN"/>
        </w:rPr>
        <w:t>在两电表的示数均不能超过所选量程、灯泡两端电压不超过额定电压和不损坏其它元件的情况下，滑动变阻器允许连入电路的阻值范围</w:t>
      </w:r>
      <w:r>
        <w:rPr>
          <w:color w:val="000000"/>
          <w:lang w:eastAsia="zh-CN"/>
        </w:rPr>
        <w:t xml:space="preserve">.    </w:t>
      </w:r>
    </w:p>
    <w:p w:rsidR="00D3022E" w:rsidRDefault="00D3022E" w:rsidP="00D3022E">
      <w:pPr>
        <w:spacing w:after="0"/>
        <w:rPr>
          <w:rFonts w:hint="eastAsia"/>
          <w:color w:val="000000"/>
          <w:lang w:eastAsia="zh-CN"/>
        </w:rPr>
      </w:pPr>
      <w:r>
        <w:rPr>
          <w:color w:val="000000"/>
          <w:lang w:eastAsia="zh-CN"/>
        </w:rPr>
        <w:t xml:space="preserve">  </w:t>
      </w:r>
    </w:p>
    <w:p w:rsidR="00D3022E" w:rsidRDefault="00D3022E" w:rsidP="00D3022E">
      <w:pPr>
        <w:spacing w:after="0"/>
        <w:rPr>
          <w:rFonts w:hint="eastAsia"/>
          <w:color w:val="000000"/>
          <w:lang w:eastAsia="zh-CN"/>
        </w:rPr>
      </w:pPr>
    </w:p>
    <w:p w:rsidR="00D3022E" w:rsidRDefault="00D3022E" w:rsidP="00D3022E">
      <w:pPr>
        <w:spacing w:after="0"/>
        <w:rPr>
          <w:lang w:eastAsia="zh-CN"/>
        </w:rPr>
      </w:pPr>
    </w:p>
    <w:p w:rsidR="00D3022E" w:rsidRDefault="00D3022E" w:rsidP="00D3022E">
      <w:pPr>
        <w:spacing w:after="0"/>
        <w:rPr>
          <w:lang w:eastAsia="zh-CN"/>
        </w:rPr>
      </w:pPr>
      <w:r>
        <w:rPr>
          <w:rFonts w:hint="eastAsia"/>
          <w:color w:val="000000"/>
          <w:lang w:eastAsia="zh-CN"/>
        </w:rPr>
        <w:t>2</w:t>
      </w:r>
      <w:r>
        <w:rPr>
          <w:color w:val="000000"/>
          <w:lang w:eastAsia="zh-CN"/>
        </w:rPr>
        <w:t>、如图甲所示的电路中，电源电压不变，小灯泡</w:t>
      </w:r>
      <w:r>
        <w:rPr>
          <w:color w:val="000000"/>
          <w:lang w:eastAsia="zh-CN"/>
        </w:rPr>
        <w:t>L</w:t>
      </w:r>
      <w:r>
        <w:rPr>
          <w:color w:val="000000"/>
          <w:lang w:eastAsia="zh-CN"/>
        </w:rPr>
        <w:t>的额定电压为</w:t>
      </w:r>
      <w:r>
        <w:rPr>
          <w:color w:val="000000"/>
          <w:lang w:eastAsia="zh-CN"/>
        </w:rPr>
        <w:t>6V</w:t>
      </w:r>
      <w:r>
        <w:rPr>
          <w:color w:val="000000"/>
          <w:lang w:eastAsia="zh-CN"/>
        </w:rPr>
        <w:t>，</w:t>
      </w:r>
      <w:r>
        <w:rPr>
          <w:color w:val="000000"/>
          <w:lang w:eastAsia="zh-CN"/>
        </w:rPr>
        <w:t>R</w:t>
      </w:r>
      <w:r>
        <w:rPr>
          <w:color w:val="000000"/>
          <w:vertAlign w:val="subscript"/>
          <w:lang w:eastAsia="zh-CN"/>
        </w:rPr>
        <w:t>1</w:t>
      </w:r>
      <w:r>
        <w:rPr>
          <w:color w:val="000000"/>
          <w:lang w:eastAsia="zh-CN"/>
        </w:rPr>
        <w:t>为某特殊电阻元件，通过它的电流与其两端的电压的关系如图乙所示．当闭合开关</w:t>
      </w:r>
      <w:r>
        <w:rPr>
          <w:color w:val="000000"/>
          <w:lang w:eastAsia="zh-CN"/>
        </w:rPr>
        <w:t>S</w:t>
      </w:r>
      <w:r>
        <w:rPr>
          <w:color w:val="000000"/>
          <w:vertAlign w:val="subscript"/>
          <w:lang w:eastAsia="zh-CN"/>
        </w:rPr>
        <w:t>1</w:t>
      </w:r>
      <w:r>
        <w:rPr>
          <w:color w:val="000000"/>
          <w:lang w:eastAsia="zh-CN"/>
        </w:rPr>
        <w:t>、</w:t>
      </w:r>
      <w:r>
        <w:rPr>
          <w:color w:val="000000"/>
          <w:lang w:eastAsia="zh-CN"/>
        </w:rPr>
        <w:t>S</w:t>
      </w:r>
      <w:r>
        <w:rPr>
          <w:color w:val="000000"/>
          <w:vertAlign w:val="subscript"/>
          <w:lang w:eastAsia="zh-CN"/>
        </w:rPr>
        <w:t>3</w:t>
      </w:r>
      <w:r>
        <w:rPr>
          <w:color w:val="000000"/>
          <w:lang w:eastAsia="zh-CN"/>
        </w:rPr>
        <w:t>，断开</w:t>
      </w:r>
      <w:r>
        <w:rPr>
          <w:color w:val="000000"/>
          <w:lang w:eastAsia="zh-CN"/>
        </w:rPr>
        <w:t>S</w:t>
      </w:r>
      <w:r>
        <w:rPr>
          <w:color w:val="000000"/>
          <w:vertAlign w:val="subscript"/>
          <w:lang w:eastAsia="zh-CN"/>
        </w:rPr>
        <w:t>2</w:t>
      </w:r>
      <w:r>
        <w:rPr>
          <w:color w:val="000000"/>
          <w:lang w:eastAsia="zh-CN"/>
        </w:rPr>
        <w:t>，滑片</w:t>
      </w:r>
      <w:r>
        <w:rPr>
          <w:color w:val="000000"/>
          <w:lang w:eastAsia="zh-CN"/>
        </w:rPr>
        <w:t>P</w:t>
      </w:r>
      <w:r>
        <w:rPr>
          <w:color w:val="000000"/>
          <w:lang w:eastAsia="zh-CN"/>
        </w:rPr>
        <w:t>置于</w:t>
      </w:r>
      <w:r>
        <w:rPr>
          <w:color w:val="000000"/>
          <w:lang w:eastAsia="zh-CN"/>
        </w:rPr>
        <w:t>b</w:t>
      </w:r>
      <w:r>
        <w:rPr>
          <w:color w:val="000000"/>
          <w:lang w:eastAsia="zh-CN"/>
        </w:rPr>
        <w:t>端时，灯泡</w:t>
      </w:r>
      <w:r>
        <w:rPr>
          <w:color w:val="000000"/>
          <w:lang w:eastAsia="zh-CN"/>
        </w:rPr>
        <w:t>L</w:t>
      </w:r>
      <w:r>
        <w:rPr>
          <w:color w:val="000000"/>
          <w:lang w:eastAsia="zh-CN"/>
        </w:rPr>
        <w:t>正常发光，电流表的示数为</w:t>
      </w:r>
      <w:r>
        <w:rPr>
          <w:color w:val="000000"/>
          <w:lang w:eastAsia="zh-CN"/>
        </w:rPr>
        <w:t>0.9A</w:t>
      </w:r>
      <w:r>
        <w:rPr>
          <w:color w:val="000000"/>
          <w:lang w:eastAsia="zh-CN"/>
        </w:rPr>
        <w:t>．求：</w:t>
      </w:r>
      <w:r>
        <w:rPr>
          <w:color w:val="000000"/>
          <w:lang w:eastAsia="zh-CN"/>
        </w:rPr>
        <w:t xml:space="preserve">  </w:t>
      </w:r>
      <w:r>
        <w:rPr>
          <w:noProof/>
          <w:lang w:eastAsia="zh-CN"/>
        </w:rPr>
        <w:drawing>
          <wp:inline distT="0" distB="0" distL="0" distR="0">
            <wp:extent cx="2241000" cy="928800"/>
            <wp:effectExtent l="19050" t="0" r="6900" b="0"/>
            <wp:docPr id="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42639" cy="9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22E" w:rsidRDefault="00D3022E" w:rsidP="00D3022E">
      <w:pPr>
        <w:spacing w:after="0"/>
        <w:rPr>
          <w:lang w:eastAsia="zh-CN"/>
        </w:rPr>
      </w:pPr>
      <w:r>
        <w:rPr>
          <w:color w:val="000000"/>
          <w:lang w:eastAsia="zh-CN"/>
        </w:rPr>
        <w:t>(1)</w:t>
      </w:r>
      <w:r>
        <w:rPr>
          <w:color w:val="000000"/>
          <w:lang w:eastAsia="zh-CN"/>
        </w:rPr>
        <w:t>灯泡</w:t>
      </w:r>
      <w:r>
        <w:rPr>
          <w:color w:val="000000"/>
          <w:lang w:eastAsia="zh-CN"/>
        </w:rPr>
        <w:t>L</w:t>
      </w:r>
      <w:r>
        <w:rPr>
          <w:color w:val="000000"/>
          <w:lang w:eastAsia="zh-CN"/>
        </w:rPr>
        <w:t>的额定功率；</w:t>
      </w:r>
      <w:r>
        <w:rPr>
          <w:color w:val="000000"/>
          <w:lang w:eastAsia="zh-CN"/>
        </w:rPr>
        <w:t xml:space="preserve">    </w:t>
      </w:r>
    </w:p>
    <w:p w:rsidR="00D3022E" w:rsidRDefault="00D3022E" w:rsidP="00D3022E">
      <w:pPr>
        <w:spacing w:after="0"/>
        <w:rPr>
          <w:lang w:eastAsia="zh-CN"/>
        </w:rPr>
      </w:pPr>
      <w:r>
        <w:rPr>
          <w:color w:val="000000"/>
          <w:lang w:eastAsia="zh-CN"/>
        </w:rPr>
        <w:t>(2)</w:t>
      </w:r>
      <w:r>
        <w:rPr>
          <w:color w:val="000000"/>
          <w:lang w:eastAsia="zh-CN"/>
        </w:rPr>
        <w:t>当闭合开关</w:t>
      </w:r>
      <w:r>
        <w:rPr>
          <w:color w:val="000000"/>
          <w:lang w:eastAsia="zh-CN"/>
        </w:rPr>
        <w:t>S</w:t>
      </w:r>
      <w:r>
        <w:rPr>
          <w:color w:val="000000"/>
          <w:vertAlign w:val="subscript"/>
          <w:lang w:eastAsia="zh-CN"/>
        </w:rPr>
        <w:t>2</w:t>
      </w:r>
      <w:r>
        <w:rPr>
          <w:color w:val="000000"/>
          <w:lang w:eastAsia="zh-CN"/>
        </w:rPr>
        <w:t>、</w:t>
      </w:r>
      <w:r>
        <w:rPr>
          <w:color w:val="000000"/>
          <w:lang w:eastAsia="zh-CN"/>
        </w:rPr>
        <w:t>S</w:t>
      </w:r>
      <w:r>
        <w:rPr>
          <w:color w:val="000000"/>
          <w:vertAlign w:val="subscript"/>
          <w:lang w:eastAsia="zh-CN"/>
        </w:rPr>
        <w:t>3</w:t>
      </w:r>
      <w:r>
        <w:rPr>
          <w:color w:val="000000"/>
          <w:lang w:eastAsia="zh-CN"/>
        </w:rPr>
        <w:t xml:space="preserve">  </w:t>
      </w:r>
      <w:r>
        <w:rPr>
          <w:color w:val="000000"/>
          <w:lang w:eastAsia="zh-CN"/>
        </w:rPr>
        <w:t>，</w:t>
      </w:r>
      <w:r>
        <w:rPr>
          <w:color w:val="000000"/>
          <w:lang w:eastAsia="zh-CN"/>
        </w:rPr>
        <w:t xml:space="preserve"> </w:t>
      </w:r>
      <w:r>
        <w:rPr>
          <w:color w:val="000000"/>
          <w:lang w:eastAsia="zh-CN"/>
        </w:rPr>
        <w:t>断开</w:t>
      </w:r>
      <w:r>
        <w:rPr>
          <w:color w:val="000000"/>
          <w:lang w:eastAsia="zh-CN"/>
        </w:rPr>
        <w:t>S</w:t>
      </w:r>
      <w:r>
        <w:rPr>
          <w:color w:val="000000"/>
          <w:vertAlign w:val="subscript"/>
          <w:lang w:eastAsia="zh-CN"/>
        </w:rPr>
        <w:t>1</w:t>
      </w:r>
      <w:r>
        <w:rPr>
          <w:color w:val="000000"/>
          <w:lang w:eastAsia="zh-CN"/>
        </w:rPr>
        <w:t xml:space="preserve">  </w:t>
      </w:r>
      <w:r>
        <w:rPr>
          <w:color w:val="000000"/>
          <w:lang w:eastAsia="zh-CN"/>
        </w:rPr>
        <w:t>，</w:t>
      </w:r>
      <w:r>
        <w:rPr>
          <w:color w:val="000000"/>
          <w:lang w:eastAsia="zh-CN"/>
        </w:rPr>
        <w:t xml:space="preserve"> </w:t>
      </w:r>
      <w:r>
        <w:rPr>
          <w:color w:val="000000"/>
          <w:lang w:eastAsia="zh-CN"/>
        </w:rPr>
        <w:t>滑片</w:t>
      </w:r>
      <w:r>
        <w:rPr>
          <w:color w:val="000000"/>
          <w:lang w:eastAsia="zh-CN"/>
        </w:rPr>
        <w:t>P</w:t>
      </w:r>
      <w:r>
        <w:rPr>
          <w:color w:val="000000"/>
          <w:lang w:eastAsia="zh-CN"/>
        </w:rPr>
        <w:t>置于</w:t>
      </w:r>
      <w:r>
        <w:rPr>
          <w:color w:val="000000"/>
          <w:lang w:eastAsia="zh-CN"/>
        </w:rPr>
        <w:t>a</w:t>
      </w:r>
      <w:r>
        <w:rPr>
          <w:color w:val="000000"/>
          <w:lang w:eastAsia="zh-CN"/>
        </w:rPr>
        <w:t>端时，电流表的示数为</w:t>
      </w:r>
      <w:r>
        <w:rPr>
          <w:color w:val="000000"/>
          <w:lang w:eastAsia="zh-CN"/>
        </w:rPr>
        <w:t>0.4A</w:t>
      </w:r>
      <w:r>
        <w:rPr>
          <w:color w:val="000000"/>
          <w:lang w:eastAsia="zh-CN"/>
        </w:rPr>
        <w:t>，</w:t>
      </w:r>
      <w:r>
        <w:rPr>
          <w:color w:val="000000"/>
          <w:lang w:eastAsia="zh-CN"/>
        </w:rPr>
        <w:t>R</w:t>
      </w:r>
      <w:r>
        <w:rPr>
          <w:color w:val="000000"/>
          <w:vertAlign w:val="subscript"/>
          <w:lang w:eastAsia="zh-CN"/>
        </w:rPr>
        <w:t>2</w:t>
      </w:r>
      <w:r>
        <w:rPr>
          <w:color w:val="000000"/>
          <w:lang w:eastAsia="zh-CN"/>
        </w:rPr>
        <w:t>的最大阻值；</w:t>
      </w:r>
      <w:r>
        <w:rPr>
          <w:color w:val="000000"/>
          <w:lang w:eastAsia="zh-CN"/>
        </w:rPr>
        <w:t xml:space="preserve">    </w:t>
      </w:r>
    </w:p>
    <w:p w:rsidR="004E6F9E" w:rsidRDefault="00D3022E" w:rsidP="00D3022E">
      <w:pPr>
        <w:rPr>
          <w:lang w:eastAsia="zh-CN"/>
        </w:rPr>
      </w:pPr>
      <w:r>
        <w:rPr>
          <w:color w:val="000000"/>
          <w:lang w:eastAsia="zh-CN"/>
        </w:rPr>
        <w:t>(3)</w:t>
      </w:r>
      <w:r>
        <w:rPr>
          <w:color w:val="000000"/>
          <w:lang w:eastAsia="zh-CN"/>
        </w:rPr>
        <w:t>当只闭合开关</w:t>
      </w:r>
      <w:r>
        <w:rPr>
          <w:color w:val="000000"/>
          <w:lang w:eastAsia="zh-CN"/>
        </w:rPr>
        <w:t>S</w:t>
      </w:r>
      <w:r>
        <w:rPr>
          <w:color w:val="000000"/>
          <w:vertAlign w:val="subscript"/>
          <w:lang w:eastAsia="zh-CN"/>
        </w:rPr>
        <w:t>2</w:t>
      </w:r>
      <w:r>
        <w:rPr>
          <w:color w:val="000000"/>
          <w:lang w:eastAsia="zh-CN"/>
        </w:rPr>
        <w:t xml:space="preserve">  </w:t>
      </w:r>
      <w:r>
        <w:rPr>
          <w:color w:val="000000"/>
          <w:lang w:eastAsia="zh-CN"/>
        </w:rPr>
        <w:t>，</w:t>
      </w:r>
      <w:r>
        <w:rPr>
          <w:color w:val="000000"/>
          <w:lang w:eastAsia="zh-CN"/>
        </w:rPr>
        <w:t xml:space="preserve"> </w:t>
      </w:r>
      <w:r>
        <w:rPr>
          <w:color w:val="000000"/>
          <w:lang w:eastAsia="zh-CN"/>
        </w:rPr>
        <w:t>滑片</w:t>
      </w:r>
      <w:r>
        <w:rPr>
          <w:color w:val="000000"/>
          <w:lang w:eastAsia="zh-CN"/>
        </w:rPr>
        <w:t>P</w:t>
      </w:r>
      <w:r>
        <w:rPr>
          <w:color w:val="000000"/>
          <w:lang w:eastAsia="zh-CN"/>
        </w:rPr>
        <w:t>置于</w:t>
      </w:r>
      <w:r>
        <w:rPr>
          <w:color w:val="000000"/>
          <w:lang w:eastAsia="zh-CN"/>
        </w:rPr>
        <w:t>a</w:t>
      </w:r>
      <w:r>
        <w:rPr>
          <w:color w:val="000000"/>
          <w:lang w:eastAsia="zh-CN"/>
        </w:rPr>
        <w:t>端时，电路消耗的总功率为</w:t>
      </w:r>
      <w:r>
        <w:rPr>
          <w:color w:val="000000"/>
          <w:lang w:eastAsia="zh-CN"/>
        </w:rPr>
        <w:t>1.2W</w:t>
      </w:r>
      <w:r>
        <w:rPr>
          <w:color w:val="000000"/>
          <w:lang w:eastAsia="zh-CN"/>
        </w:rPr>
        <w:t>，此时灯泡</w:t>
      </w:r>
      <w:r>
        <w:rPr>
          <w:color w:val="000000"/>
          <w:lang w:eastAsia="zh-CN"/>
        </w:rPr>
        <w:t>1min</w:t>
      </w:r>
      <w:r>
        <w:rPr>
          <w:color w:val="000000"/>
          <w:lang w:eastAsia="zh-CN"/>
        </w:rPr>
        <w:t>内消耗的电能．</w:t>
      </w:r>
    </w:p>
    <w:sectPr w:rsidR="004E6F9E" w:rsidSect="00D3022E">
      <w:pgSz w:w="11906" w:h="16838"/>
      <w:pgMar w:top="1440" w:right="1800" w:bottom="1440" w:left="1800" w:header="851" w:footer="992" w:gutter="0"/>
      <w:cols w:num="2"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F9E" w:rsidRDefault="004E6F9E" w:rsidP="00D3022E">
      <w:pPr>
        <w:spacing w:after="0" w:line="240" w:lineRule="auto"/>
      </w:pPr>
      <w:r>
        <w:separator/>
      </w:r>
    </w:p>
  </w:endnote>
  <w:endnote w:type="continuationSeparator" w:id="1">
    <w:p w:rsidR="004E6F9E" w:rsidRDefault="004E6F9E" w:rsidP="00D30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F9E" w:rsidRDefault="004E6F9E" w:rsidP="00D3022E">
      <w:pPr>
        <w:spacing w:after="0" w:line="240" w:lineRule="auto"/>
      </w:pPr>
      <w:r>
        <w:separator/>
      </w:r>
    </w:p>
  </w:footnote>
  <w:footnote w:type="continuationSeparator" w:id="1">
    <w:p w:rsidR="004E6F9E" w:rsidRDefault="004E6F9E" w:rsidP="00D302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022E"/>
    <w:rsid w:val="004E6F9E"/>
    <w:rsid w:val="00D30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22E"/>
    <w:pPr>
      <w:spacing w:after="120" w:line="288" w:lineRule="auto"/>
      <w:textAlignment w:val="center"/>
    </w:pPr>
    <w:rPr>
      <w:rFonts w:ascii="Calibri" w:eastAsia="宋体" w:hAnsi="Calibri" w:cs="Times New Roman"/>
      <w:kern w:val="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3022E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="0"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Char">
    <w:name w:val="页眉 Char"/>
    <w:basedOn w:val="a0"/>
    <w:link w:val="a3"/>
    <w:uiPriority w:val="99"/>
    <w:semiHidden/>
    <w:rsid w:val="00D3022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3022E"/>
    <w:pPr>
      <w:widowControl w:val="0"/>
      <w:tabs>
        <w:tab w:val="center" w:pos="4153"/>
        <w:tab w:val="right" w:pos="8306"/>
      </w:tabs>
      <w:snapToGrid w:val="0"/>
      <w:spacing w:after="0" w:line="240" w:lineRule="auto"/>
      <w:textAlignment w:val="auto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Char0">
    <w:name w:val="页脚 Char"/>
    <w:basedOn w:val="a0"/>
    <w:link w:val="a4"/>
    <w:uiPriority w:val="99"/>
    <w:semiHidden/>
    <w:rsid w:val="00D3022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3022E"/>
    <w:pPr>
      <w:spacing w:after="0"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3022E"/>
    <w:rPr>
      <w:rFonts w:ascii="Calibri" w:eastAsia="宋体" w:hAnsi="Calibri" w:cs="Times New Roman"/>
      <w:kern w:val="0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2017-12-06T04:29:00Z</dcterms:created>
  <dcterms:modified xsi:type="dcterms:W3CDTF">2017-12-06T04:32:00Z</dcterms:modified>
</cp:coreProperties>
</file>