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69" w:rsidRDefault="00B82BA4" w:rsidP="0074697A">
      <w:pPr>
        <w:jc w:val="center"/>
        <w:rPr>
          <w:rFonts w:ascii="宋体"/>
          <w:b/>
          <w:sz w:val="30"/>
          <w:szCs w:val="30"/>
        </w:rPr>
      </w:pPr>
      <w:r w:rsidRPr="00B82BA4">
        <w:rPr>
          <w:rFonts w:ascii="宋体" w:hint="eastAsia"/>
          <w:b/>
          <w:sz w:val="30"/>
          <w:szCs w:val="30"/>
        </w:rPr>
        <w:t>评</w:t>
      </w:r>
      <w:r w:rsidR="00422C2D">
        <w:rPr>
          <w:rFonts w:ascii="宋体" w:hint="eastAsia"/>
          <w:b/>
          <w:sz w:val="30"/>
          <w:szCs w:val="30"/>
        </w:rPr>
        <w:t>课</w:t>
      </w:r>
      <w:r w:rsidRPr="00B82BA4">
        <w:rPr>
          <w:rFonts w:ascii="宋体" w:hint="eastAsia"/>
          <w:b/>
          <w:sz w:val="30"/>
          <w:szCs w:val="30"/>
        </w:rPr>
        <w:t>《二进制与计算机》</w:t>
      </w:r>
    </w:p>
    <w:p w:rsidR="00B82BA4" w:rsidRPr="00050537" w:rsidRDefault="00B82BA4" w:rsidP="002C3851">
      <w:pPr>
        <w:spacing w:line="480" w:lineRule="auto"/>
        <w:ind w:firstLineChars="196" w:firstLine="470"/>
        <w:rPr>
          <w:sz w:val="24"/>
          <w:szCs w:val="24"/>
        </w:rPr>
      </w:pPr>
      <w:r w:rsidRPr="00050537">
        <w:rPr>
          <w:rFonts w:hint="eastAsia"/>
          <w:sz w:val="24"/>
          <w:szCs w:val="24"/>
        </w:rPr>
        <w:t>《二进制与计算机》出自广州市教育局教学研究室</w:t>
      </w:r>
      <w:r w:rsidRPr="00050537">
        <w:rPr>
          <w:rFonts w:hint="eastAsia"/>
          <w:sz w:val="24"/>
          <w:szCs w:val="24"/>
        </w:rPr>
        <w:t>2013</w:t>
      </w:r>
      <w:r w:rsidRPr="00050537">
        <w:rPr>
          <w:rFonts w:hint="eastAsia"/>
          <w:sz w:val="24"/>
          <w:szCs w:val="24"/>
        </w:rPr>
        <w:t>年新编的《信息技术》初中第一册第一章《信息与信息技术》中第</w:t>
      </w:r>
      <w:r w:rsidRPr="00050537">
        <w:rPr>
          <w:rFonts w:hint="eastAsia"/>
          <w:sz w:val="24"/>
          <w:szCs w:val="24"/>
        </w:rPr>
        <w:t>3</w:t>
      </w:r>
      <w:r w:rsidRPr="00050537">
        <w:rPr>
          <w:rFonts w:hint="eastAsia"/>
          <w:sz w:val="24"/>
          <w:szCs w:val="24"/>
        </w:rPr>
        <w:t>节《计算机的基本工作原理》中的第二小节。二进制是计算机工作的基本形式，也是计算机理论知识中的最基本的知识，对于信息技术的后续学习及了解计算机的工作原理具有不可忽视的奠基作用。</w:t>
      </w:r>
    </w:p>
    <w:p w:rsidR="0074697A" w:rsidRDefault="0074697A" w:rsidP="002C3851">
      <w:pPr>
        <w:spacing w:line="480" w:lineRule="auto"/>
        <w:ind w:firstLineChars="200" w:firstLine="480"/>
        <w:rPr>
          <w:bCs/>
          <w:sz w:val="24"/>
          <w:szCs w:val="24"/>
        </w:rPr>
      </w:pPr>
      <w:r w:rsidRPr="00050537">
        <w:rPr>
          <w:rFonts w:hint="eastAsia"/>
          <w:sz w:val="24"/>
          <w:szCs w:val="24"/>
        </w:rPr>
        <w:t>俞老师通过</w:t>
      </w:r>
      <w:r w:rsidR="00B82BA4" w:rsidRPr="00050537">
        <w:rPr>
          <w:rFonts w:hint="eastAsia"/>
          <w:sz w:val="24"/>
          <w:szCs w:val="24"/>
        </w:rPr>
        <w:t>成语“半斤八两”——引入数制十六进制、十进制、二进制，导入课题“二进制与计算机”，</w:t>
      </w:r>
      <w:r w:rsidR="007F7C22" w:rsidRPr="00050537">
        <w:rPr>
          <w:rFonts w:hint="eastAsia"/>
          <w:sz w:val="24"/>
          <w:szCs w:val="24"/>
        </w:rPr>
        <w:t>激发学生学习兴趣。</w:t>
      </w:r>
      <w:r w:rsidR="00B82BA4" w:rsidRPr="00050537">
        <w:rPr>
          <w:rFonts w:hint="eastAsia"/>
          <w:sz w:val="24"/>
          <w:szCs w:val="24"/>
        </w:rPr>
        <w:t>通过讲解、活动让学生了解二进制、学会二进制转换，掌握计算机存储单位“字节”概念。</w:t>
      </w:r>
      <w:r w:rsidR="00050537" w:rsidRPr="00050537">
        <w:rPr>
          <w:rFonts w:hint="eastAsia"/>
          <w:bCs/>
          <w:sz w:val="24"/>
          <w:szCs w:val="24"/>
        </w:rPr>
        <w:t>让学生了解字符、图像、声音信息的数字化，进一步理解二进制与计算机关系。</w:t>
      </w:r>
    </w:p>
    <w:p w:rsidR="00050537" w:rsidRPr="00C01753" w:rsidRDefault="00050537" w:rsidP="002C3851">
      <w:pPr>
        <w:spacing w:line="480" w:lineRule="auto"/>
        <w:rPr>
          <w:sz w:val="24"/>
          <w:szCs w:val="24"/>
        </w:rPr>
      </w:pPr>
      <w:r>
        <w:rPr>
          <w:rFonts w:hint="eastAsia"/>
          <w:szCs w:val="21"/>
        </w:rPr>
        <w:t xml:space="preserve">     </w:t>
      </w:r>
      <w:r w:rsidR="00C01753" w:rsidRPr="00C01753">
        <w:rPr>
          <w:rFonts w:hint="eastAsia"/>
          <w:sz w:val="24"/>
          <w:szCs w:val="24"/>
        </w:rPr>
        <w:t>通过屈伸手指的方法让学生了解二进制及学会二进制转化十进制，简单易行，是本节课的亮点。面对初一的学生，本节课的知识点拓展</w:t>
      </w:r>
      <w:r w:rsidR="00EC4306">
        <w:rPr>
          <w:rFonts w:hint="eastAsia"/>
          <w:sz w:val="24"/>
          <w:szCs w:val="24"/>
        </w:rPr>
        <w:t>偏</w:t>
      </w:r>
      <w:r w:rsidR="00C01753" w:rsidRPr="00C01753">
        <w:rPr>
          <w:rFonts w:hint="eastAsia"/>
          <w:sz w:val="24"/>
          <w:szCs w:val="24"/>
        </w:rPr>
        <w:t>高。</w:t>
      </w:r>
    </w:p>
    <w:p w:rsidR="0074697A" w:rsidRPr="0074697A" w:rsidRDefault="0074697A" w:rsidP="0074697A">
      <w:pPr>
        <w:jc w:val="left"/>
        <w:rPr>
          <w:sz w:val="28"/>
          <w:szCs w:val="28"/>
        </w:rPr>
      </w:pPr>
    </w:p>
    <w:sectPr w:rsidR="0074697A" w:rsidRPr="0074697A" w:rsidSect="00494D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7E1" w:rsidRDefault="000377E1" w:rsidP="0074697A">
      <w:r>
        <w:separator/>
      </w:r>
    </w:p>
  </w:endnote>
  <w:endnote w:type="continuationSeparator" w:id="1">
    <w:p w:rsidR="000377E1" w:rsidRDefault="000377E1" w:rsidP="00746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7E1" w:rsidRDefault="000377E1" w:rsidP="0074697A">
      <w:r>
        <w:separator/>
      </w:r>
    </w:p>
  </w:footnote>
  <w:footnote w:type="continuationSeparator" w:id="1">
    <w:p w:rsidR="000377E1" w:rsidRDefault="000377E1" w:rsidP="00746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97A"/>
    <w:rsid w:val="000377E1"/>
    <w:rsid w:val="00050537"/>
    <w:rsid w:val="001B7F4B"/>
    <w:rsid w:val="00233FA3"/>
    <w:rsid w:val="002C3851"/>
    <w:rsid w:val="003D4069"/>
    <w:rsid w:val="00422C2D"/>
    <w:rsid w:val="00494D46"/>
    <w:rsid w:val="005E4B26"/>
    <w:rsid w:val="0074697A"/>
    <w:rsid w:val="00785188"/>
    <w:rsid w:val="007C18FC"/>
    <w:rsid w:val="007F7C22"/>
    <w:rsid w:val="00A95048"/>
    <w:rsid w:val="00B40F7A"/>
    <w:rsid w:val="00B82BA4"/>
    <w:rsid w:val="00C01753"/>
    <w:rsid w:val="00EC4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697A"/>
    <w:rPr>
      <w:sz w:val="18"/>
      <w:szCs w:val="18"/>
    </w:rPr>
  </w:style>
  <w:style w:type="paragraph" w:styleId="a4">
    <w:name w:val="footer"/>
    <w:basedOn w:val="a"/>
    <w:link w:val="Char0"/>
    <w:uiPriority w:val="99"/>
    <w:semiHidden/>
    <w:unhideWhenUsed/>
    <w:rsid w:val="007469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69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53</Words>
  <Characters>303</Characters>
  <Application>Microsoft Office Word</Application>
  <DocSecurity>0</DocSecurity>
  <Lines>2</Lines>
  <Paragraphs>1</Paragraphs>
  <ScaleCrop>false</ScaleCrop>
  <Company>Microsoft</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7</cp:revision>
  <dcterms:created xsi:type="dcterms:W3CDTF">2017-07-05T04:59:00Z</dcterms:created>
  <dcterms:modified xsi:type="dcterms:W3CDTF">2018-01-19T07:47:00Z</dcterms:modified>
</cp:coreProperties>
</file>