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95" w:rightFromText="195" w:topFromText="100" w:bottomFromText="100" w:vertAnchor="text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6"/>
        <w:gridCol w:w="220"/>
        <w:gridCol w:w="2731"/>
        <w:gridCol w:w="2215"/>
        <w:gridCol w:w="2248"/>
      </w:tblGrid>
      <w:tr w:rsidR="00602EBD" w:rsidRPr="00DD1965" w14:paraId="30C2F52B" w14:textId="77777777" w:rsidTr="00602EBD">
        <w:tc>
          <w:tcPr>
            <w:tcW w:w="8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49256" w14:textId="77777777" w:rsidR="00DD1965" w:rsidRPr="00DD1965" w:rsidRDefault="00DD1965" w:rsidP="00DD1965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DD1965">
              <w:rPr>
                <w:rFonts w:ascii="宋体" w:eastAsia="宋体" w:hAnsi="宋体" w:cs="Times New Roman" w:hint="eastAsia"/>
                <w:kern w:val="0"/>
              </w:rPr>
              <w:t>评议人</w:t>
            </w:r>
          </w:p>
        </w:tc>
        <w:tc>
          <w:tcPr>
            <w:tcW w:w="295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FEC07E" w14:textId="77777777" w:rsidR="00DD1965" w:rsidRPr="00602EBD" w:rsidRDefault="00602EBD" w:rsidP="00602EBD">
            <w:pPr>
              <w:widowControl/>
              <w:jc w:val="left"/>
              <w:rPr>
                <w:rFonts w:ascii="SimSun" w:eastAsia="SimSun" w:hAnsi="SimSun" w:cs="Times New Roman"/>
                <w:kern w:val="0"/>
              </w:rPr>
            </w:pPr>
            <w:r>
              <w:rPr>
                <w:rFonts w:ascii="SimSun" w:eastAsia="SimSun" w:hAnsi="SimSun" w:cs="Times New Roman" w:hint="eastAsia"/>
                <w:kern w:val="0"/>
              </w:rPr>
              <w:t>执教老师：</w:t>
            </w:r>
            <w:r w:rsidRPr="00602EBD">
              <w:rPr>
                <w:rFonts w:ascii="SimSun" w:eastAsia="SimSun" w:hAnsi="SimSun" w:cs="Times New Roman" w:hint="eastAsia"/>
                <w:kern w:val="0"/>
              </w:rPr>
              <w:t>龙素灵</w:t>
            </w:r>
            <w:r w:rsidR="00DD1965" w:rsidRPr="00602EBD">
              <w:rPr>
                <w:rFonts w:ascii="SimSun" w:eastAsia="SimSun" w:hAnsi="SimSun" w:cs="Times New Roman"/>
                <w:kern w:val="0"/>
              </w:rPr>
              <w:t>         </w:t>
            </w:r>
          </w:p>
        </w:tc>
        <w:tc>
          <w:tcPr>
            <w:tcW w:w="22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2B4DAE" w14:textId="77777777" w:rsidR="00DD1965" w:rsidRPr="00602EBD" w:rsidRDefault="00DD1965" w:rsidP="00602EBD">
            <w:pPr>
              <w:widowControl/>
              <w:jc w:val="left"/>
              <w:rPr>
                <w:rFonts w:ascii="SimSun" w:eastAsia="SimSun" w:hAnsi="SimSun" w:cs="Times New Roman" w:hint="eastAsia"/>
                <w:kern w:val="0"/>
              </w:rPr>
            </w:pPr>
            <w:r w:rsidRPr="00602EBD">
              <w:rPr>
                <w:rFonts w:ascii="SimSun" w:eastAsia="SimSun" w:hAnsi="SimSun" w:cs="Times New Roman" w:hint="eastAsia"/>
                <w:kern w:val="0"/>
              </w:rPr>
              <w:t>时间：</w:t>
            </w:r>
            <w:r w:rsidRPr="00602EBD">
              <w:rPr>
                <w:rFonts w:ascii="SimSun" w:eastAsia="SimSun" w:hAnsi="SimSun" w:cs="Times New Roman"/>
                <w:kern w:val="0"/>
              </w:rPr>
              <w:t>2017</w:t>
            </w:r>
            <w:r w:rsidRPr="00602EBD">
              <w:rPr>
                <w:rFonts w:ascii="SimSun" w:eastAsia="SimSun" w:hAnsi="SimSun" w:cs="Times New Roman" w:hint="eastAsia"/>
                <w:kern w:val="0"/>
              </w:rPr>
              <w:t>年</w:t>
            </w:r>
            <w:r w:rsidR="00602EBD" w:rsidRPr="00602EBD">
              <w:rPr>
                <w:rFonts w:ascii="SimSun" w:eastAsia="SimSun" w:hAnsi="SimSun" w:cs="Times New Roman"/>
                <w:kern w:val="0"/>
              </w:rPr>
              <w:t>10</w:t>
            </w:r>
            <w:r w:rsidR="00602EBD" w:rsidRPr="00602EBD">
              <w:rPr>
                <w:rFonts w:ascii="SimSun" w:eastAsia="SimSun" w:hAnsi="SimSun" w:cs="Times New Roman" w:hint="eastAsia"/>
                <w:kern w:val="0"/>
              </w:rPr>
              <w:t>月15日</w:t>
            </w:r>
          </w:p>
        </w:tc>
        <w:tc>
          <w:tcPr>
            <w:tcW w:w="22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4FF6FB" w14:textId="77777777" w:rsidR="00DD1965" w:rsidRPr="00DD1965" w:rsidRDefault="00602EBD" w:rsidP="00DD1965">
            <w:pPr>
              <w:widowControl/>
              <w:jc w:val="left"/>
              <w:rPr>
                <w:rFonts w:ascii="Times New Roman" w:hAnsi="Times New Roman" w:cs="Times New Roman" w:hint="eastAsia"/>
                <w:kern w:val="0"/>
              </w:rPr>
            </w:pPr>
            <w:r>
              <w:rPr>
                <w:rFonts w:ascii="宋体" w:eastAsia="宋体" w:hAnsi="宋体" w:cs="Times New Roman" w:hint="eastAsia"/>
                <w:kern w:val="0"/>
              </w:rPr>
              <w:t>课时：有理数运算——去括号</w:t>
            </w:r>
          </w:p>
        </w:tc>
      </w:tr>
      <w:tr w:rsidR="00602EBD" w:rsidRPr="00DD1965" w14:paraId="633C7BB4" w14:textId="77777777" w:rsidTr="00602EBD">
        <w:trPr>
          <w:trHeight w:val="105"/>
        </w:trPr>
        <w:tc>
          <w:tcPr>
            <w:tcW w:w="876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44415F" w14:textId="77777777" w:rsidR="00DD1965" w:rsidRPr="00DD1965" w:rsidRDefault="00602EBD" w:rsidP="00DD1965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宋体" w:eastAsia="宋体" w:hAnsi="宋体" w:cs="Times New Roman" w:hint="eastAsia"/>
                <w:kern w:val="0"/>
              </w:rPr>
              <w:t>梁海丽</w:t>
            </w:r>
          </w:p>
        </w:tc>
        <w:tc>
          <w:tcPr>
            <w:tcW w:w="741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8CAFAE" w14:textId="77777777" w:rsidR="00DD1965" w:rsidRPr="00602EBD" w:rsidRDefault="00DD1965" w:rsidP="00602EBD">
            <w:pPr>
              <w:widowControl/>
              <w:jc w:val="left"/>
              <w:rPr>
                <w:rFonts w:ascii="SimSun" w:eastAsia="SimSun" w:hAnsi="SimSun" w:cs="Times New Roman" w:hint="eastAsia"/>
                <w:kern w:val="0"/>
              </w:rPr>
            </w:pPr>
            <w:r w:rsidRPr="00602EBD">
              <w:rPr>
                <w:rFonts w:ascii="SimSun" w:eastAsia="SimSun" w:hAnsi="SimSun" w:cs="Times New Roman" w:hint="eastAsia"/>
                <w:b/>
                <w:bCs/>
                <w:kern w:val="0"/>
              </w:rPr>
              <w:t>亮点：</w:t>
            </w:r>
            <w:r w:rsidR="00602EBD" w:rsidRPr="00602EBD">
              <w:rPr>
                <w:rFonts w:ascii="SimSun" w:eastAsia="SimSun" w:hAnsi="SimSun" w:cs="Times New Roman" w:hint="eastAsia"/>
                <w:kern w:val="0"/>
              </w:rPr>
              <w:t>龙老师这一节课</w:t>
            </w:r>
            <w:r w:rsidRPr="00602EBD">
              <w:rPr>
                <w:rFonts w:ascii="SimSun" w:eastAsia="SimSun" w:hAnsi="SimSun" w:cs="Times New Roman" w:hint="eastAsia"/>
                <w:kern w:val="0"/>
              </w:rPr>
              <w:t>的教学目标设置科学，陈述规范，呈现方式合理，适合学生水平。教学环节过渡自然，紧扣教学目标，能够很好的帮助学生搭建起条理清晰的知识与技能框架。</w:t>
            </w:r>
            <w:r w:rsidR="00602EBD" w:rsidRPr="00602EBD">
              <w:rPr>
                <w:rFonts w:ascii="SimSun" w:eastAsia="SimSun" w:hAnsi="SimSun" w:cs="Times New Roman" w:hint="eastAsia"/>
                <w:kern w:val="0"/>
              </w:rPr>
              <w:t>教学过程采用多种教学方式，如提问，让孩子上台做题，利用多媒体展示学生做题过程等，充分调动学生的积极性。</w:t>
            </w:r>
          </w:p>
        </w:tc>
      </w:tr>
      <w:tr w:rsidR="00602EBD" w:rsidRPr="00DD1965" w14:paraId="71D2B817" w14:textId="77777777" w:rsidTr="00602EBD">
        <w:trPr>
          <w:trHeight w:val="105"/>
        </w:trPr>
        <w:tc>
          <w:tcPr>
            <w:tcW w:w="0" w:type="auto"/>
            <w:vMerge/>
            <w:vAlign w:val="center"/>
            <w:hideMark/>
          </w:tcPr>
          <w:p w14:paraId="22628BE6" w14:textId="77777777" w:rsidR="00DD1965" w:rsidRPr="00DD1965" w:rsidRDefault="00DD1965" w:rsidP="00DD1965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741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9DB26C" w14:textId="77777777" w:rsidR="00DD1965" w:rsidRPr="00DD1965" w:rsidRDefault="00DD1965" w:rsidP="00DD1965">
            <w:pPr>
              <w:widowControl/>
              <w:spacing w:line="360" w:lineRule="atLeast"/>
              <w:jc w:val="left"/>
              <w:rPr>
                <w:rFonts w:ascii="Times New Roman" w:hAnsi="Times New Roman" w:cs="Times New Roman"/>
                <w:kern w:val="0"/>
              </w:rPr>
            </w:pPr>
            <w:r w:rsidRPr="00DD1965">
              <w:rPr>
                <w:rFonts w:ascii="宋体" w:eastAsia="宋体" w:hAnsi="宋体" w:cs="Times New Roman" w:hint="eastAsia"/>
                <w:b/>
                <w:bCs/>
                <w:kern w:val="0"/>
              </w:rPr>
              <w:t>不足：</w:t>
            </w:r>
            <w:r w:rsidRPr="00DD1965">
              <w:rPr>
                <w:rFonts w:ascii="Times New Roman" w:hAnsi="Times New Roman" w:cs="Times New Roman"/>
                <w:kern w:val="0"/>
              </w:rPr>
              <w:t> </w:t>
            </w:r>
            <w:r w:rsidR="00602EBD">
              <w:rPr>
                <w:rFonts w:ascii="宋体" w:eastAsia="宋体" w:hAnsi="宋体" w:cs="Times New Roman" w:hint="eastAsia"/>
                <w:kern w:val="0"/>
              </w:rPr>
              <w:t>给学生评价的</w:t>
            </w:r>
            <w:r w:rsidRPr="00DD1965">
              <w:rPr>
                <w:rFonts w:ascii="宋体" w:eastAsia="宋体" w:hAnsi="宋体" w:cs="Times New Roman" w:hint="eastAsia"/>
                <w:kern w:val="0"/>
              </w:rPr>
              <w:t>时间稍微显得仓促了一些，不够充分。</w:t>
            </w:r>
          </w:p>
        </w:tc>
      </w:tr>
      <w:tr w:rsidR="00602EBD" w:rsidRPr="00DD1965" w14:paraId="04D6706E" w14:textId="77777777" w:rsidTr="00602EBD">
        <w:trPr>
          <w:trHeight w:val="898"/>
        </w:trPr>
        <w:tc>
          <w:tcPr>
            <w:tcW w:w="0" w:type="auto"/>
            <w:vMerge/>
            <w:vAlign w:val="center"/>
            <w:hideMark/>
          </w:tcPr>
          <w:p w14:paraId="3BED48E9" w14:textId="77777777" w:rsidR="00DD1965" w:rsidRPr="00DD1965" w:rsidRDefault="00DD1965" w:rsidP="00DD1965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741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12E48B" w14:textId="77777777" w:rsidR="00DD1965" w:rsidRPr="00DD1965" w:rsidRDefault="00DD1965" w:rsidP="00602EBD">
            <w:pPr>
              <w:widowControl/>
              <w:jc w:val="left"/>
              <w:rPr>
                <w:rFonts w:ascii="Times New Roman" w:hAnsi="Times New Roman" w:cs="Times New Roman" w:hint="eastAsia"/>
                <w:kern w:val="0"/>
              </w:rPr>
            </w:pPr>
            <w:r w:rsidRPr="00DD1965">
              <w:rPr>
                <w:rFonts w:ascii="宋体" w:eastAsia="宋体" w:hAnsi="宋体" w:cs="Times New Roman" w:hint="eastAsia"/>
                <w:b/>
                <w:bCs/>
                <w:kern w:val="0"/>
              </w:rPr>
              <w:t>改进建议：</w:t>
            </w:r>
            <w:r w:rsidR="00602EBD">
              <w:rPr>
                <w:rFonts w:ascii="宋体" w:eastAsia="宋体" w:hAnsi="宋体" w:cs="Times New Roman" w:hint="eastAsia"/>
                <w:kern w:val="0"/>
              </w:rPr>
              <w:t>可以考虑当时间不够了，可以考虑去掉让学生上台做题的环节，改为直接把学生板书展示的形式，这样可以使课堂变得更加紧凑。</w:t>
            </w:r>
          </w:p>
        </w:tc>
      </w:tr>
      <w:tr w:rsidR="00602EBD" w:rsidRPr="00DD1965" w14:paraId="34A82FDB" w14:textId="77777777" w:rsidTr="00602EBD">
        <w:tc>
          <w:tcPr>
            <w:tcW w:w="8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A3EDD3" w14:textId="77777777" w:rsidR="00602EBD" w:rsidRPr="00DD1965" w:rsidRDefault="00602EBD" w:rsidP="00A55F8C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DD1965">
              <w:rPr>
                <w:rFonts w:ascii="宋体" w:eastAsia="宋体" w:hAnsi="宋体" w:cs="Times New Roman" w:hint="eastAsia"/>
                <w:kern w:val="0"/>
              </w:rPr>
              <w:t>评议人</w:t>
            </w:r>
          </w:p>
        </w:tc>
        <w:tc>
          <w:tcPr>
            <w:tcW w:w="295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E78487" w14:textId="77777777" w:rsidR="00602EBD" w:rsidRPr="00DD1965" w:rsidRDefault="00602EBD" w:rsidP="00A55F8C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DD1965">
              <w:rPr>
                <w:rFonts w:ascii="宋体" w:eastAsia="宋体" w:hAnsi="宋体" w:cs="Times New Roman" w:hint="eastAsia"/>
                <w:kern w:val="0"/>
              </w:rPr>
              <w:t>执教老师</w:t>
            </w:r>
            <w:r>
              <w:rPr>
                <w:rFonts w:ascii="宋体" w:eastAsia="宋体" w:hAnsi="宋体" w:cs="Times New Roman" w:hint="eastAsia"/>
                <w:kern w:val="0"/>
              </w:rPr>
              <w:t>：包俊梅</w:t>
            </w:r>
            <w:r w:rsidRPr="00DD1965">
              <w:rPr>
                <w:rFonts w:ascii="Times New Roman" w:hAnsi="Times New Roman" w:cs="Times New Roman"/>
                <w:kern w:val="0"/>
              </w:rPr>
              <w:t>       </w:t>
            </w:r>
          </w:p>
        </w:tc>
        <w:tc>
          <w:tcPr>
            <w:tcW w:w="22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D416D1" w14:textId="77777777" w:rsidR="00602EBD" w:rsidRPr="00DD1965" w:rsidRDefault="00602EBD" w:rsidP="00A55F8C">
            <w:pPr>
              <w:widowControl/>
              <w:jc w:val="left"/>
              <w:rPr>
                <w:rFonts w:ascii="Times New Roman" w:hAnsi="Times New Roman" w:cs="Times New Roman" w:hint="eastAsia"/>
                <w:kern w:val="0"/>
              </w:rPr>
            </w:pPr>
            <w:r w:rsidRPr="00DD1965">
              <w:rPr>
                <w:rFonts w:ascii="宋体" w:eastAsia="宋体" w:hAnsi="宋体" w:cs="Times New Roman" w:hint="eastAsia"/>
                <w:kern w:val="0"/>
              </w:rPr>
              <w:t>时间：</w:t>
            </w:r>
            <w:r w:rsidRPr="00DD1965">
              <w:rPr>
                <w:rFonts w:ascii="Times New Roman" w:hAnsi="Times New Roman" w:cs="Times New Roman"/>
                <w:kern w:val="0"/>
              </w:rPr>
              <w:t>2017</w:t>
            </w:r>
            <w:r w:rsidRPr="00DD1965">
              <w:rPr>
                <w:rFonts w:ascii="宋体" w:eastAsia="宋体" w:hAnsi="宋体" w:cs="Times New Roman" w:hint="eastAsia"/>
                <w:kern w:val="0"/>
              </w:rPr>
              <w:t>年</w:t>
            </w:r>
            <w:r>
              <w:rPr>
                <w:rFonts w:ascii="Times New Roman" w:hAnsi="Times New Roman" w:cs="Times New Roman"/>
                <w:kern w:val="0"/>
              </w:rPr>
              <w:t>10</w:t>
            </w:r>
            <w:r>
              <w:rPr>
                <w:rFonts w:ascii="Times New Roman" w:hAnsi="Times New Roman" w:cs="Times New Roman" w:hint="eastAsia"/>
                <w:kern w:val="0"/>
              </w:rPr>
              <w:t>月</w:t>
            </w:r>
            <w:r>
              <w:rPr>
                <w:rFonts w:ascii="Times New Roman" w:hAnsi="Times New Roman" w:cs="Times New Roman" w:hint="eastAsia"/>
                <w:kern w:val="0"/>
              </w:rPr>
              <w:t>14</w:t>
            </w:r>
            <w:r>
              <w:rPr>
                <w:rFonts w:ascii="Times New Roman" w:hAnsi="Times New Roman" w:cs="Times New Roman" w:hint="eastAsia"/>
                <w:kern w:val="0"/>
              </w:rPr>
              <w:t>日</w:t>
            </w:r>
          </w:p>
        </w:tc>
        <w:tc>
          <w:tcPr>
            <w:tcW w:w="22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7C3FCB" w14:textId="77777777" w:rsidR="00602EBD" w:rsidRPr="00DD1965" w:rsidRDefault="00602EBD" w:rsidP="00A55F8C">
            <w:pPr>
              <w:widowControl/>
              <w:jc w:val="left"/>
              <w:rPr>
                <w:rFonts w:ascii="Times New Roman" w:hAnsi="Times New Roman" w:cs="Times New Roman" w:hint="eastAsia"/>
                <w:kern w:val="0"/>
              </w:rPr>
            </w:pPr>
            <w:r>
              <w:rPr>
                <w:rFonts w:ascii="宋体" w:eastAsia="宋体" w:hAnsi="宋体" w:cs="Times New Roman" w:hint="eastAsia"/>
                <w:kern w:val="0"/>
              </w:rPr>
              <w:t>课时：有理数</w:t>
            </w:r>
            <w:r>
              <w:rPr>
                <w:rFonts w:ascii="宋体" w:eastAsia="宋体" w:hAnsi="宋体" w:cs="Times New Roman" w:hint="eastAsia"/>
                <w:kern w:val="0"/>
              </w:rPr>
              <w:t>运算——合并同类项</w:t>
            </w:r>
          </w:p>
        </w:tc>
      </w:tr>
      <w:tr w:rsidR="00602EBD" w:rsidRPr="00DD1965" w14:paraId="36A365F4" w14:textId="77777777" w:rsidTr="00602EBD">
        <w:trPr>
          <w:trHeight w:val="105"/>
        </w:trPr>
        <w:tc>
          <w:tcPr>
            <w:tcW w:w="876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40A79F" w14:textId="77777777" w:rsidR="00602EBD" w:rsidRPr="00DD1965" w:rsidRDefault="00602EBD" w:rsidP="00A55F8C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宋体" w:eastAsia="宋体" w:hAnsi="宋体" w:cs="Times New Roman" w:hint="eastAsia"/>
                <w:kern w:val="0"/>
              </w:rPr>
              <w:t>梁海丽</w:t>
            </w:r>
          </w:p>
        </w:tc>
        <w:tc>
          <w:tcPr>
            <w:tcW w:w="741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6B480A" w14:textId="77777777" w:rsidR="00602EBD" w:rsidRPr="00602EBD" w:rsidRDefault="00602EBD" w:rsidP="00A55F8C">
            <w:pPr>
              <w:widowControl/>
              <w:jc w:val="left"/>
              <w:rPr>
                <w:rFonts w:ascii="SimSun" w:eastAsia="SimSun" w:hAnsi="SimSun" w:cs="Times New Roman" w:hint="eastAsia"/>
                <w:kern w:val="0"/>
              </w:rPr>
            </w:pPr>
            <w:r w:rsidRPr="00602EBD">
              <w:rPr>
                <w:rFonts w:ascii="SimSun" w:eastAsia="SimSun" w:hAnsi="SimSun" w:cs="Times New Roman" w:hint="eastAsia"/>
                <w:kern w:val="0"/>
              </w:rPr>
              <w:t>亮点：</w:t>
            </w:r>
            <w:r w:rsidRPr="00602EBD">
              <w:rPr>
                <w:rFonts w:ascii="SimSun" w:eastAsia="SimSun" w:hAnsi="SimSun" w:cs="Times New Roman" w:hint="eastAsia"/>
                <w:kern w:val="0"/>
              </w:rPr>
              <w:t>包老师对于课堂的掌控力很强，很会调动孩子的积极性，对于知识点的讲解深刻透彻，从课堂重点，课堂难点等方面让孩子们体会合并同类项的妙处，很好的帮助学生们搭建数学知识框架。教学形式多样，吸引学生眼球。</w:t>
            </w:r>
          </w:p>
          <w:p w14:paraId="78B79A32" w14:textId="77777777" w:rsidR="00602EBD" w:rsidRPr="00DD1965" w:rsidRDefault="00602EBD" w:rsidP="00A55F8C">
            <w:pPr>
              <w:widowControl/>
              <w:spacing w:line="360" w:lineRule="atLeast"/>
              <w:jc w:val="left"/>
              <w:rPr>
                <w:rFonts w:ascii="Times New Roman" w:hAnsi="Times New Roman" w:cs="Times New Roman"/>
                <w:kern w:val="0"/>
              </w:rPr>
            </w:pPr>
            <w:r w:rsidRPr="00DD1965"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  <w:tr w:rsidR="00602EBD" w:rsidRPr="00DD1965" w14:paraId="52325140" w14:textId="77777777" w:rsidTr="00602EBD">
        <w:trPr>
          <w:trHeight w:val="105"/>
        </w:trPr>
        <w:tc>
          <w:tcPr>
            <w:tcW w:w="0" w:type="auto"/>
            <w:vMerge/>
            <w:vAlign w:val="center"/>
            <w:hideMark/>
          </w:tcPr>
          <w:p w14:paraId="358B09CC" w14:textId="77777777" w:rsidR="00602EBD" w:rsidRPr="00DD1965" w:rsidRDefault="00602EBD" w:rsidP="00A55F8C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741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3ADE1" w14:textId="77777777" w:rsidR="00602EBD" w:rsidRPr="00DD1965" w:rsidRDefault="00602EBD" w:rsidP="00A55F8C">
            <w:pPr>
              <w:widowControl/>
              <w:spacing w:line="360" w:lineRule="atLeast"/>
              <w:jc w:val="left"/>
              <w:rPr>
                <w:rFonts w:ascii="Times New Roman" w:hAnsi="Times New Roman" w:cs="Times New Roman"/>
                <w:kern w:val="0"/>
              </w:rPr>
            </w:pPr>
            <w:r w:rsidRPr="00DD1965">
              <w:rPr>
                <w:rFonts w:ascii="宋体" w:eastAsia="宋体" w:hAnsi="宋体" w:cs="Times New Roman" w:hint="eastAsia"/>
                <w:b/>
                <w:bCs/>
                <w:kern w:val="0"/>
              </w:rPr>
              <w:t>不足：</w:t>
            </w:r>
            <w:r w:rsidRPr="00DD1965">
              <w:rPr>
                <w:rFonts w:ascii="Times New Roman" w:hAnsi="Times New Roman" w:cs="Times New Roman"/>
                <w:kern w:val="0"/>
              </w:rPr>
              <w:t> </w:t>
            </w:r>
            <w:r>
              <w:rPr>
                <w:rFonts w:ascii="宋体" w:eastAsia="宋体" w:hAnsi="宋体" w:cs="Times New Roman" w:hint="eastAsia"/>
                <w:kern w:val="0"/>
              </w:rPr>
              <w:t>孩子在讨论，自我总结时并不是非常到位。</w:t>
            </w:r>
          </w:p>
        </w:tc>
      </w:tr>
      <w:tr w:rsidR="00602EBD" w:rsidRPr="00DD1965" w14:paraId="41A70C08" w14:textId="77777777" w:rsidTr="00602EBD">
        <w:trPr>
          <w:trHeight w:val="786"/>
        </w:trPr>
        <w:tc>
          <w:tcPr>
            <w:tcW w:w="0" w:type="auto"/>
            <w:vMerge/>
            <w:vAlign w:val="center"/>
            <w:hideMark/>
          </w:tcPr>
          <w:p w14:paraId="6F63ED26" w14:textId="77777777" w:rsidR="00602EBD" w:rsidRPr="00DD1965" w:rsidRDefault="00602EBD" w:rsidP="00A55F8C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7414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8DB008" w14:textId="77777777" w:rsidR="00602EBD" w:rsidRPr="00DD1965" w:rsidRDefault="00602EBD" w:rsidP="00602EBD">
            <w:pPr>
              <w:widowControl/>
              <w:jc w:val="left"/>
              <w:rPr>
                <w:rFonts w:ascii="Times New Roman" w:hAnsi="Times New Roman" w:cs="Times New Roman" w:hint="eastAsia"/>
                <w:kern w:val="0"/>
              </w:rPr>
            </w:pPr>
            <w:r w:rsidRPr="00DD1965">
              <w:rPr>
                <w:rFonts w:ascii="宋体" w:eastAsia="宋体" w:hAnsi="宋体" w:cs="Times New Roman" w:hint="eastAsia"/>
                <w:b/>
                <w:bCs/>
                <w:kern w:val="0"/>
              </w:rPr>
              <w:t>改进建议：</w:t>
            </w:r>
            <w:r>
              <w:rPr>
                <w:rFonts w:ascii="宋体" w:eastAsia="宋体" w:hAnsi="宋体" w:cs="Times New Roman" w:hint="eastAsia"/>
                <w:kern w:val="0"/>
              </w:rPr>
              <w:t>可以在孩子们的进行讨论环节前多启发，在引导孩子站起来回答总结问题时可更加启发孩子更全面的思考。</w:t>
            </w:r>
          </w:p>
        </w:tc>
      </w:tr>
      <w:tr w:rsidR="00602EBD" w:rsidRPr="00DD1965" w14:paraId="5A43E647" w14:textId="77777777" w:rsidTr="00602EBD">
        <w:tc>
          <w:tcPr>
            <w:tcW w:w="109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8562AD" w14:textId="77777777" w:rsidR="00602EBD" w:rsidRPr="00DD1965" w:rsidRDefault="00602EBD" w:rsidP="00A55F8C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DD1965">
              <w:rPr>
                <w:rFonts w:ascii="宋体" w:eastAsia="宋体" w:hAnsi="宋体" w:cs="Times New Roman" w:hint="eastAsia"/>
                <w:kern w:val="0"/>
              </w:rPr>
              <w:t>评议人</w:t>
            </w:r>
          </w:p>
        </w:tc>
        <w:tc>
          <w:tcPr>
            <w:tcW w:w="27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276388" w14:textId="77777777" w:rsidR="00602EBD" w:rsidRPr="00DD1965" w:rsidRDefault="00602EBD" w:rsidP="00A55F8C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DD1965">
              <w:rPr>
                <w:rFonts w:ascii="宋体" w:eastAsia="宋体" w:hAnsi="宋体" w:cs="Times New Roman" w:hint="eastAsia"/>
                <w:kern w:val="0"/>
              </w:rPr>
              <w:t>执教老师：</w:t>
            </w:r>
            <w:r w:rsidRPr="00DD1965">
              <w:rPr>
                <w:rFonts w:ascii="Times New Roman" w:hAnsi="Times New Roman" w:cs="Times New Roman"/>
                <w:kern w:val="0"/>
              </w:rPr>
              <w:t>   </w:t>
            </w:r>
          </w:p>
          <w:p w14:paraId="7A224CB1" w14:textId="77777777" w:rsidR="00602EBD" w:rsidRPr="00DD1965" w:rsidRDefault="00602EBD" w:rsidP="00A55F8C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 w:hint="eastAsia"/>
                <w:kern w:val="0"/>
              </w:rPr>
              <w:t>赵璧老师</w:t>
            </w:r>
            <w:r w:rsidRPr="00DD1965">
              <w:rPr>
                <w:rFonts w:ascii="Times New Roman" w:hAnsi="Times New Roman" w:cs="Times New Roman"/>
                <w:kern w:val="0"/>
              </w:rPr>
              <w:t>      </w:t>
            </w:r>
          </w:p>
        </w:tc>
        <w:tc>
          <w:tcPr>
            <w:tcW w:w="22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E51EE9" w14:textId="77777777" w:rsidR="00602EBD" w:rsidRPr="00DD1965" w:rsidRDefault="00602EBD" w:rsidP="00A55F8C">
            <w:pPr>
              <w:widowControl/>
              <w:jc w:val="left"/>
              <w:rPr>
                <w:rFonts w:ascii="Times New Roman" w:hAnsi="Times New Roman" w:cs="Times New Roman" w:hint="eastAsia"/>
                <w:kern w:val="0"/>
              </w:rPr>
            </w:pPr>
            <w:r w:rsidRPr="00DD1965">
              <w:rPr>
                <w:rFonts w:ascii="宋体" w:eastAsia="宋体" w:hAnsi="宋体" w:cs="Times New Roman" w:hint="eastAsia"/>
                <w:kern w:val="0"/>
              </w:rPr>
              <w:t>时间：</w:t>
            </w:r>
            <w:r w:rsidRPr="00DD1965">
              <w:rPr>
                <w:rFonts w:ascii="Times New Roman" w:hAnsi="Times New Roman" w:cs="Times New Roman"/>
                <w:kern w:val="0"/>
              </w:rPr>
              <w:t>2017</w:t>
            </w:r>
            <w:r w:rsidRPr="00DD1965">
              <w:rPr>
                <w:rFonts w:ascii="宋体" w:eastAsia="宋体" w:hAnsi="宋体" w:cs="Times New Roman" w:hint="eastAsia"/>
                <w:kern w:val="0"/>
              </w:rPr>
              <w:t>年</w:t>
            </w:r>
            <w:r>
              <w:rPr>
                <w:rFonts w:ascii="Times New Roman" w:hAnsi="Times New Roman" w:cs="Times New Roman"/>
                <w:kern w:val="0"/>
              </w:rPr>
              <w:t>9</w:t>
            </w:r>
            <w:r>
              <w:rPr>
                <w:rFonts w:ascii="Times New Roman" w:hAnsi="Times New Roman" w:cs="Times New Roman" w:hint="eastAsia"/>
                <w:kern w:val="0"/>
              </w:rPr>
              <w:t>月</w:t>
            </w:r>
            <w:r>
              <w:rPr>
                <w:rFonts w:ascii="Times New Roman" w:hAnsi="Times New Roman" w:cs="Times New Roman" w:hint="eastAsia"/>
                <w:kern w:val="0"/>
              </w:rPr>
              <w:t>20</w:t>
            </w:r>
            <w:r>
              <w:rPr>
                <w:rFonts w:ascii="Times New Roman" w:hAnsi="Times New Roman" w:cs="Times New Roman" w:hint="eastAsia"/>
                <w:kern w:val="0"/>
              </w:rPr>
              <w:t>日</w:t>
            </w:r>
          </w:p>
        </w:tc>
        <w:tc>
          <w:tcPr>
            <w:tcW w:w="22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DF86D1" w14:textId="77777777" w:rsidR="00602EBD" w:rsidRPr="00DD1965" w:rsidRDefault="00602EBD" w:rsidP="00A55F8C">
            <w:pPr>
              <w:widowControl/>
              <w:jc w:val="left"/>
              <w:rPr>
                <w:rFonts w:ascii="Times New Roman" w:hAnsi="Times New Roman" w:cs="Times New Roman" w:hint="eastAsia"/>
                <w:kern w:val="0"/>
              </w:rPr>
            </w:pPr>
            <w:r>
              <w:rPr>
                <w:rFonts w:ascii="宋体" w:eastAsia="宋体" w:hAnsi="宋体" w:cs="Times New Roman" w:hint="eastAsia"/>
                <w:kern w:val="0"/>
              </w:rPr>
              <w:t>课时：整式化简</w:t>
            </w:r>
          </w:p>
        </w:tc>
      </w:tr>
      <w:tr w:rsidR="00602EBD" w:rsidRPr="00DD1965" w14:paraId="6BC37255" w14:textId="77777777" w:rsidTr="00602EBD">
        <w:trPr>
          <w:trHeight w:val="105"/>
        </w:trPr>
        <w:tc>
          <w:tcPr>
            <w:tcW w:w="1096" w:type="dxa"/>
            <w:gridSpan w:val="2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E61046" w14:textId="77777777" w:rsidR="00602EBD" w:rsidRPr="00DD1965" w:rsidRDefault="00602EBD" w:rsidP="00A55F8C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DD1965">
              <w:rPr>
                <w:rFonts w:ascii="宋体" w:eastAsia="宋体" w:hAnsi="宋体" w:cs="Times New Roman" w:hint="eastAsia"/>
                <w:kern w:val="0"/>
              </w:rPr>
              <w:t>戚满兰</w:t>
            </w:r>
          </w:p>
        </w:tc>
        <w:tc>
          <w:tcPr>
            <w:tcW w:w="7194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0B4F82" w14:textId="77777777" w:rsidR="00602EBD" w:rsidRPr="00602EBD" w:rsidRDefault="00602EBD" w:rsidP="00602EBD">
            <w:pPr>
              <w:widowControl/>
              <w:jc w:val="left"/>
              <w:rPr>
                <w:rFonts w:ascii="SimSun" w:eastAsia="SimSun" w:hAnsi="SimSun" w:cs="Times New Roman" w:hint="eastAsia"/>
                <w:kern w:val="0"/>
              </w:rPr>
            </w:pPr>
            <w:r w:rsidRPr="00602EBD">
              <w:rPr>
                <w:rFonts w:ascii="SimSun" w:eastAsia="SimSun" w:hAnsi="SimSun" w:cs="Times New Roman" w:hint="eastAsia"/>
                <w:kern w:val="0"/>
              </w:rPr>
              <w:t>亮点：</w:t>
            </w:r>
            <w:r w:rsidRPr="00602EBD">
              <w:rPr>
                <w:rFonts w:ascii="SimSun" w:eastAsia="SimSun" w:hAnsi="SimSun" w:cs="Times New Roman" w:hint="eastAsia"/>
                <w:kern w:val="0"/>
              </w:rPr>
              <w:t>赵老师</w:t>
            </w:r>
            <w:r w:rsidRPr="00602EBD">
              <w:rPr>
                <w:rFonts w:ascii="SimSun" w:eastAsia="SimSun" w:hAnsi="SimSun" w:cs="Times New Roman"/>
                <w:kern w:val="0"/>
              </w:rPr>
              <w:t>开课娓娓导入，给学生以平静而实在感。注重方法指导，给学生以方向感。能因材施教，充分调动学生积极性，师生互动，学生参与度</w:t>
            </w:r>
            <w:r w:rsidRPr="00602EBD">
              <w:rPr>
                <w:rFonts w:ascii="SimSun" w:eastAsia="SimSun" w:hAnsi="SimSun" w:cs="Times New Roman" w:hint="eastAsia"/>
                <w:kern w:val="0"/>
              </w:rPr>
              <w:t>高；</w:t>
            </w:r>
            <w:r w:rsidRPr="00602EBD">
              <w:rPr>
                <w:rFonts w:ascii="SimSun" w:eastAsia="SimSun" w:hAnsi="SimSun" w:cs="Times New Roman"/>
                <w:kern w:val="0"/>
              </w:rPr>
              <w:t>赵老师</w:t>
            </w:r>
            <w:bookmarkStart w:id="0" w:name="_GoBack"/>
            <w:bookmarkEnd w:id="0"/>
            <w:r w:rsidRPr="00602EBD">
              <w:rPr>
                <w:rFonts w:ascii="SimSun" w:eastAsia="SimSun" w:hAnsi="SimSun" w:cs="Times New Roman"/>
                <w:kern w:val="0"/>
              </w:rPr>
              <w:t>注重让学生自查自纠，</w:t>
            </w:r>
            <w:r w:rsidRPr="00602EBD">
              <w:rPr>
                <w:rFonts w:ascii="SimSun" w:eastAsia="SimSun" w:hAnsi="SimSun" w:cs="Times New Roman" w:hint="eastAsia"/>
                <w:kern w:val="0"/>
              </w:rPr>
              <w:t>教学形式上有</w:t>
            </w:r>
            <w:r w:rsidRPr="00602EBD">
              <w:rPr>
                <w:rFonts w:ascii="SimSun" w:eastAsia="SimSun" w:hAnsi="SimSun" w:cs="Times New Roman"/>
                <w:kern w:val="0"/>
              </w:rPr>
              <w:t>小组讨论，展示交流，归纳点拨，拓展延伸，学生听得津津有味、陶醉其中。</w:t>
            </w:r>
          </w:p>
          <w:p w14:paraId="6EF5EE4A" w14:textId="77777777" w:rsidR="00602EBD" w:rsidRPr="00DD1965" w:rsidRDefault="00602EBD" w:rsidP="00A55F8C">
            <w:pPr>
              <w:widowControl/>
              <w:spacing w:line="360" w:lineRule="atLeast"/>
              <w:jc w:val="left"/>
              <w:rPr>
                <w:rFonts w:ascii="Times New Roman" w:hAnsi="Times New Roman" w:cs="Times New Roman" w:hint="eastAsia"/>
                <w:kern w:val="0"/>
              </w:rPr>
            </w:pPr>
          </w:p>
        </w:tc>
      </w:tr>
      <w:tr w:rsidR="00602EBD" w:rsidRPr="00DD1965" w14:paraId="4B7E084B" w14:textId="77777777" w:rsidTr="00602EBD">
        <w:trPr>
          <w:trHeight w:val="105"/>
        </w:trPr>
        <w:tc>
          <w:tcPr>
            <w:tcW w:w="0" w:type="auto"/>
            <w:gridSpan w:val="2"/>
            <w:vMerge/>
            <w:vAlign w:val="center"/>
            <w:hideMark/>
          </w:tcPr>
          <w:p w14:paraId="440624FC" w14:textId="77777777" w:rsidR="00602EBD" w:rsidRPr="00DD1965" w:rsidRDefault="00602EBD" w:rsidP="00A55F8C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7194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C5A5FF" w14:textId="77777777" w:rsidR="00602EBD" w:rsidRPr="00DD1965" w:rsidRDefault="00602EBD" w:rsidP="00A55F8C">
            <w:pPr>
              <w:widowControl/>
              <w:spacing w:line="360" w:lineRule="atLeast"/>
              <w:jc w:val="left"/>
              <w:rPr>
                <w:rFonts w:ascii="Times New Roman" w:hAnsi="Times New Roman" w:cs="Times New Roman"/>
                <w:kern w:val="0"/>
              </w:rPr>
            </w:pPr>
            <w:r w:rsidRPr="00DD1965">
              <w:rPr>
                <w:rFonts w:ascii="宋体" w:eastAsia="宋体" w:hAnsi="宋体" w:cs="Times New Roman" w:hint="eastAsia"/>
                <w:b/>
                <w:bCs/>
                <w:kern w:val="0"/>
              </w:rPr>
              <w:t>不足：</w:t>
            </w:r>
            <w:r w:rsidRPr="00DD1965">
              <w:rPr>
                <w:rFonts w:ascii="Times New Roman" w:hAnsi="Times New Roman" w:cs="Times New Roman"/>
                <w:kern w:val="0"/>
              </w:rPr>
              <w:t> </w:t>
            </w:r>
            <w:r>
              <w:rPr>
                <w:rFonts w:ascii="宋体" w:eastAsia="宋体" w:hAnsi="宋体" w:cs="Times New Roman" w:hint="eastAsia"/>
                <w:kern w:val="0"/>
              </w:rPr>
              <w:t>整式的化简应该更多让孩子练习，并未出现让孩子上台做题的环节。</w:t>
            </w:r>
          </w:p>
        </w:tc>
      </w:tr>
      <w:tr w:rsidR="00602EBD" w:rsidRPr="00DD1965" w14:paraId="2C3827E1" w14:textId="77777777" w:rsidTr="00602EBD">
        <w:trPr>
          <w:trHeight w:val="105"/>
        </w:trPr>
        <w:tc>
          <w:tcPr>
            <w:tcW w:w="0" w:type="auto"/>
            <w:gridSpan w:val="2"/>
            <w:vMerge/>
            <w:vAlign w:val="center"/>
            <w:hideMark/>
          </w:tcPr>
          <w:p w14:paraId="3D110B39" w14:textId="77777777" w:rsidR="00602EBD" w:rsidRPr="00DD1965" w:rsidRDefault="00602EBD" w:rsidP="00A55F8C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7194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86BB6" w14:textId="77777777" w:rsidR="00602EBD" w:rsidRPr="00DD1965" w:rsidRDefault="00602EBD" w:rsidP="00A55F8C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DD1965">
              <w:rPr>
                <w:rFonts w:ascii="宋体" w:eastAsia="宋体" w:hAnsi="宋体" w:cs="Times New Roman" w:hint="eastAsia"/>
                <w:b/>
                <w:bCs/>
                <w:kern w:val="0"/>
              </w:rPr>
              <w:t>改进建议：</w:t>
            </w:r>
            <w:r>
              <w:rPr>
                <w:rFonts w:ascii="宋体" w:eastAsia="宋体" w:hAnsi="宋体" w:cs="Times New Roman" w:hint="eastAsia"/>
                <w:kern w:val="0"/>
              </w:rPr>
              <w:t>前面可以尽量缩短时间，把课堂的重点放在让学生上台练习上。</w:t>
            </w:r>
          </w:p>
          <w:p w14:paraId="5C79156F" w14:textId="77777777" w:rsidR="00602EBD" w:rsidRPr="00DD1965" w:rsidRDefault="00602EBD" w:rsidP="00A55F8C">
            <w:pPr>
              <w:widowControl/>
              <w:spacing w:line="360" w:lineRule="atLeast"/>
              <w:jc w:val="left"/>
              <w:rPr>
                <w:rFonts w:ascii="Times New Roman" w:hAnsi="Times New Roman" w:cs="Times New Roman"/>
                <w:kern w:val="0"/>
              </w:rPr>
            </w:pPr>
            <w:r w:rsidRPr="00DD1965">
              <w:rPr>
                <w:rFonts w:ascii="Times New Roman" w:hAnsi="Times New Roman" w:cs="Times New Roman"/>
                <w:kern w:val="0"/>
              </w:rPr>
              <w:t> </w:t>
            </w:r>
          </w:p>
        </w:tc>
      </w:tr>
    </w:tbl>
    <w:p w14:paraId="015EB371" w14:textId="77777777" w:rsidR="00DD1965" w:rsidRPr="00602EBD" w:rsidRDefault="00DD1965"/>
    <w:sectPr w:rsidR="00DD1965" w:rsidRPr="00602EBD" w:rsidSect="00074573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SimSun"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5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965"/>
    <w:rsid w:val="00074573"/>
    <w:rsid w:val="00516E56"/>
    <w:rsid w:val="00602EBD"/>
    <w:rsid w:val="009313BD"/>
    <w:rsid w:val="00DD1965"/>
    <w:rsid w:val="00EA4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81791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D19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2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ＭＳ ゴシック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ＭＳ 明朝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115</Words>
  <Characters>660</Characters>
  <Application>Microsoft Macintosh Word</Application>
  <DocSecurity>0</DocSecurity>
  <Lines>5</Lines>
  <Paragraphs>1</Paragraphs>
  <ScaleCrop>false</ScaleCrop>
  <LinksUpToDate>false</LinksUpToDate>
  <CharactersWithSpaces>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用户</dc:creator>
  <cp:keywords/>
  <dc:description/>
  <cp:lastModifiedBy>Microsoft Office 用户</cp:lastModifiedBy>
  <cp:revision>1</cp:revision>
  <dcterms:created xsi:type="dcterms:W3CDTF">2018-01-15T02:01:00Z</dcterms:created>
  <dcterms:modified xsi:type="dcterms:W3CDTF">2018-01-20T02:28:00Z</dcterms:modified>
</cp:coreProperties>
</file>