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B19" w:rsidRDefault="00810B19" w:rsidP="00810B19">
      <w:pPr>
        <w:spacing w:line="360" w:lineRule="auto"/>
        <w:jc w:val="center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健全的组织机构和领导核心</w:t>
      </w:r>
      <w:r>
        <w:rPr>
          <w:rFonts w:ascii="宋体" w:eastAsia="宋体" w:hAnsi="宋体" w:hint="eastAsia"/>
          <w:sz w:val="24"/>
          <w:szCs w:val="24"/>
        </w:rPr>
        <w:t>与班级建设</w:t>
      </w:r>
      <w:bookmarkStart w:id="0" w:name="_GoBack"/>
      <w:bookmarkEnd w:id="0"/>
    </w:p>
    <w:p w:rsidR="00810B19" w:rsidRDefault="00810B19" w:rsidP="00810B19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以班长负责制为基础，尽量的全民参与。</w:t>
      </w:r>
    </w:p>
    <w:p w:rsidR="00810B19" w:rsidRDefault="00810B19" w:rsidP="00810B19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</w:t>
      </w:r>
      <w:r>
        <w:rPr>
          <w:rFonts w:ascii="宋体" w:eastAsia="宋体" w:hAnsi="宋体"/>
          <w:sz w:val="24"/>
          <w:szCs w:val="24"/>
        </w:rPr>
        <w:t>015</w:t>
      </w:r>
      <w:r>
        <w:rPr>
          <w:rFonts w:ascii="宋体" w:eastAsia="宋体" w:hAnsi="宋体" w:hint="eastAsia"/>
          <w:sz w:val="24"/>
          <w:szCs w:val="24"/>
        </w:rPr>
        <w:t>级3班从军训开始，按照我对高中阶段共同目标的理解，留意和发现优秀的学生。在军训后就让这些同学担任班干部。</w:t>
      </w:r>
    </w:p>
    <w:p w:rsidR="00810B19" w:rsidRDefault="00810B19" w:rsidP="00810B19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每位班主任的风格不同，挑选班干部口味</w:t>
      </w:r>
      <w:proofErr w:type="gramStart"/>
      <w:r>
        <w:rPr>
          <w:rFonts w:ascii="宋体" w:eastAsia="宋体" w:hAnsi="宋体" w:hint="eastAsia"/>
          <w:sz w:val="24"/>
          <w:szCs w:val="24"/>
        </w:rPr>
        <w:t>一</w:t>
      </w:r>
      <w:proofErr w:type="gramEnd"/>
      <w:r>
        <w:rPr>
          <w:rFonts w:ascii="宋体" w:eastAsia="宋体" w:hAnsi="宋体" w:hint="eastAsia"/>
          <w:sz w:val="24"/>
          <w:szCs w:val="24"/>
        </w:rPr>
        <w:t>不一样。我有以下思考。</w:t>
      </w:r>
    </w:p>
    <w:p w:rsidR="00810B19" w:rsidRDefault="00810B19" w:rsidP="00810B19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现象：十六七岁的学生不够成熟</w:t>
      </w:r>
    </w:p>
    <w:p w:rsidR="00810B19" w:rsidRDefault="00810B19" w:rsidP="00810B19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有正义感的不见得自律，有执行力的可能身段不够柔软，成绩优秀的可能对班干部的工作没兴趣，对班干部工作很有兴趣的有很大一部分是图表现的。十六七岁的孩子们，有着非常孩子气的方面。当然，所有的高中班主任都面对的是这样的学生。那么该选择什么样特质的学生担任主要干部呢？</w:t>
      </w:r>
    </w:p>
    <w:p w:rsidR="00810B19" w:rsidRDefault="00810B19" w:rsidP="00810B19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我喜欢正义感+执行力+自律三点兼备的同学。这部分同学学习可能不是最好，但一定在前1</w:t>
      </w:r>
      <w:r>
        <w:rPr>
          <w:rFonts w:ascii="宋体" w:eastAsia="宋体" w:hAnsi="宋体"/>
          <w:sz w:val="24"/>
          <w:szCs w:val="24"/>
        </w:rPr>
        <w:t>5</w:t>
      </w:r>
      <w:r>
        <w:rPr>
          <w:rFonts w:ascii="宋体" w:eastAsia="宋体" w:hAnsi="宋体" w:hint="eastAsia"/>
          <w:sz w:val="24"/>
          <w:szCs w:val="24"/>
        </w:rPr>
        <w:t>名。有了这样的素质，在执行班规的时候就有了硬实力。这样的同学在做好表率的同时也能关注到班级其他同学，敢于管理再加上善于管理，班级就能迅速进入正轨。</w:t>
      </w:r>
    </w:p>
    <w:p w:rsidR="00810B19" w:rsidRDefault="00810B19" w:rsidP="00810B19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问题：刚正不阿的同学能维护我们的共同目标以及相应的班规，但这部分同学往往不够亲民，大家基于学习目标对班规服从，但人都有惰性，难免有逆反情绪。</w:t>
      </w:r>
    </w:p>
    <w:p w:rsidR="00810B19" w:rsidRDefault="00810B19" w:rsidP="00810B19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这样必须要求学生全民参与管理。班主任对班级风向的把握要时时注意。</w:t>
      </w:r>
    </w:p>
    <w:p w:rsidR="00810B19" w:rsidRPr="00A666CE" w:rsidRDefault="00810B19" w:rsidP="00810B19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从管理学角度看，领导核心的形成过程是</w:t>
      </w:r>
      <w:r w:rsidRPr="00A666CE">
        <w:rPr>
          <w:rFonts w:ascii="宋体" w:eastAsia="宋体" w:hAnsi="宋体" w:hint="eastAsia"/>
          <w:sz w:val="24"/>
          <w:szCs w:val="24"/>
        </w:rPr>
        <w:t>震荡阶段</w:t>
      </w:r>
      <w:r>
        <w:rPr>
          <w:rFonts w:ascii="宋体" w:eastAsia="宋体" w:hAnsi="宋体" w:hint="eastAsia"/>
          <w:sz w:val="24"/>
          <w:szCs w:val="24"/>
        </w:rPr>
        <w:t>到规范阶段的过程</w:t>
      </w:r>
      <w:r w:rsidRPr="00A666CE">
        <w:rPr>
          <w:rFonts w:ascii="宋体" w:eastAsia="宋体" w:hAnsi="宋体" w:hint="eastAsia"/>
          <w:sz w:val="24"/>
          <w:szCs w:val="24"/>
        </w:rPr>
        <w:t>：</w:t>
      </w:r>
      <w:r>
        <w:rPr>
          <w:rFonts w:ascii="宋体" w:eastAsia="宋体" w:hAnsi="宋体" w:hint="eastAsia"/>
          <w:sz w:val="24"/>
          <w:szCs w:val="24"/>
        </w:rPr>
        <w:t>从</w:t>
      </w:r>
      <w:r w:rsidRPr="00A666CE">
        <w:rPr>
          <w:rFonts w:ascii="宋体" w:eastAsia="宋体" w:hAnsi="宋体" w:hint="eastAsia"/>
          <w:sz w:val="24"/>
          <w:szCs w:val="24"/>
        </w:rPr>
        <w:t>内部冲突凸显</w:t>
      </w:r>
      <w:r>
        <w:rPr>
          <w:rFonts w:ascii="宋体" w:eastAsia="宋体" w:hAnsi="宋体" w:hint="eastAsia"/>
          <w:sz w:val="24"/>
          <w:szCs w:val="24"/>
        </w:rPr>
        <w:t>到</w:t>
      </w:r>
      <w:r w:rsidRPr="00A666CE">
        <w:rPr>
          <w:rFonts w:ascii="宋体" w:eastAsia="宋体" w:hAnsi="宋体" w:hint="eastAsia"/>
          <w:sz w:val="24"/>
          <w:szCs w:val="24"/>
        </w:rPr>
        <w:t>群体表现出内聚力，群体结构比较稳固</w:t>
      </w:r>
      <w:r>
        <w:rPr>
          <w:rFonts w:ascii="宋体" w:eastAsia="宋体" w:hAnsi="宋体" w:hint="eastAsia"/>
          <w:sz w:val="24"/>
          <w:szCs w:val="24"/>
        </w:rPr>
        <w:t>的状态。</w:t>
      </w:r>
    </w:p>
    <w:p w:rsidR="004A3C79" w:rsidRPr="00810B19" w:rsidRDefault="004A3C79"/>
    <w:sectPr w:rsidR="004A3C79" w:rsidRPr="00810B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B19"/>
    <w:rsid w:val="0024574B"/>
    <w:rsid w:val="002F44C1"/>
    <w:rsid w:val="00480A11"/>
    <w:rsid w:val="004A3C79"/>
    <w:rsid w:val="00810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E346E"/>
  <w15:chartTrackingRefBased/>
  <w15:docId w15:val="{85FE5B58-BC49-4B42-BC1D-2243964FE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10B1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 矗</dc:creator>
  <cp:keywords/>
  <dc:description/>
  <cp:lastModifiedBy>彭 矗</cp:lastModifiedBy>
  <cp:revision>1</cp:revision>
  <dcterms:created xsi:type="dcterms:W3CDTF">2018-07-11T06:41:00Z</dcterms:created>
  <dcterms:modified xsi:type="dcterms:W3CDTF">2018-07-11T06:42:00Z</dcterms:modified>
</cp:coreProperties>
</file>