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17D" w:rsidRDefault="0086117D" w:rsidP="0086117D">
      <w:pPr>
        <w:spacing w:line="360" w:lineRule="auto"/>
        <w:jc w:val="center"/>
        <w:rPr>
          <w:rFonts w:ascii="宋体" w:eastAsia="宋体" w:hAnsi="宋体"/>
          <w:sz w:val="24"/>
          <w:szCs w:val="24"/>
        </w:rPr>
      </w:pPr>
      <w:r>
        <w:rPr>
          <w:rFonts w:ascii="宋体" w:eastAsia="宋体" w:hAnsi="宋体" w:hint="eastAsia"/>
          <w:sz w:val="24"/>
          <w:szCs w:val="24"/>
        </w:rPr>
        <w:t>落实目标和活动</w:t>
      </w:r>
      <w:r>
        <w:rPr>
          <w:rFonts w:ascii="宋体" w:eastAsia="宋体" w:hAnsi="宋体" w:hint="eastAsia"/>
          <w:sz w:val="24"/>
          <w:szCs w:val="24"/>
        </w:rPr>
        <w:t>与班级建设</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但这些共同并不意味所有同学在所有时候都是共同的。有些同学被家长和老师念叨多了，逆反心理上来了，总有犯浑的时候。所以学生落实到行动上很多时候会打折扣。当然还有一类</w:t>
      </w:r>
      <w:proofErr w:type="gramStart"/>
      <w:r>
        <w:rPr>
          <w:rFonts w:ascii="宋体" w:eastAsia="宋体" w:hAnsi="宋体" w:hint="eastAsia"/>
          <w:sz w:val="24"/>
          <w:szCs w:val="24"/>
        </w:rPr>
        <w:t>努力努力着</w:t>
      </w:r>
      <w:proofErr w:type="gramEnd"/>
      <w:r>
        <w:rPr>
          <w:rFonts w:ascii="宋体" w:eastAsia="宋体" w:hAnsi="宋体" w:hint="eastAsia"/>
          <w:sz w:val="24"/>
          <w:szCs w:val="24"/>
        </w:rPr>
        <w:t>又觉得累而松懈下来。所以班主任和科任老师很大部分的工作就是帮助同学们重拾我们的初心。</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在这个不断寻找不断巩固初心的过程中，常常在下面几个环节中下功夫。</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高一开始讨论班级目标。通过一番壮志豪言的洗礼后，让同学们分别给高二的自己、高三的自己以及高三毕业后的自己写“时光信”。不同的阶段打开给自己的信，让我们时时回看自己的初心，坚定目标，继续前行。</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sz w:val="24"/>
          <w:szCs w:val="24"/>
        </w:rPr>
        <w:t>2</w:t>
      </w:r>
      <w:r>
        <w:rPr>
          <w:rFonts w:ascii="宋体" w:eastAsia="宋体" w:hAnsi="宋体" w:hint="eastAsia"/>
          <w:sz w:val="24"/>
          <w:szCs w:val="24"/>
        </w:rPr>
        <w:t>立定班级公约</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相信所有班级都是这么做的，立定之后形成文件，让所有同学包括班主任签名。签名，这个仪式性的东西一定是郑重其事的公开做。因为那是共同的一部分，也是落实的前提。</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从</w:t>
      </w:r>
      <w:r w:rsidRPr="00A666CE">
        <w:rPr>
          <w:rFonts w:ascii="宋体" w:eastAsia="宋体" w:hAnsi="宋体"/>
          <w:sz w:val="24"/>
          <w:szCs w:val="24"/>
        </w:rPr>
        <w:t>管理学理论</w:t>
      </w:r>
      <w:r>
        <w:rPr>
          <w:rFonts w:ascii="宋体" w:eastAsia="宋体" w:hAnsi="宋体" w:hint="eastAsia"/>
          <w:sz w:val="24"/>
          <w:szCs w:val="24"/>
        </w:rPr>
        <w:t>来看，</w:t>
      </w:r>
      <w:r w:rsidRPr="00A666CE">
        <w:rPr>
          <w:rFonts w:ascii="宋体" w:eastAsia="宋体" w:hAnsi="宋体"/>
          <w:sz w:val="24"/>
          <w:szCs w:val="24"/>
        </w:rPr>
        <w:t>人们或因分配或因希望得到其他利益（如地位、归属感等）而加入群体</w:t>
      </w:r>
      <w:r>
        <w:rPr>
          <w:rFonts w:ascii="宋体" w:eastAsia="宋体" w:hAnsi="宋体" w:hint="eastAsia"/>
          <w:sz w:val="24"/>
          <w:szCs w:val="24"/>
        </w:rPr>
        <w:t>，那么利用好班级</w:t>
      </w:r>
      <w:r w:rsidRPr="00A666CE">
        <w:rPr>
          <w:rFonts w:ascii="宋体" w:eastAsia="宋体" w:hAnsi="宋体"/>
          <w:sz w:val="24"/>
          <w:szCs w:val="24"/>
        </w:rPr>
        <w:t>形成阶段</w:t>
      </w:r>
      <w:r>
        <w:rPr>
          <w:rFonts w:ascii="宋体" w:eastAsia="宋体" w:hAnsi="宋体" w:hint="eastAsia"/>
          <w:sz w:val="24"/>
          <w:szCs w:val="24"/>
        </w:rPr>
        <w:t>的共同利益驱动定制共同的班规是最好的时机</w:t>
      </w:r>
      <w:r w:rsidRPr="00A666CE">
        <w:rPr>
          <w:rFonts w:ascii="宋体" w:eastAsia="宋体" w:hAnsi="宋体"/>
          <w:sz w:val="24"/>
          <w:szCs w:val="24"/>
        </w:rPr>
        <w:t>。</w:t>
      </w:r>
    </w:p>
    <w:p w:rsidR="0086117D" w:rsidRDefault="0086117D" w:rsidP="0086117D">
      <w:pPr>
        <w:spacing w:line="360" w:lineRule="auto"/>
        <w:ind w:firstLineChars="200" w:firstLine="480"/>
        <w:jc w:val="left"/>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从众与逆反-----个性与特性</w:t>
      </w:r>
    </w:p>
    <w:p w:rsidR="0086117D" w:rsidRPr="006226E2" w:rsidRDefault="0086117D" w:rsidP="0086117D">
      <w:pPr>
        <w:pStyle w:val="a3"/>
        <w:spacing w:line="360" w:lineRule="auto"/>
        <w:ind w:firstLine="480"/>
        <w:jc w:val="left"/>
        <w:rPr>
          <w:rFonts w:ascii="宋体" w:eastAsia="宋体" w:hAnsi="宋体"/>
          <w:sz w:val="24"/>
          <w:szCs w:val="24"/>
        </w:rPr>
      </w:pPr>
      <w:r>
        <w:rPr>
          <w:rFonts w:ascii="宋体" w:eastAsia="宋体" w:hAnsi="宋体"/>
          <w:sz w:val="24"/>
          <w:szCs w:val="24"/>
        </w:rPr>
        <w:t xml:space="preserve">3.1 </w:t>
      </w:r>
      <w:r w:rsidRPr="006226E2">
        <w:rPr>
          <w:rFonts w:ascii="宋体" w:eastAsia="宋体" w:hAnsi="宋体" w:hint="eastAsia"/>
          <w:sz w:val="24"/>
          <w:szCs w:val="24"/>
        </w:rPr>
        <w:t>从众有两种主要的表现形式：顺从和接纳</w:t>
      </w:r>
    </w:p>
    <w:p w:rsidR="0086117D" w:rsidRPr="006226E2" w:rsidRDefault="0086117D" w:rsidP="0086117D">
      <w:pPr>
        <w:pStyle w:val="a3"/>
        <w:spacing w:line="360" w:lineRule="auto"/>
        <w:ind w:firstLine="480"/>
        <w:jc w:val="left"/>
        <w:rPr>
          <w:rFonts w:ascii="宋体" w:eastAsia="宋体" w:hAnsi="宋体"/>
          <w:sz w:val="24"/>
          <w:szCs w:val="24"/>
        </w:rPr>
      </w:pPr>
      <w:r w:rsidRPr="006226E2">
        <w:rPr>
          <w:rFonts w:ascii="宋体" w:eastAsia="宋体" w:hAnsi="宋体" w:hint="eastAsia"/>
          <w:sz w:val="24"/>
          <w:szCs w:val="24"/>
        </w:rPr>
        <w:t>顺从：因外在力量而表现出从众行为</w:t>
      </w:r>
      <w:r w:rsidRPr="006226E2">
        <w:rPr>
          <w:rFonts w:ascii="宋体" w:eastAsia="宋体" w:hAnsi="宋体"/>
          <w:sz w:val="24"/>
          <w:szCs w:val="24"/>
        </w:rPr>
        <w:t xml:space="preserve"> （</w:t>
      </w:r>
      <w:proofErr w:type="gramStart"/>
      <w:r w:rsidRPr="006226E2">
        <w:rPr>
          <w:rFonts w:ascii="宋体" w:eastAsia="宋体" w:hAnsi="宋体"/>
          <w:sz w:val="24"/>
          <w:szCs w:val="24"/>
        </w:rPr>
        <w:t>由明确</w:t>
      </w:r>
      <w:proofErr w:type="gramEnd"/>
      <w:r w:rsidRPr="006226E2">
        <w:rPr>
          <w:rFonts w:ascii="宋体" w:eastAsia="宋体" w:hAnsi="宋体"/>
          <w:sz w:val="24"/>
          <w:szCs w:val="24"/>
        </w:rPr>
        <w:t>命令所引起的顺从可称服从，内心会坚持自己的观点，保留自己的意见）</w:t>
      </w:r>
      <w:r>
        <w:rPr>
          <w:rFonts w:ascii="宋体" w:eastAsia="宋体" w:hAnsi="宋体" w:hint="eastAsia"/>
          <w:sz w:val="24"/>
          <w:szCs w:val="24"/>
        </w:rPr>
        <w:t>。</w:t>
      </w:r>
    </w:p>
    <w:p w:rsidR="0086117D" w:rsidRDefault="0086117D" w:rsidP="0086117D">
      <w:pPr>
        <w:pStyle w:val="a3"/>
        <w:spacing w:line="360" w:lineRule="auto"/>
        <w:ind w:firstLine="480"/>
        <w:jc w:val="left"/>
        <w:rPr>
          <w:rFonts w:ascii="宋体" w:eastAsia="宋体" w:hAnsi="宋体"/>
          <w:sz w:val="24"/>
          <w:szCs w:val="24"/>
        </w:rPr>
      </w:pPr>
      <w:r w:rsidRPr="006226E2">
        <w:rPr>
          <w:rFonts w:ascii="宋体" w:eastAsia="宋体" w:hAnsi="宋体" w:hint="eastAsia"/>
          <w:sz w:val="24"/>
          <w:szCs w:val="24"/>
        </w:rPr>
        <w:t>接纳：真诚、内在的从众行为，即不仅在行动上而且在信念上与社会压力保持一致（发自内心的接受</w:t>
      </w:r>
      <w:r w:rsidRPr="006226E2">
        <w:rPr>
          <w:rFonts w:ascii="宋体" w:eastAsia="宋体" w:hAnsi="宋体"/>
          <w:sz w:val="24"/>
          <w:szCs w:val="24"/>
        </w:rPr>
        <w:t>)</w:t>
      </w:r>
      <w:r>
        <w:rPr>
          <w:rFonts w:ascii="宋体" w:eastAsia="宋体" w:hAnsi="宋体" w:hint="eastAsia"/>
          <w:sz w:val="24"/>
          <w:szCs w:val="24"/>
        </w:rPr>
        <w:t>。</w:t>
      </w:r>
    </w:p>
    <w:p w:rsidR="0086117D" w:rsidRDefault="0086117D" w:rsidP="0086117D">
      <w:pPr>
        <w:pStyle w:val="a3"/>
        <w:spacing w:line="360" w:lineRule="auto"/>
        <w:ind w:firstLine="480"/>
        <w:jc w:val="left"/>
        <w:rPr>
          <w:rFonts w:ascii="宋体" w:eastAsia="宋体" w:hAnsi="宋体"/>
          <w:sz w:val="24"/>
          <w:szCs w:val="24"/>
        </w:rPr>
      </w:pPr>
      <w:r>
        <w:rPr>
          <w:rFonts w:ascii="宋体" w:eastAsia="宋体" w:hAnsi="宋体" w:hint="eastAsia"/>
          <w:sz w:val="24"/>
          <w:szCs w:val="24"/>
        </w:rPr>
        <w:t>举个例子：</w:t>
      </w:r>
      <w:r w:rsidRPr="006226E2">
        <w:rPr>
          <w:rFonts w:ascii="宋体" w:eastAsia="宋体" w:hAnsi="宋体" w:hint="eastAsia"/>
          <w:sz w:val="24"/>
          <w:szCs w:val="24"/>
        </w:rPr>
        <w:t>在学校时学校要求穿校服以示团结一致，集会时要求整齐划一，重视集体凝聚力与良好班风的形成等等这些都是利用了人们的从众心理。</w:t>
      </w:r>
    </w:p>
    <w:p w:rsidR="0086117D" w:rsidRDefault="0086117D" w:rsidP="0086117D">
      <w:pPr>
        <w:pStyle w:val="a3"/>
        <w:spacing w:line="360" w:lineRule="auto"/>
        <w:ind w:firstLine="480"/>
        <w:jc w:val="left"/>
        <w:rPr>
          <w:rFonts w:ascii="宋体" w:eastAsia="宋体" w:hAnsi="宋体"/>
          <w:sz w:val="24"/>
          <w:szCs w:val="24"/>
        </w:rPr>
      </w:pPr>
      <w:r>
        <w:rPr>
          <w:rFonts w:ascii="宋体" w:eastAsia="宋体" w:hAnsi="宋体" w:hint="eastAsia"/>
          <w:sz w:val="24"/>
          <w:szCs w:val="24"/>
        </w:rPr>
        <w:t>接纳比顺从自然更有力，顺从是必要的底线。按照共同的目标的原理来说，所有同学都应该是接纳状态。顺从应该只存在于偶然的情绪波动的时候。比如今天特别热，校服穿的年月久了，不舒服。暂时又没有新的校服更换。有些比较在意的同学可能就换上自己的衣服。但我们希望学生，这样的小困难能克服的尽量克服。顺从就浮现出来了。</w:t>
      </w:r>
    </w:p>
    <w:p w:rsidR="0086117D" w:rsidRDefault="0086117D" w:rsidP="0086117D">
      <w:pPr>
        <w:pStyle w:val="a3"/>
        <w:spacing w:line="360" w:lineRule="auto"/>
        <w:ind w:firstLine="480"/>
        <w:jc w:val="left"/>
        <w:rPr>
          <w:rFonts w:ascii="宋体" w:eastAsia="宋体" w:hAnsi="宋体"/>
          <w:sz w:val="24"/>
          <w:szCs w:val="24"/>
        </w:rPr>
      </w:pPr>
      <w:bookmarkStart w:id="0" w:name="_GoBack"/>
      <w:bookmarkEnd w:id="0"/>
      <w:r>
        <w:rPr>
          <w:rFonts w:ascii="宋体" w:eastAsia="宋体" w:hAnsi="宋体"/>
          <w:sz w:val="24"/>
          <w:szCs w:val="24"/>
        </w:rPr>
        <w:lastRenderedPageBreak/>
        <w:t>3.2</w:t>
      </w:r>
      <w:r w:rsidRPr="006226E2">
        <w:rPr>
          <w:rFonts w:ascii="宋体" w:eastAsia="宋体" w:hAnsi="宋体" w:hint="eastAsia"/>
          <w:sz w:val="24"/>
          <w:szCs w:val="24"/>
        </w:rPr>
        <w:t>逆反：一种心理现象，对事情所做的反应跟当事人的意愿或多数人的反应完全相反。受挫后，不仅是一意孤行，而且根据自己的理解和情绪，对正确的方面盲目的持反抗、抵制与排斥的态度</w:t>
      </w:r>
      <w:r>
        <w:rPr>
          <w:rFonts w:ascii="宋体" w:eastAsia="宋体" w:hAnsi="宋体" w:hint="eastAsia"/>
          <w:sz w:val="24"/>
          <w:szCs w:val="24"/>
        </w:rPr>
        <w:t>。</w:t>
      </w:r>
    </w:p>
    <w:p w:rsidR="0086117D" w:rsidRDefault="0086117D" w:rsidP="0086117D">
      <w:pPr>
        <w:pStyle w:val="a3"/>
        <w:spacing w:line="360" w:lineRule="auto"/>
        <w:ind w:firstLine="480"/>
        <w:jc w:val="left"/>
        <w:rPr>
          <w:rFonts w:ascii="宋体" w:eastAsia="宋体" w:hAnsi="宋体"/>
          <w:sz w:val="24"/>
          <w:szCs w:val="24"/>
        </w:rPr>
      </w:pPr>
      <w:r>
        <w:rPr>
          <w:rFonts w:ascii="宋体" w:eastAsia="宋体" w:hAnsi="宋体" w:hint="eastAsia"/>
          <w:sz w:val="24"/>
          <w:szCs w:val="24"/>
        </w:rPr>
        <w:t>在班级目标和班规制定的时候必须充分讨论。班主任须得对班级比较有个性的同学单独谈话，让她们充分参与到讨论中去，做到有法可依的法是大家都能接受。当然，实际操作中，还是有部分同学只是顺从，甚至不买账。班主任艺术性的工作就需要展开了。每届学生中，总有些特立独行的学生，多次谈话无果，实在没招了，就让他写请假条由家长签字。其实，这本质上还是对班级的共同目标和班规的破坏。但就像陶行知说的，学校是实践民主的地方，既然是实践，那么这个过程的问题肯定存在，引导学生们深入思考也是个不错的选择。以上所说的班规不包括身体和内心有特殊情况的同学。</w:t>
      </w:r>
    </w:p>
    <w:p w:rsidR="0086117D" w:rsidRDefault="0086117D" w:rsidP="0086117D">
      <w:pPr>
        <w:spacing w:line="360" w:lineRule="auto"/>
        <w:ind w:firstLineChars="200" w:firstLine="480"/>
        <w:jc w:val="left"/>
        <w:rPr>
          <w:rFonts w:ascii="宋体" w:eastAsia="宋体" w:hAnsi="宋体"/>
          <w:sz w:val="24"/>
          <w:szCs w:val="24"/>
        </w:rPr>
      </w:pPr>
      <w:r w:rsidRPr="006226E2">
        <w:rPr>
          <w:rFonts w:ascii="宋体" w:eastAsia="宋体" w:hAnsi="宋体" w:hint="eastAsia"/>
          <w:sz w:val="24"/>
          <w:szCs w:val="24"/>
        </w:rPr>
        <w:t>从众与逆反在班级管理中常常能看到，可以利用从众心理来建立和发展班级组织、教育学生个体，但也要警惕从众的负面效应</w:t>
      </w:r>
      <w:r>
        <w:rPr>
          <w:rFonts w:ascii="宋体" w:eastAsia="宋体" w:hAnsi="宋体" w:hint="eastAsia"/>
          <w:sz w:val="24"/>
          <w:szCs w:val="24"/>
        </w:rPr>
        <w:t>。</w:t>
      </w:r>
    </w:p>
    <w:p w:rsidR="004A3C79" w:rsidRPr="0086117D" w:rsidRDefault="004A3C79"/>
    <w:sectPr w:rsidR="004A3C79" w:rsidRPr="0086117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17D"/>
    <w:rsid w:val="0024574B"/>
    <w:rsid w:val="002F44C1"/>
    <w:rsid w:val="00480A11"/>
    <w:rsid w:val="004A3C79"/>
    <w:rsid w:val="00861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12DE"/>
  <w15:chartTrackingRefBased/>
  <w15:docId w15:val="{90FEBD45-DC78-4BC1-8B3A-5ACEBAA59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11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17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1</cp:revision>
  <dcterms:created xsi:type="dcterms:W3CDTF">2018-07-11T06:42:00Z</dcterms:created>
  <dcterms:modified xsi:type="dcterms:W3CDTF">2018-07-11T06:43:00Z</dcterms:modified>
</cp:coreProperties>
</file>