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5D" w:rsidRDefault="00F9525D" w:rsidP="00F9525D">
      <w:pPr>
        <w:pStyle w:val="1"/>
        <w:jc w:val="center"/>
        <w:rPr>
          <w:rFonts w:hint="eastAsia"/>
        </w:rPr>
      </w:pPr>
      <w:r>
        <w:rPr>
          <w:rFonts w:hint="eastAsia"/>
        </w:rPr>
        <w:t>《藏族音乐》评课</w:t>
      </w:r>
      <w:r>
        <w:rPr>
          <w:rFonts w:hint="eastAsia"/>
        </w:rPr>
        <w:t>稿</w:t>
      </w:r>
    </w:p>
    <w:p w:rsidR="00F9525D" w:rsidRPr="00F9525D" w:rsidRDefault="00F9525D" w:rsidP="00F9525D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本课要以引导学生在音乐情绪上、音乐风格上</w:t>
      </w:r>
      <w:r w:rsidRPr="00F9525D">
        <w:rPr>
          <w:rFonts w:hint="eastAsia"/>
          <w:sz w:val="30"/>
          <w:szCs w:val="30"/>
        </w:rPr>
        <w:t>(</w:t>
      </w:r>
      <w:r w:rsidRPr="00F9525D">
        <w:rPr>
          <w:rFonts w:hint="eastAsia"/>
          <w:sz w:val="30"/>
          <w:szCs w:val="30"/>
        </w:rPr>
        <w:t>特别是与其相关的音乐要素和音乐表现手段上</w:t>
      </w:r>
      <w:r w:rsidRPr="00F9525D">
        <w:rPr>
          <w:rFonts w:hint="eastAsia"/>
          <w:sz w:val="30"/>
          <w:szCs w:val="30"/>
        </w:rPr>
        <w:t>)</w:t>
      </w:r>
      <w:r w:rsidRPr="00F9525D">
        <w:rPr>
          <w:rFonts w:hint="eastAsia"/>
          <w:sz w:val="30"/>
          <w:szCs w:val="30"/>
        </w:rPr>
        <w:t>与《阿妈勒俄》进行对比，进而对“堆谢”“囊玛”这两种音乐体裁有较为深入的认识。与此同时，应该引导学生了解、懂得有关“堆谢”及它的发展简况、艺术特征等知识。</w:t>
      </w:r>
    </w:p>
    <w:p w:rsidR="00F9525D" w:rsidRPr="00F9525D" w:rsidRDefault="00F9525D" w:rsidP="00F9525D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《正月十五那一天》的旋律比较简洁，又多次地重复出现，易于上口学唱。因此，可以引导学生学唱这首歌</w:t>
      </w:r>
      <w:r w:rsidRPr="00F9525D">
        <w:rPr>
          <w:rFonts w:hint="eastAsia"/>
          <w:sz w:val="30"/>
          <w:szCs w:val="30"/>
        </w:rPr>
        <w:t>(</w:t>
      </w:r>
      <w:r w:rsidRPr="00F9525D">
        <w:rPr>
          <w:rFonts w:hint="eastAsia"/>
          <w:sz w:val="30"/>
          <w:szCs w:val="30"/>
        </w:rPr>
        <w:t>包括它的歌谱在内</w:t>
      </w:r>
      <w:r w:rsidRPr="00F9525D">
        <w:rPr>
          <w:rFonts w:hint="eastAsia"/>
          <w:sz w:val="30"/>
          <w:szCs w:val="30"/>
        </w:rPr>
        <w:t>)</w:t>
      </w:r>
      <w:r w:rsidRPr="00F9525D">
        <w:rPr>
          <w:rFonts w:hint="eastAsia"/>
          <w:sz w:val="30"/>
          <w:szCs w:val="30"/>
        </w:rPr>
        <w:t>。</w:t>
      </w:r>
    </w:p>
    <w:p w:rsidR="00F9525D" w:rsidRPr="00F9525D" w:rsidRDefault="00F9525D" w:rsidP="00261A98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聆听《正月十五那一天》的过程中，也可以试着跳一跳藏族踢踏舞。</w:t>
      </w:r>
      <w:proofErr w:type="gramStart"/>
      <w:r w:rsidRPr="00F9525D">
        <w:rPr>
          <w:rFonts w:hint="eastAsia"/>
          <w:sz w:val="30"/>
          <w:szCs w:val="30"/>
        </w:rPr>
        <w:t>初跳时</w:t>
      </w:r>
      <w:proofErr w:type="gramEnd"/>
      <w:r w:rsidRPr="00F9525D">
        <w:rPr>
          <w:rFonts w:hint="eastAsia"/>
          <w:sz w:val="30"/>
          <w:szCs w:val="30"/>
        </w:rPr>
        <w:t>，可放慢速度，先学会舞步。接着，</w:t>
      </w:r>
      <w:r>
        <w:rPr>
          <w:rFonts w:hint="eastAsia"/>
          <w:sz w:val="30"/>
          <w:szCs w:val="30"/>
        </w:rPr>
        <w:t>杨</w:t>
      </w:r>
      <w:r w:rsidRPr="00F9525D">
        <w:rPr>
          <w:rFonts w:hint="eastAsia"/>
          <w:sz w:val="30"/>
          <w:szCs w:val="30"/>
        </w:rPr>
        <w:t>老师用中速弹奏钢琴，引导学生逐步适应。最后，再伴随音乐用原速舞蹈。</w:t>
      </w:r>
    </w:p>
    <w:p w:rsidR="00F9525D" w:rsidRPr="00F9525D" w:rsidRDefault="00F9525D" w:rsidP="00F9525D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抓住了《阿玛勒火》的三个艺术特征：</w:t>
      </w:r>
    </w:p>
    <w:p w:rsidR="00F9525D" w:rsidRPr="00F9525D" w:rsidRDefault="00F9525D" w:rsidP="00261A98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A</w:t>
      </w:r>
      <w:r w:rsidRPr="00F9525D">
        <w:rPr>
          <w:rFonts w:hint="eastAsia"/>
          <w:sz w:val="30"/>
          <w:szCs w:val="30"/>
        </w:rPr>
        <w:t>、每个乐段的开始都用衬词起头</w:t>
      </w:r>
    </w:p>
    <w:p w:rsidR="00F9525D" w:rsidRPr="00F9525D" w:rsidRDefault="00F9525D" w:rsidP="00261A98">
      <w:pPr>
        <w:ind w:firstLineChars="200" w:firstLine="600"/>
        <w:rPr>
          <w:rFonts w:hint="eastAsia"/>
          <w:sz w:val="30"/>
          <w:szCs w:val="30"/>
        </w:rPr>
      </w:pPr>
      <w:r w:rsidRPr="00F9525D">
        <w:rPr>
          <w:rFonts w:hint="eastAsia"/>
          <w:sz w:val="30"/>
          <w:szCs w:val="30"/>
        </w:rPr>
        <w:t>B</w:t>
      </w:r>
      <w:r w:rsidRPr="00F9525D">
        <w:rPr>
          <w:rFonts w:hint="eastAsia"/>
          <w:sz w:val="30"/>
          <w:szCs w:val="30"/>
        </w:rPr>
        <w:t>、每个乐段结尾都使用固定的</w:t>
      </w:r>
      <w:proofErr w:type="gramStart"/>
      <w:r w:rsidRPr="00F9525D">
        <w:rPr>
          <w:rFonts w:hint="eastAsia"/>
          <w:sz w:val="30"/>
          <w:szCs w:val="30"/>
        </w:rPr>
        <w:t>旋律及衬词</w:t>
      </w:r>
      <w:proofErr w:type="gramEnd"/>
      <w:r w:rsidRPr="00F9525D">
        <w:rPr>
          <w:rFonts w:hint="eastAsia"/>
          <w:sz w:val="30"/>
          <w:szCs w:val="30"/>
        </w:rPr>
        <w:t>。</w:t>
      </w:r>
    </w:p>
    <w:p w:rsidR="00397EA5" w:rsidRPr="00F9525D" w:rsidRDefault="00F9525D" w:rsidP="00261A98">
      <w:pPr>
        <w:ind w:firstLineChars="200" w:firstLine="600"/>
        <w:rPr>
          <w:sz w:val="30"/>
          <w:szCs w:val="30"/>
        </w:rPr>
      </w:pPr>
      <w:bookmarkStart w:id="0" w:name="_GoBack"/>
      <w:bookmarkEnd w:id="0"/>
      <w:r w:rsidRPr="00F9525D">
        <w:rPr>
          <w:rFonts w:hint="eastAsia"/>
          <w:sz w:val="30"/>
          <w:szCs w:val="30"/>
        </w:rPr>
        <w:t>C</w:t>
      </w:r>
      <w:r w:rsidRPr="00F9525D">
        <w:rPr>
          <w:rFonts w:hint="eastAsia"/>
          <w:sz w:val="30"/>
          <w:szCs w:val="30"/>
        </w:rPr>
        <w:t>、除了歌曲的引子外，乐段与乐段之间都使用间奏予以过渡。</w:t>
      </w:r>
    </w:p>
    <w:sectPr w:rsidR="00397EA5" w:rsidRPr="00F952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C8"/>
    <w:rsid w:val="00261A98"/>
    <w:rsid w:val="00397EA5"/>
    <w:rsid w:val="003C17C8"/>
    <w:rsid w:val="00C02BBB"/>
    <w:rsid w:val="00F9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952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9525D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952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9525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</dc:creator>
  <cp:keywords/>
  <dc:description/>
  <cp:lastModifiedBy>hone</cp:lastModifiedBy>
  <cp:revision>9</cp:revision>
  <dcterms:created xsi:type="dcterms:W3CDTF">2018-07-11T03:02:00Z</dcterms:created>
  <dcterms:modified xsi:type="dcterms:W3CDTF">2018-07-11T03:07:00Z</dcterms:modified>
</cp:coreProperties>
</file>