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945" w:rsidRPr="008223EA" w:rsidRDefault="00182945" w:rsidP="008223EA">
      <w:pPr>
        <w:spacing w:line="360" w:lineRule="auto"/>
        <w:jc w:val="left"/>
        <w:rPr>
          <w:rFonts w:ascii="宋体" w:eastAsia="宋体" w:hAnsi="宋体"/>
          <w:sz w:val="24"/>
        </w:rPr>
      </w:pPr>
      <w:r w:rsidRPr="008223EA">
        <w:rPr>
          <w:rFonts w:ascii="宋体" w:eastAsia="宋体" w:hAnsi="宋体" w:hint="eastAsia"/>
          <w:sz w:val="24"/>
        </w:rPr>
        <w:t>评课：</w:t>
      </w:r>
      <w:r w:rsidRPr="008223EA">
        <w:rPr>
          <w:rFonts w:ascii="宋体" w:eastAsia="宋体" w:hAnsi="宋体" w:hint="eastAsia"/>
          <w:sz w:val="24"/>
        </w:rPr>
        <w:t>折射原理</w:t>
      </w:r>
    </w:p>
    <w:p w:rsidR="00182945" w:rsidRPr="008223EA" w:rsidRDefault="00182945" w:rsidP="008223EA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8223EA">
        <w:rPr>
          <w:rFonts w:ascii="宋体" w:eastAsia="宋体" w:hAnsi="宋体" w:hint="eastAsia"/>
          <w:sz w:val="24"/>
        </w:rPr>
        <w:t>课堂结构完整。从实验引出理论，再由理论提出问题，最后用实验进行证明。课堂环节逻辑性很强。通过严密的课堂环节设置，很好的引导学生锻炼了理科思维。</w:t>
      </w:r>
    </w:p>
    <w:p w:rsidR="00182945" w:rsidRPr="008223EA" w:rsidRDefault="00182945" w:rsidP="008223EA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8223EA">
        <w:rPr>
          <w:rFonts w:ascii="宋体" w:eastAsia="宋体" w:hAnsi="宋体" w:hint="eastAsia"/>
          <w:sz w:val="24"/>
        </w:rPr>
        <w:t>课堂实验设计新颖且悬念迭出，很好的吸引了学生注意力。且留给学生充足的时间思考，有非常强的引导力。</w:t>
      </w:r>
    </w:p>
    <w:p w:rsidR="00182945" w:rsidRPr="008223EA" w:rsidRDefault="00182945" w:rsidP="008223EA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8223EA">
        <w:rPr>
          <w:rFonts w:ascii="宋体" w:eastAsia="宋体" w:hAnsi="宋体" w:hint="eastAsia"/>
          <w:sz w:val="24"/>
        </w:rPr>
        <w:t>适度拓展，课堂上通过实验现象，将高中阶段的全反</w:t>
      </w:r>
      <w:proofErr w:type="gramStart"/>
      <w:r w:rsidRPr="008223EA">
        <w:rPr>
          <w:rFonts w:ascii="宋体" w:eastAsia="宋体" w:hAnsi="宋体" w:hint="eastAsia"/>
          <w:sz w:val="24"/>
        </w:rPr>
        <w:t>角介绍</w:t>
      </w:r>
      <w:proofErr w:type="gramEnd"/>
      <w:r w:rsidRPr="008223EA">
        <w:rPr>
          <w:rFonts w:ascii="宋体" w:eastAsia="宋体" w:hAnsi="宋体" w:hint="eastAsia"/>
          <w:sz w:val="24"/>
        </w:rPr>
        <w:t>给同学，很好的打开了学生的思路。</w:t>
      </w:r>
      <w:proofErr w:type="gramStart"/>
      <w:r w:rsidRPr="008223EA">
        <w:rPr>
          <w:rFonts w:ascii="宋体" w:eastAsia="宋体" w:hAnsi="宋体" w:hint="eastAsia"/>
          <w:sz w:val="24"/>
        </w:rPr>
        <w:t>且引导</w:t>
      </w:r>
      <w:proofErr w:type="gramEnd"/>
      <w:r w:rsidRPr="008223EA">
        <w:rPr>
          <w:rFonts w:ascii="宋体" w:eastAsia="宋体" w:hAnsi="宋体" w:hint="eastAsia"/>
          <w:sz w:val="24"/>
        </w:rPr>
        <w:t>的过程自然，</w:t>
      </w:r>
      <w:bookmarkStart w:id="0" w:name="_GoBack"/>
      <w:bookmarkEnd w:id="0"/>
      <w:r w:rsidRPr="008223EA">
        <w:rPr>
          <w:rFonts w:ascii="宋体" w:eastAsia="宋体" w:hAnsi="宋体" w:hint="eastAsia"/>
          <w:sz w:val="24"/>
        </w:rPr>
        <w:t>学生易于接受。</w:t>
      </w:r>
    </w:p>
    <w:p w:rsidR="00182945" w:rsidRPr="008223EA" w:rsidRDefault="00182945" w:rsidP="008223EA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proofErr w:type="gramStart"/>
      <w:r w:rsidRPr="008223EA">
        <w:rPr>
          <w:rFonts w:ascii="宋体" w:eastAsia="宋体" w:hAnsi="宋体" w:hint="eastAsia"/>
          <w:sz w:val="24"/>
        </w:rPr>
        <w:t>教态自然</w:t>
      </w:r>
      <w:proofErr w:type="gramEnd"/>
      <w:r w:rsidRPr="008223EA">
        <w:rPr>
          <w:rFonts w:ascii="宋体" w:eastAsia="宋体" w:hAnsi="宋体" w:hint="eastAsia"/>
          <w:sz w:val="24"/>
        </w:rPr>
        <w:t>优雅。</w:t>
      </w:r>
    </w:p>
    <w:p w:rsidR="004A3C79" w:rsidRDefault="004A3C79"/>
    <w:sectPr w:rsidR="004A3C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8D345F"/>
    <w:multiLevelType w:val="hybridMultilevel"/>
    <w:tmpl w:val="6AFCAF56"/>
    <w:lvl w:ilvl="0" w:tplc="58A646D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45"/>
    <w:rsid w:val="00182945"/>
    <w:rsid w:val="0024574B"/>
    <w:rsid w:val="002F44C1"/>
    <w:rsid w:val="00480A11"/>
    <w:rsid w:val="004A3C79"/>
    <w:rsid w:val="0082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2325B"/>
  <w15:chartTrackingRefBased/>
  <w15:docId w15:val="{054AEF29-5785-464B-BB2F-0B04F89A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29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94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2018-07-11T06:56:00Z</dcterms:created>
  <dcterms:modified xsi:type="dcterms:W3CDTF">2018-07-11T06:57:00Z</dcterms:modified>
</cp:coreProperties>
</file>