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32"/>
          <w:szCs w:val="32"/>
        </w:rPr>
        <w:t>VR技术在教育教学领域的应用与实践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近日，教育部办公厅在《教育信息化十三五规划》的总体部署中，明确将虚拟现实技术列入教育信息化重点工作任务，明确要求全国高校、中小学、职教等深入推进新一代信息技术与教育教学深度融合。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在这样的大背景下，同时基于优化教育教学手段和提高青少年科学素养的需要，我校计划实施项目：《VR技术在教育教学领域的应用与实践》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VR技术，即虚拟现实技术，融合了人机交互技术，3D影像技术等多种技术，在实验仿真、沉浸式学习等方面具有重要应用价值。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在项目的实施过程中，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①要让学生了解VR技术；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②要引导部分学生在教师的指导下去开发一系列具有一定水平的VR作品；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③要引导学生运用光学等知识制作简易且实用的VR设备。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VR技术目前已经开始在旅游，游戏，导航，医学,科研等领域发挥作用，但远未成熟，其在教育教学方面的应用也尚处于起步阶段。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jc w:val="left"/>
        <w:textAlignment w:val="auto"/>
        <w:outlineLvl w:val="9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通过对本项目的实施，不仅可以让学生较早的了解VR技术及其在各领域中的应用现状及前景，还可以结合教师教学与学生学习的需要，实现师生一同参与到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VR作品研发的过程中，并将制作出一系列能很好的为教学一线服务的，填补国内外空白的高质量作品。以达到升级教学资源，开阔学生眼界，增强学生信心，提高学生科学素养等诸多教育目的。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AB1410"/>
    <w:rsid w:val="37D430E6"/>
    <w:rsid w:val="49932E84"/>
    <w:rsid w:val="64333FE6"/>
    <w:rsid w:val="78FA5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jlc</dc:creator>
  <cp:lastModifiedBy>jlc</cp:lastModifiedBy>
  <dcterms:modified xsi:type="dcterms:W3CDTF">2018-07-12T02:18:37Z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