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default" w:ascii="Times New Roman" w:hAnsi="Times New Roman" w:cs="Times New Roman" w:eastAsiaTheme="majorEastAsia"/>
          <w:sz w:val="28"/>
          <w:szCs w:val="28"/>
          <w:lang w:val="en-US" w:eastAsia="zh-CN"/>
        </w:rPr>
      </w:pPr>
      <w:r>
        <w:rPr>
          <w:rFonts w:hint="default" w:ascii="Times New Roman" w:hAnsi="Times New Roman" w:cs="Times New Roman" w:eastAsiaTheme="majorEastAsia"/>
          <w:sz w:val="28"/>
          <w:szCs w:val="28"/>
          <w:lang w:val="en-US" w:eastAsia="zh-CN"/>
        </w:rPr>
        <w:t>评课3</w:t>
      </w:r>
    </w:p>
    <w:p>
      <w:pPr>
        <w:jc w:val="left"/>
        <w:rPr>
          <w:rFonts w:hint="default" w:ascii="Times New Roman" w:hAnsi="Times New Roman" w:cs="Times New Roman" w:eastAsiaTheme="majorEastAsia"/>
          <w:sz w:val="28"/>
          <w:szCs w:val="28"/>
          <w:lang w:val="en-US" w:eastAsia="zh-CN"/>
        </w:rPr>
      </w:pPr>
      <w:r>
        <w:rPr>
          <w:rFonts w:hint="default" w:ascii="Times New Roman" w:hAnsi="Times New Roman" w:cs="Times New Roman" w:eastAsiaTheme="majorEastAsia"/>
          <w:sz w:val="28"/>
          <w:szCs w:val="28"/>
          <w:lang w:val="en-US" w:eastAsia="zh-CN"/>
        </w:rPr>
        <w:t>上课内容：七下</w:t>
      </w:r>
      <w:r>
        <w:rPr>
          <w:rFonts w:hint="default" w:ascii="Times New Roman" w:hAnsi="Times New Roman" w:cs="Times New Roman" w:eastAsiaTheme="majorEastAsia"/>
          <w:sz w:val="28"/>
          <w:szCs w:val="28"/>
          <w:lang w:val="en-US" w:eastAsia="zh-CN"/>
        </w:rPr>
        <w:tab/>
        <w:t>Unit5 Reading Water Talks</w:t>
      </w:r>
    </w:p>
    <w:p>
      <w:pPr>
        <w:jc w:val="left"/>
        <w:rPr>
          <w:rFonts w:hint="eastAsia" w:ascii="Times New Roman" w:hAnsi="Times New Roman" w:cs="Times New Roman" w:eastAsiaTheme="majorEastAsia"/>
          <w:sz w:val="28"/>
          <w:szCs w:val="28"/>
          <w:lang w:val="en-US" w:eastAsia="zh-CN"/>
        </w:rPr>
      </w:pPr>
      <w:r>
        <w:rPr>
          <w:rFonts w:hint="eastAsia" w:ascii="Times New Roman" w:hAnsi="Times New Roman" w:cs="Times New Roman" w:eastAsiaTheme="majorEastAsia"/>
          <w:sz w:val="28"/>
          <w:szCs w:val="28"/>
          <w:lang w:val="en-US" w:eastAsia="zh-CN"/>
        </w:rPr>
        <w:t>授课教师：97中 王老师</w:t>
      </w:r>
    </w:p>
    <w:p>
      <w:pPr>
        <w:jc w:val="left"/>
        <w:rPr>
          <w:rFonts w:hint="eastAsia" w:ascii="Times New Roman" w:hAnsi="Times New Roman" w:cs="Times New Roman" w:eastAsiaTheme="majorEastAsia"/>
          <w:sz w:val="28"/>
          <w:szCs w:val="28"/>
          <w:lang w:val="en-US" w:eastAsia="zh-CN"/>
        </w:rPr>
      </w:pPr>
      <w:r>
        <w:rPr>
          <w:rFonts w:hint="eastAsia" w:ascii="Times New Roman" w:hAnsi="Times New Roman" w:cs="Times New Roman" w:eastAsiaTheme="majorEastAsia"/>
          <w:sz w:val="28"/>
          <w:szCs w:val="28"/>
          <w:lang w:val="en-US" w:eastAsia="zh-CN"/>
        </w:rPr>
        <w:t>评价：</w:t>
      </w:r>
    </w:p>
    <w:p>
      <w:pPr>
        <w:numPr>
          <w:ilvl w:val="0"/>
          <w:numId w:val="1"/>
        </w:numPr>
        <w:jc w:val="left"/>
        <w:rPr>
          <w:rFonts w:hint="default" w:ascii="Times New Roman" w:hAnsi="Times New Roman" w:cs="Times New Roman" w:eastAsiaTheme="majorEastAsia"/>
          <w:sz w:val="28"/>
          <w:szCs w:val="28"/>
          <w:lang w:val="en-US" w:eastAsia="zh-CN"/>
        </w:rPr>
      </w:pPr>
      <w:r>
        <w:rPr>
          <w:rFonts w:hint="eastAsia" w:ascii="Times New Roman" w:hAnsi="Times New Roman" w:cs="Times New Roman" w:eastAsiaTheme="majorEastAsia"/>
          <w:sz w:val="28"/>
          <w:szCs w:val="28"/>
          <w:lang w:val="en-US" w:eastAsia="zh-CN"/>
        </w:rPr>
        <w:t>整节课内容丰富、讲解到位，教师在课堂上使用了大量的新颖教具，体现了课堂的创新性、趣味性；</w:t>
      </w:r>
    </w:p>
    <w:p>
      <w:pPr>
        <w:numPr>
          <w:ilvl w:val="0"/>
          <w:numId w:val="1"/>
        </w:numPr>
        <w:jc w:val="left"/>
        <w:rPr>
          <w:rFonts w:hint="default" w:ascii="Times New Roman" w:hAnsi="Times New Roman" w:cs="Times New Roman" w:eastAsiaTheme="majorEastAsia"/>
          <w:sz w:val="28"/>
          <w:szCs w:val="28"/>
          <w:lang w:val="en-US" w:eastAsia="zh-CN"/>
        </w:rPr>
      </w:pPr>
      <w:r>
        <w:rPr>
          <w:rFonts w:hint="eastAsia" w:ascii="Times New Roman" w:hAnsi="Times New Roman" w:cs="Times New Roman" w:eastAsiaTheme="majorEastAsia"/>
          <w:sz w:val="28"/>
          <w:szCs w:val="28"/>
          <w:lang w:val="en-US" w:eastAsia="zh-CN"/>
        </w:rPr>
        <w:t>教师在讲解的过程中，为读后环节的输出部分做了充分的铺垫，从而为学生扫清了阅读障碍，让学生在读后环节有了较好的表现和出色的发挥；</w:t>
      </w:r>
    </w:p>
    <w:p>
      <w:pPr>
        <w:numPr>
          <w:ilvl w:val="0"/>
          <w:numId w:val="1"/>
        </w:numPr>
        <w:jc w:val="left"/>
        <w:rPr>
          <w:rFonts w:hint="default" w:ascii="Times New Roman" w:hAnsi="Times New Roman" w:cs="Times New Roman" w:eastAsiaTheme="majorEastAsia"/>
          <w:sz w:val="28"/>
          <w:szCs w:val="28"/>
          <w:lang w:val="en-US" w:eastAsia="zh-CN"/>
        </w:rPr>
      </w:pPr>
      <w:r>
        <w:rPr>
          <w:rFonts w:hint="eastAsia" w:ascii="Times New Roman" w:hAnsi="Times New Roman" w:cs="Times New Roman" w:eastAsiaTheme="majorEastAsia"/>
          <w:sz w:val="28"/>
          <w:szCs w:val="28"/>
          <w:lang w:val="en-US" w:eastAsia="zh-CN"/>
        </w:rPr>
        <w:t>重视基础，关注学生水平和程度，对本课的重难点部分有较好的把握。预测到学生学习难度方面集中在学生对内容大意的理解上和生词猜测。因而很好地解决了这方面的问题。</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DD45356"/>
    <w:multiLevelType w:val="singleLevel"/>
    <w:tmpl w:val="DDD45356"/>
    <w:lvl w:ilvl="0" w:tentative="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3CF3828"/>
    <w:rsid w:val="56DB4B3A"/>
    <w:rsid w:val="74720618"/>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kern w:val="0"/>
      <w:sz w:val="36"/>
      <w:szCs w:val="36"/>
      <w:lang w:val="en-US" w:eastAsia="zh-CN" w:bidi="ar"/>
    </w:rPr>
  </w:style>
  <w:style w:type="character" w:default="1" w:styleId="4">
    <w:name w:val="Default Paragraph Font"/>
    <w:semiHidden/>
    <w:qFormat/>
    <w:uiPriority w:val="0"/>
  </w:style>
  <w:style w:type="table" w:default="1" w:styleId="8">
    <w:name w:val="Normal Table"/>
    <w:semiHidden/>
    <w:qFormat/>
    <w:uiPriority w:val="0"/>
    <w:tblPr>
      <w:tblLayout w:type="fixed"/>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 w:type="character" w:styleId="6">
    <w:name w:val="Emphasis"/>
    <w:basedOn w:val="4"/>
    <w:qFormat/>
    <w:uiPriority w:val="0"/>
    <w:rPr>
      <w:i/>
    </w:rPr>
  </w:style>
  <w:style w:type="character" w:styleId="7">
    <w:name w:val="Hyperlink"/>
    <w:basedOn w:val="4"/>
    <w:qFormat/>
    <w:uiPriority w:val="0"/>
    <w:rPr>
      <w:color w:val="0000FF"/>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Office_10.1.0.7245_F1E327BC-269C-435d-A152-05C5408002CA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dc:creator>
  <cp:lastModifiedBy>Admin</cp:lastModifiedBy>
  <dcterms:modified xsi:type="dcterms:W3CDTF">2018-07-12T07:35:52Z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2052-10.1.0.7245</vt:lpwstr>
  </property>
</Properties>
</file>