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640" w:rsidRPr="00A553A5" w:rsidRDefault="00306640" w:rsidP="00A553A5">
      <w:pPr>
        <w:ind w:firstLineChars="800" w:firstLine="2240"/>
        <w:rPr>
          <w:sz w:val="28"/>
        </w:rPr>
      </w:pPr>
      <w:r w:rsidRPr="00A553A5">
        <w:rPr>
          <w:rFonts w:hint="eastAsia"/>
          <w:sz w:val="28"/>
        </w:rPr>
        <w:t>2017-2018</w:t>
      </w:r>
      <w:r w:rsidRPr="00A553A5">
        <w:rPr>
          <w:rFonts w:hint="eastAsia"/>
          <w:sz w:val="28"/>
        </w:rPr>
        <w:t>学年第二学期</w:t>
      </w:r>
      <w:r w:rsidR="00A553A5">
        <w:rPr>
          <w:rFonts w:hint="eastAsia"/>
          <w:sz w:val="28"/>
        </w:rPr>
        <w:t>听课</w:t>
      </w:r>
      <w:r w:rsidRPr="00A553A5">
        <w:rPr>
          <w:rFonts w:hint="eastAsia"/>
          <w:sz w:val="28"/>
        </w:rPr>
        <w:t>评课稿</w:t>
      </w:r>
    </w:p>
    <w:p w:rsidR="001E44A0" w:rsidRDefault="00ED1324" w:rsidP="00D72480">
      <w:pPr>
        <w:ind w:firstLineChars="1800" w:firstLine="4320"/>
        <w:rPr>
          <w:sz w:val="24"/>
        </w:rPr>
      </w:pPr>
      <w:r>
        <w:rPr>
          <w:rFonts w:hint="eastAsia"/>
          <w:sz w:val="24"/>
        </w:rPr>
        <w:t>龙庆芳</w:t>
      </w:r>
    </w:p>
    <w:p w:rsidR="00D72480" w:rsidRDefault="00D72480" w:rsidP="00D72480">
      <w:pPr>
        <w:rPr>
          <w:sz w:val="24"/>
        </w:rPr>
      </w:pPr>
    </w:p>
    <w:p w:rsidR="00D72480" w:rsidRPr="00ED1324" w:rsidRDefault="00ED1324" w:rsidP="00D72480">
      <w:pPr>
        <w:rPr>
          <w:rFonts w:ascii="华文新魏" w:eastAsia="华文新魏" w:hint="eastAsia"/>
          <w:sz w:val="24"/>
          <w:szCs w:val="24"/>
        </w:rPr>
      </w:pPr>
      <w:r w:rsidRPr="00ED1324">
        <w:rPr>
          <w:rFonts w:ascii="华文新魏" w:eastAsia="华文新魏" w:hint="eastAsia"/>
          <w:sz w:val="24"/>
          <w:szCs w:val="24"/>
        </w:rPr>
        <w:t>评秦宇老师课</w:t>
      </w:r>
    </w:p>
    <w:p w:rsidR="00D72480" w:rsidRPr="00ED1324" w:rsidRDefault="00182B1A" w:rsidP="00182B1A">
      <w:pPr>
        <w:ind w:firstLine="480"/>
        <w:rPr>
          <w:rFonts w:ascii="华文新魏" w:eastAsia="华文新魏" w:hint="eastAsia"/>
          <w:sz w:val="24"/>
          <w:szCs w:val="24"/>
        </w:rPr>
      </w:pPr>
      <w:r w:rsidRPr="00ED1324">
        <w:rPr>
          <w:rFonts w:ascii="华文新魏" w:eastAsia="华文新魏" w:hint="eastAsia"/>
          <w:sz w:val="24"/>
          <w:szCs w:val="24"/>
        </w:rPr>
        <w:t>听了秦老师的《八年级U6 PETS Head to head》青年展示课，有很大的收获。主要收受有以下几点：</w:t>
      </w:r>
    </w:p>
    <w:p w:rsidR="00182B1A" w:rsidRPr="00ED1324" w:rsidRDefault="00182B1A" w:rsidP="00182B1A">
      <w:pPr>
        <w:pStyle w:val="a3"/>
        <w:numPr>
          <w:ilvl w:val="0"/>
          <w:numId w:val="2"/>
        </w:numPr>
        <w:ind w:firstLineChars="0"/>
        <w:rPr>
          <w:rFonts w:ascii="华文新魏" w:eastAsia="华文新魏" w:hint="eastAsia"/>
          <w:sz w:val="24"/>
          <w:szCs w:val="24"/>
        </w:rPr>
      </w:pPr>
      <w:r w:rsidRPr="00ED1324">
        <w:rPr>
          <w:rFonts w:ascii="华文新魏" w:eastAsia="华文新魏" w:hint="eastAsia"/>
          <w:sz w:val="24"/>
          <w:szCs w:val="24"/>
        </w:rPr>
        <w:t>秦老师非常亲切，语感柔和</w:t>
      </w:r>
      <w:r w:rsidR="0039408B" w:rsidRPr="00ED1324">
        <w:rPr>
          <w:rFonts w:ascii="华文新魏" w:eastAsia="华文新魏" w:hint="eastAsia"/>
          <w:sz w:val="24"/>
          <w:szCs w:val="24"/>
        </w:rPr>
        <w:t>、发音优美，听课就是一种享受；</w:t>
      </w:r>
    </w:p>
    <w:p w:rsidR="0039408B" w:rsidRPr="00ED1324" w:rsidRDefault="0039408B" w:rsidP="00182B1A">
      <w:pPr>
        <w:pStyle w:val="a3"/>
        <w:numPr>
          <w:ilvl w:val="0"/>
          <w:numId w:val="2"/>
        </w:numPr>
        <w:ind w:firstLineChars="0"/>
        <w:rPr>
          <w:rFonts w:ascii="华文新魏" w:eastAsia="华文新魏" w:hint="eastAsia"/>
          <w:sz w:val="24"/>
          <w:szCs w:val="24"/>
        </w:rPr>
      </w:pPr>
      <w:r w:rsidRPr="00ED1324">
        <w:rPr>
          <w:rFonts w:ascii="华文新魏" w:eastAsia="华文新魏" w:hint="eastAsia"/>
          <w:sz w:val="24"/>
          <w:szCs w:val="24"/>
        </w:rPr>
        <w:t>知识重点、难点突出，学生学习任务明确，学习效率高；</w:t>
      </w:r>
    </w:p>
    <w:p w:rsidR="0039408B" w:rsidRPr="00ED1324" w:rsidRDefault="0039408B" w:rsidP="00182B1A">
      <w:pPr>
        <w:pStyle w:val="a3"/>
        <w:numPr>
          <w:ilvl w:val="0"/>
          <w:numId w:val="2"/>
        </w:numPr>
        <w:ind w:firstLineChars="0"/>
        <w:rPr>
          <w:rFonts w:ascii="华文新魏" w:eastAsia="华文新魏" w:hint="eastAsia"/>
          <w:sz w:val="24"/>
          <w:szCs w:val="24"/>
        </w:rPr>
      </w:pPr>
      <w:r w:rsidRPr="00ED1324">
        <w:rPr>
          <w:rFonts w:ascii="华文新魏" w:eastAsia="华文新魏" w:hint="eastAsia"/>
          <w:sz w:val="24"/>
          <w:szCs w:val="24"/>
        </w:rPr>
        <w:t>课堂形式灵活、多样，听力、阅读、练习等，学生参与热情高，积极思考，积极发言；</w:t>
      </w:r>
    </w:p>
    <w:p w:rsidR="0039408B" w:rsidRPr="00ED1324" w:rsidRDefault="0039408B" w:rsidP="00182B1A">
      <w:pPr>
        <w:pStyle w:val="a3"/>
        <w:numPr>
          <w:ilvl w:val="0"/>
          <w:numId w:val="2"/>
        </w:numPr>
        <w:ind w:firstLineChars="0"/>
        <w:rPr>
          <w:rFonts w:ascii="华文新魏" w:eastAsia="华文新魏" w:hint="eastAsia"/>
          <w:sz w:val="24"/>
          <w:szCs w:val="24"/>
        </w:rPr>
      </w:pPr>
      <w:r w:rsidRPr="00ED1324">
        <w:rPr>
          <w:rFonts w:ascii="华文新魏" w:eastAsia="华文新魏" w:hint="eastAsia"/>
          <w:sz w:val="24"/>
          <w:szCs w:val="24"/>
        </w:rPr>
        <w:t>师生关系融洽、平等、和谐。</w:t>
      </w:r>
    </w:p>
    <w:p w:rsidR="00D72480" w:rsidRPr="00ED1324" w:rsidRDefault="00D72480" w:rsidP="00D72480">
      <w:pPr>
        <w:rPr>
          <w:rFonts w:ascii="华文新魏" w:eastAsia="华文新魏" w:hint="eastAsia"/>
          <w:sz w:val="24"/>
          <w:szCs w:val="24"/>
        </w:rPr>
      </w:pPr>
    </w:p>
    <w:p w:rsidR="00306640" w:rsidRPr="00ED1324" w:rsidRDefault="00306640">
      <w:pPr>
        <w:rPr>
          <w:rFonts w:ascii="华文新魏" w:eastAsia="华文新魏" w:hint="eastAsia"/>
          <w:sz w:val="24"/>
          <w:szCs w:val="24"/>
        </w:rPr>
      </w:pPr>
    </w:p>
    <w:p w:rsidR="00ED1324" w:rsidRPr="00ED1324" w:rsidRDefault="00ED1324" w:rsidP="00ED1324">
      <w:pPr>
        <w:rPr>
          <w:rFonts w:ascii="华文新魏" w:eastAsia="华文新魏" w:hAnsi="Calibri" w:cs="Times New Roman" w:hint="eastAsia"/>
          <w:sz w:val="24"/>
          <w:szCs w:val="24"/>
        </w:rPr>
      </w:pPr>
      <w:r w:rsidRPr="00ED1324">
        <w:rPr>
          <w:rFonts w:ascii="华文新魏" w:eastAsia="华文新魏" w:hAnsi="Calibri" w:cs="Times New Roman" w:hint="eastAsia"/>
          <w:sz w:val="24"/>
          <w:szCs w:val="24"/>
        </w:rPr>
        <w:t>2018年5月17日周四第4节听了高一年级戚满兰老师的英语课“Reading: A Taste of Humor”，有以下感想：</w:t>
      </w:r>
    </w:p>
    <w:p w:rsidR="00ED1324" w:rsidRPr="00ED1324" w:rsidRDefault="00ED1324" w:rsidP="00ED1324">
      <w:pPr>
        <w:numPr>
          <w:ilvl w:val="0"/>
          <w:numId w:val="3"/>
        </w:numPr>
        <w:spacing w:line="300" w:lineRule="auto"/>
        <w:rPr>
          <w:rFonts w:ascii="华文新魏" w:eastAsia="华文新魏" w:hAnsi="Calibri" w:cs="Times New Roman" w:hint="eastAsia"/>
          <w:sz w:val="24"/>
          <w:szCs w:val="24"/>
        </w:rPr>
      </w:pPr>
      <w:r w:rsidRPr="00ED1324">
        <w:rPr>
          <w:rFonts w:ascii="华文新魏" w:eastAsia="华文新魏" w:hAnsi="Calibri" w:cs="Times New Roman" w:hint="eastAsia"/>
          <w:sz w:val="24"/>
          <w:szCs w:val="24"/>
        </w:rPr>
        <w:t>亮点：教师态度认真，备课精益求精。课堂设计完整，指令清晰，各环节衔接自然，且口语标准流利，所以整节课上下来很流畅。课堂气氛比较活跃，较好地调动了高中学生的参与性和积极性。阅读课设计充分考虑到文体特点、文章出处以及作者态度等高层次的问题，通过学生自主提问抢答以及老师</w:t>
      </w:r>
      <w:proofErr w:type="gramStart"/>
      <w:r w:rsidRPr="00ED1324">
        <w:rPr>
          <w:rFonts w:ascii="华文新魏" w:eastAsia="华文新魏" w:hAnsi="Calibri" w:cs="Times New Roman" w:hint="eastAsia"/>
          <w:sz w:val="24"/>
          <w:szCs w:val="24"/>
        </w:rPr>
        <w:t>补问充分</w:t>
      </w:r>
      <w:proofErr w:type="gramEnd"/>
      <w:r w:rsidRPr="00ED1324">
        <w:rPr>
          <w:rFonts w:ascii="华文新魏" w:eastAsia="华文新魏" w:hAnsi="Calibri" w:cs="Times New Roman" w:hint="eastAsia"/>
          <w:sz w:val="24"/>
          <w:szCs w:val="24"/>
        </w:rPr>
        <w:t>挖掘了文本字面之后的深层意义，达到了深度阅读的预设目的。对于词汇的处理也比较巧妙，都是在语境中通过问题与同义词引申出来，而不是孤立地学。这样学生在阅读中就自然而然地理解把握了词汇。</w:t>
      </w:r>
    </w:p>
    <w:p w:rsidR="00ED1324" w:rsidRPr="00ED1324" w:rsidRDefault="00ED1324" w:rsidP="00ED1324">
      <w:pPr>
        <w:numPr>
          <w:ilvl w:val="0"/>
          <w:numId w:val="3"/>
        </w:numPr>
        <w:spacing w:line="300" w:lineRule="auto"/>
        <w:rPr>
          <w:rFonts w:ascii="华文新魏" w:eastAsia="华文新魏" w:hAnsi="Calibri" w:cs="Times New Roman" w:hint="eastAsia"/>
          <w:sz w:val="24"/>
          <w:szCs w:val="24"/>
        </w:rPr>
      </w:pPr>
      <w:r w:rsidRPr="00ED1324">
        <w:rPr>
          <w:rFonts w:ascii="华文新魏" w:eastAsia="华文新魏" w:hAnsi="Calibri" w:cs="Times New Roman" w:hint="eastAsia"/>
          <w:sz w:val="24"/>
          <w:szCs w:val="24"/>
        </w:rPr>
        <w:t>不足：因为时间有限，最后的Post reading环节（让全班学生复述课文大意），只能</w:t>
      </w:r>
      <w:r w:rsidRPr="00ED1324">
        <w:rPr>
          <w:rFonts w:ascii="华文新魏" w:eastAsia="华文新魏" w:hAnsi="Calibri" w:cs="Times New Roman" w:hint="eastAsia"/>
          <w:sz w:val="24"/>
          <w:szCs w:val="24"/>
        </w:rPr>
        <w:lastRenderedPageBreak/>
        <w:t>匆忙扫读，没能具体展开。</w:t>
      </w:r>
    </w:p>
    <w:p w:rsidR="00ED1324" w:rsidRPr="00ED1324" w:rsidRDefault="00ED1324" w:rsidP="00ED1324">
      <w:pPr>
        <w:numPr>
          <w:ilvl w:val="0"/>
          <w:numId w:val="3"/>
        </w:numPr>
        <w:spacing w:line="300" w:lineRule="auto"/>
        <w:rPr>
          <w:rFonts w:ascii="华文新魏" w:eastAsia="华文新魏" w:hAnsi="Calibri" w:cs="Times New Roman" w:hint="eastAsia"/>
          <w:sz w:val="24"/>
          <w:szCs w:val="24"/>
        </w:rPr>
      </w:pPr>
      <w:r w:rsidRPr="00ED1324">
        <w:rPr>
          <w:rFonts w:ascii="华文新魏" w:eastAsia="华文新魏" w:hAnsi="Calibri" w:cs="Times New Roman" w:hint="eastAsia"/>
          <w:sz w:val="24"/>
          <w:szCs w:val="24"/>
        </w:rPr>
        <w:t>改进建议：在发动学生小组设计问题和答案的时候，不用将问题全部贴在黑板上，只要精选出他们公认的最具挑战性的一题即可，这样可以省出大概5分钟的时间。竞赛计分的方式（跳格登峰）固然不错，但是操作起来会分散老师的上课精力，所以还是交给学生自己计算得分会更加有效。</w:t>
      </w:r>
    </w:p>
    <w:p w:rsidR="00306640" w:rsidRPr="00ED1324" w:rsidRDefault="00306640">
      <w:pPr>
        <w:rPr>
          <w:rFonts w:ascii="华文新魏" w:eastAsia="华文新魏" w:hint="eastAsia"/>
          <w:sz w:val="24"/>
          <w:szCs w:val="24"/>
        </w:rPr>
      </w:pPr>
    </w:p>
    <w:p w:rsidR="00ED1324" w:rsidRPr="00ED1324" w:rsidRDefault="00ED1324" w:rsidP="00ED1324">
      <w:pPr>
        <w:pStyle w:val="a6"/>
        <w:wordWrap w:val="0"/>
        <w:ind w:firstLine="560"/>
        <w:rPr>
          <w:rFonts w:ascii="华文新魏" w:eastAsia="华文新魏" w:hint="eastAsia"/>
        </w:rPr>
      </w:pPr>
      <w:r w:rsidRPr="00ED1324">
        <w:rPr>
          <w:rFonts w:ascii="华文新魏" w:eastAsia="华文新魏" w:hint="eastAsia"/>
        </w:rPr>
        <w:t>评黄俊老师的公开课</w:t>
      </w:r>
    </w:p>
    <w:p w:rsidR="00ED1324" w:rsidRPr="00ED1324" w:rsidRDefault="00ED1324" w:rsidP="00ED1324">
      <w:pPr>
        <w:pStyle w:val="a6"/>
        <w:wordWrap w:val="0"/>
        <w:ind w:firstLine="560"/>
        <w:rPr>
          <w:rFonts w:ascii="华文新魏" w:eastAsia="华文新魏" w:hint="eastAsia"/>
        </w:rPr>
      </w:pPr>
      <w:r w:rsidRPr="00ED1324">
        <w:rPr>
          <w:rFonts w:ascii="华文新魏" w:eastAsia="华文新魏" w:hint="eastAsia"/>
        </w:rPr>
        <w:t xml:space="preserve">公开课为九年级下学期U4 Natural disasters，课型为listening。首先为图片及时下最流行的电影片段导入，随后在pre-listening阶段，提出问题 what will you do if an asteroid hits the Earth?并给出答题模板 Make a list of...; Phone </w:t>
      </w:r>
      <w:proofErr w:type="gramStart"/>
      <w:r w:rsidRPr="00ED1324">
        <w:rPr>
          <w:rFonts w:ascii="华文新魏" w:eastAsia="华文新魏" w:hint="eastAsia"/>
        </w:rPr>
        <w:t>your</w:t>
      </w:r>
      <w:proofErr w:type="gramEnd"/>
      <w:r w:rsidRPr="00ED1324">
        <w:rPr>
          <w:rFonts w:ascii="华文新魏" w:eastAsia="华文新魏" w:hint="eastAsia"/>
        </w:rPr>
        <w:t xml:space="preserve"> ...; Write down ...; Prepare something important 这个答题模板巧妙地将之后要听的听力文本归纳总结，梳理清晰；在While-listening环节，除开书本上的练习之外，黄老师还加入改错，简答等题，训练学生的记笔记能力，对中考的信息转述技能很有帮助。随后进行分角色复述。整堂课稳扎稳打，体现了学生的素质素养。</w:t>
      </w:r>
    </w:p>
    <w:p w:rsidR="00ED1324" w:rsidRPr="00ED1324" w:rsidRDefault="00ED1324">
      <w:pPr>
        <w:rPr>
          <w:sz w:val="24"/>
        </w:rPr>
      </w:pPr>
    </w:p>
    <w:sectPr w:rsidR="00ED1324" w:rsidRPr="00ED1324" w:rsidSect="00306640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AE8" w:rsidRDefault="003E7AE8" w:rsidP="00ED1324">
      <w:r>
        <w:separator/>
      </w:r>
    </w:p>
  </w:endnote>
  <w:endnote w:type="continuationSeparator" w:id="0">
    <w:p w:rsidR="003E7AE8" w:rsidRDefault="003E7AE8" w:rsidP="00ED13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AE8" w:rsidRDefault="003E7AE8" w:rsidP="00ED1324">
      <w:r>
        <w:separator/>
      </w:r>
    </w:p>
  </w:footnote>
  <w:footnote w:type="continuationSeparator" w:id="0">
    <w:p w:rsidR="003E7AE8" w:rsidRDefault="003E7AE8" w:rsidP="00ED13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A5A54"/>
    <w:multiLevelType w:val="hybridMultilevel"/>
    <w:tmpl w:val="9B8A6ABA"/>
    <w:lvl w:ilvl="0" w:tplc="89BC64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13972DC"/>
    <w:multiLevelType w:val="hybridMultilevel"/>
    <w:tmpl w:val="47EC933C"/>
    <w:lvl w:ilvl="0" w:tplc="6714F3CA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  <w:sz w:val="21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390075F3"/>
    <w:multiLevelType w:val="hybridMultilevel"/>
    <w:tmpl w:val="EB5E115E"/>
    <w:lvl w:ilvl="0" w:tplc="4C608C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6005A"/>
    <w:rsid w:val="00090CAD"/>
    <w:rsid w:val="00182B1A"/>
    <w:rsid w:val="001E44A0"/>
    <w:rsid w:val="00306640"/>
    <w:rsid w:val="0039408B"/>
    <w:rsid w:val="003A6225"/>
    <w:rsid w:val="003E7AE8"/>
    <w:rsid w:val="00A553A5"/>
    <w:rsid w:val="00A6005A"/>
    <w:rsid w:val="00D72480"/>
    <w:rsid w:val="00ED1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22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2B1A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ED13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ED1324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ED13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ED1324"/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ED132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154</Words>
  <Characters>881</Characters>
  <Application>Microsoft Office Word</Application>
  <DocSecurity>0</DocSecurity>
  <Lines>7</Lines>
  <Paragraphs>2</Paragraphs>
  <ScaleCrop>false</ScaleCrop>
  <Company>Win10NeT.COM</Company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XiaZaiMa.COM</dc:creator>
  <cp:keywords/>
  <dc:description/>
  <cp:lastModifiedBy>john</cp:lastModifiedBy>
  <cp:revision>3</cp:revision>
  <dcterms:created xsi:type="dcterms:W3CDTF">2018-07-10T01:18:00Z</dcterms:created>
  <dcterms:modified xsi:type="dcterms:W3CDTF">2018-07-12T08:11:00Z</dcterms:modified>
</cp:coreProperties>
</file>