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评课2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4月23日，在听了潘珣老师的课之后，紧接着又听了郭彦老师的试讲课。郭老师本节课试讲的班级是理科班，相对而言，学生对政治的喜爱与重视程度不如文科班学生，所以在调动学生的积极性方面，难度会更大一些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郭老师用了一个时政小热点引入新课，调动了学生的积极性。接着，在教学过程中，郭老师以较强的逻辑线索理清了我国的人大制度，展示出了她扎实的知识基础。但因逻辑性很强，所以举例过少，课堂稍显沉闷。另外，郭老师有强大的气场，语言表达能力也非常强，站在讲台上非常的“稳”，这一点很值得赞赏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lang w:val="en-US" w:eastAsia="zh-CN"/>
        </w:rPr>
        <w:t>比较美中不足的是，或许是准备不够充分，郭老师在教学过程了犯了两个比较小的知识性错误，这点在以后教学过程中还需注意加强，注意细节性的环节。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E94801"/>
    <w:rsid w:val="55E9480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2018-07-13T07:16:00Z</dcterms:created>
  <dc:creator>lenovo</dc:creator>
  <cp:lastModifiedBy>lenovo</cp:lastModifiedBy>
  <dcterms:modified xsi:type="dcterms:W3CDTF">2018-07-13T07:25:37Z</dcterms:modified>
  <dc:title>评课2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