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E45" w:rsidRPr="001A3E45" w:rsidRDefault="001A3E45" w:rsidP="00CC3F31">
      <w:pPr>
        <w:jc w:val="center"/>
        <w:rPr>
          <w:sz w:val="28"/>
          <w:szCs w:val="28"/>
        </w:rPr>
      </w:pPr>
      <w:r w:rsidRPr="001A3E45">
        <w:rPr>
          <w:rFonts w:hint="eastAsia"/>
          <w:sz w:val="28"/>
          <w:szCs w:val="28"/>
        </w:rPr>
        <w:t>《菜根谭》书评</w:t>
      </w:r>
    </w:p>
    <w:p w:rsidR="001A3E45" w:rsidRPr="001A3E45" w:rsidRDefault="001A3E45" w:rsidP="001A3E45">
      <w:pPr>
        <w:rPr>
          <w:rFonts w:hint="eastAsia"/>
          <w:sz w:val="28"/>
          <w:szCs w:val="28"/>
        </w:rPr>
      </w:pPr>
      <w:r w:rsidRPr="001A3E45">
        <w:rPr>
          <w:rFonts w:hint="eastAsia"/>
          <w:sz w:val="28"/>
          <w:szCs w:val="28"/>
        </w:rPr>
        <w:t xml:space="preserve">　　《菜根谭》</w:t>
      </w:r>
      <w:r w:rsidRPr="001A3E45">
        <w:rPr>
          <w:rFonts w:hint="eastAsia"/>
          <w:sz w:val="28"/>
          <w:szCs w:val="28"/>
        </w:rPr>
        <w:t>是我妻子买的</w:t>
      </w:r>
      <w:r w:rsidRPr="001A3E45">
        <w:rPr>
          <w:rFonts w:hint="eastAsia"/>
          <w:sz w:val="28"/>
          <w:szCs w:val="28"/>
        </w:rPr>
        <w:t>一</w:t>
      </w:r>
      <w:r w:rsidRPr="001A3E45">
        <w:rPr>
          <w:rFonts w:hint="eastAsia"/>
          <w:sz w:val="28"/>
          <w:szCs w:val="28"/>
        </w:rPr>
        <w:t>本</w:t>
      </w:r>
      <w:r w:rsidRPr="001A3E45">
        <w:rPr>
          <w:rFonts w:hint="eastAsia"/>
          <w:sz w:val="28"/>
          <w:szCs w:val="28"/>
        </w:rPr>
        <w:t>书，</w:t>
      </w:r>
      <w:r w:rsidRPr="001A3E45">
        <w:rPr>
          <w:rFonts w:hint="eastAsia"/>
          <w:sz w:val="28"/>
          <w:szCs w:val="28"/>
        </w:rPr>
        <w:t>她</w:t>
      </w:r>
      <w:r w:rsidRPr="001A3E45">
        <w:rPr>
          <w:rFonts w:hint="eastAsia"/>
          <w:sz w:val="28"/>
          <w:szCs w:val="28"/>
        </w:rPr>
        <w:t>对此书极为推崇，将其誉为修身之书、智慧之书</w:t>
      </w:r>
      <w:r w:rsidRPr="001A3E45">
        <w:rPr>
          <w:rFonts w:hint="eastAsia"/>
          <w:sz w:val="28"/>
          <w:szCs w:val="28"/>
        </w:rPr>
        <w:t>。</w:t>
      </w:r>
    </w:p>
    <w:p w:rsidR="001A3E45" w:rsidRPr="001A3E45" w:rsidRDefault="001A3E45" w:rsidP="001A3E45">
      <w:pPr>
        <w:rPr>
          <w:rFonts w:hint="eastAsia"/>
          <w:sz w:val="28"/>
          <w:szCs w:val="28"/>
        </w:rPr>
      </w:pPr>
      <w:r w:rsidRPr="001A3E45">
        <w:rPr>
          <w:rFonts w:hint="eastAsia"/>
          <w:sz w:val="28"/>
          <w:szCs w:val="28"/>
        </w:rPr>
        <w:t xml:space="preserve">　　《菜根谭》是</w:t>
      </w:r>
      <w:proofErr w:type="gramStart"/>
      <w:r w:rsidRPr="001A3E45">
        <w:rPr>
          <w:rFonts w:hint="eastAsia"/>
          <w:sz w:val="28"/>
          <w:szCs w:val="28"/>
        </w:rPr>
        <w:t>明代还初道人</w:t>
      </w:r>
      <w:proofErr w:type="gramEnd"/>
      <w:r w:rsidRPr="001A3E45">
        <w:rPr>
          <w:rFonts w:hint="eastAsia"/>
          <w:sz w:val="28"/>
          <w:szCs w:val="28"/>
        </w:rPr>
        <w:t>洪应明收集编著的一部论述修养、人生、处世、出世的语录</w:t>
      </w:r>
      <w:proofErr w:type="gramStart"/>
      <w:r w:rsidRPr="001A3E45">
        <w:rPr>
          <w:rFonts w:hint="eastAsia"/>
          <w:sz w:val="28"/>
          <w:szCs w:val="28"/>
        </w:rPr>
        <w:t>世</w:t>
      </w:r>
      <w:proofErr w:type="gramEnd"/>
      <w:r w:rsidRPr="001A3E45">
        <w:rPr>
          <w:rFonts w:hint="eastAsia"/>
          <w:sz w:val="28"/>
          <w:szCs w:val="28"/>
        </w:rPr>
        <w:t>集。之所以以“菜根为名”，原因众说纷纭，其中大部分人认为这则源于宋代学者的一句古语——“人能咬得菜根，则百事可做”。作者借此书表现了甘于清贫的淡然态度和平凡超脱的生活理想，值得后人景仰和学习。</w:t>
      </w:r>
    </w:p>
    <w:p w:rsidR="001A3E45" w:rsidRPr="001A3E45" w:rsidRDefault="001A3E45" w:rsidP="001A3E45">
      <w:pPr>
        <w:rPr>
          <w:rFonts w:hint="eastAsia"/>
          <w:sz w:val="28"/>
          <w:szCs w:val="28"/>
        </w:rPr>
      </w:pPr>
      <w:r w:rsidRPr="001A3E45">
        <w:rPr>
          <w:rFonts w:hint="eastAsia"/>
          <w:sz w:val="28"/>
          <w:szCs w:val="28"/>
        </w:rPr>
        <w:t xml:space="preserve">　　</w:t>
      </w:r>
      <w:r w:rsidRPr="001A3E45">
        <w:rPr>
          <w:rFonts w:hint="eastAsia"/>
          <w:sz w:val="28"/>
          <w:szCs w:val="28"/>
        </w:rPr>
        <w:t>现代人在生活节奏高频率的</w:t>
      </w:r>
      <w:r w:rsidRPr="001A3E45">
        <w:rPr>
          <w:rFonts w:hint="eastAsia"/>
          <w:sz w:val="28"/>
          <w:szCs w:val="28"/>
        </w:rPr>
        <w:t>生活中，人们奔波忙碌的同时，根本无</w:t>
      </w:r>
      <w:r w:rsidRPr="001A3E45">
        <w:rPr>
          <w:rFonts w:hint="eastAsia"/>
          <w:sz w:val="28"/>
          <w:szCs w:val="28"/>
        </w:rPr>
        <w:t>暇停下来省视内心。就像我，每日忙于工作，忙于生活，经常会遇到</w:t>
      </w:r>
      <w:r w:rsidRPr="001A3E45">
        <w:rPr>
          <w:rFonts w:hint="eastAsia"/>
          <w:sz w:val="28"/>
          <w:szCs w:val="28"/>
        </w:rPr>
        <w:t>各种困惑和心结，每每在我心</w:t>
      </w:r>
      <w:r w:rsidRPr="001A3E45">
        <w:rPr>
          <w:rFonts w:hint="eastAsia"/>
          <w:sz w:val="28"/>
          <w:szCs w:val="28"/>
        </w:rPr>
        <w:t>情不爽时</w:t>
      </w:r>
      <w:r w:rsidRPr="001A3E45">
        <w:rPr>
          <w:rFonts w:hint="eastAsia"/>
          <w:sz w:val="28"/>
          <w:szCs w:val="28"/>
        </w:rPr>
        <w:t>，《菜根谭》中的每一段语录都让我感触颇深，仿佛醍</w:t>
      </w:r>
      <w:r w:rsidRPr="001A3E45">
        <w:rPr>
          <w:rFonts w:hint="eastAsia"/>
          <w:sz w:val="28"/>
          <w:szCs w:val="28"/>
        </w:rPr>
        <w:t>醐灌顶般豁然开朗，每日读上几段，每日都有一些新的思考，新的感悟，</w:t>
      </w:r>
      <w:r w:rsidRPr="001A3E45">
        <w:rPr>
          <w:rFonts w:hint="eastAsia"/>
          <w:sz w:val="28"/>
          <w:szCs w:val="28"/>
        </w:rPr>
        <w:t>改变着我的心态，改变着我的生活，改变着我的人生观和世界观。</w:t>
      </w:r>
    </w:p>
    <w:p w:rsidR="001A3E45" w:rsidRPr="001A3E45" w:rsidRDefault="001A3E45" w:rsidP="001A3E45">
      <w:pPr>
        <w:rPr>
          <w:rFonts w:hint="eastAsia"/>
          <w:sz w:val="28"/>
          <w:szCs w:val="28"/>
        </w:rPr>
      </w:pPr>
      <w:r w:rsidRPr="001A3E45">
        <w:rPr>
          <w:rFonts w:hint="eastAsia"/>
          <w:sz w:val="28"/>
          <w:szCs w:val="28"/>
        </w:rPr>
        <w:t xml:space="preserve">　　“贫得者虽富亦贫，知足者虽贫亦富。贫得者分金恨不得玉，封公怨不受侯，权豪自甘乞丐；知足者</w:t>
      </w:r>
      <w:proofErr w:type="gramStart"/>
      <w:r w:rsidRPr="001A3E45">
        <w:rPr>
          <w:rFonts w:hint="eastAsia"/>
          <w:sz w:val="28"/>
          <w:szCs w:val="28"/>
        </w:rPr>
        <w:t>藜</w:t>
      </w:r>
      <w:proofErr w:type="gramEnd"/>
      <w:r w:rsidRPr="001A3E45">
        <w:rPr>
          <w:rFonts w:hint="eastAsia"/>
          <w:sz w:val="28"/>
          <w:szCs w:val="28"/>
        </w:rPr>
        <w:t>羹旨于膏粱，布袍暖于狐貉，编民不让王公”这段语录对当今社会追逐富贵，互相攀比的思想有着十分强的教育好处。此刻，我明白了，物质的追逐是没有止境的，虽然我没有奢华的物质条件，然而我有幸福美满的家庭，我有稳定可靠的工作，我的生活虽然平凡，然而我的精神就应是快乐的，是富足的。知足常乐，这是人追求快乐的一种心态，也是一种处世的哲学。</w:t>
      </w:r>
    </w:p>
    <w:p w:rsidR="001A3E45" w:rsidRPr="001A3E45" w:rsidRDefault="001A3E45" w:rsidP="001A3E45">
      <w:pPr>
        <w:rPr>
          <w:rFonts w:hint="eastAsia"/>
          <w:sz w:val="28"/>
          <w:szCs w:val="28"/>
        </w:rPr>
      </w:pPr>
      <w:r w:rsidRPr="001A3E45">
        <w:rPr>
          <w:rFonts w:hint="eastAsia"/>
          <w:sz w:val="28"/>
          <w:szCs w:val="28"/>
        </w:rPr>
        <w:t xml:space="preserve">　　我觉得《菜根谭》是一本修身养德、为人处世的好书。读起来感</w:t>
      </w:r>
      <w:r w:rsidRPr="001A3E45">
        <w:rPr>
          <w:rFonts w:hint="eastAsia"/>
          <w:sz w:val="28"/>
          <w:szCs w:val="28"/>
        </w:rPr>
        <w:lastRenderedPageBreak/>
        <w:t>觉内心很平和的，一个个鲜活的例子，一段</w:t>
      </w:r>
      <w:proofErr w:type="gramStart"/>
      <w:r w:rsidRPr="001A3E45">
        <w:rPr>
          <w:rFonts w:hint="eastAsia"/>
          <w:sz w:val="28"/>
          <w:szCs w:val="28"/>
        </w:rPr>
        <w:t>段</w:t>
      </w:r>
      <w:proofErr w:type="gramEnd"/>
      <w:r w:rsidRPr="001A3E45">
        <w:rPr>
          <w:rFonts w:hint="eastAsia"/>
          <w:sz w:val="28"/>
          <w:szCs w:val="28"/>
        </w:rPr>
        <w:t>朴素无华的语言，感觉就像在拉家常一样，娓娓道来，让自我在不知不觉中有所收益：哦，原先有些事情还能够这样处理的。</w:t>
      </w:r>
    </w:p>
    <w:p w:rsidR="001A3E45" w:rsidRPr="001A3E45" w:rsidRDefault="001A3E45" w:rsidP="001A3E45">
      <w:pPr>
        <w:rPr>
          <w:rFonts w:hint="eastAsia"/>
          <w:sz w:val="28"/>
          <w:szCs w:val="28"/>
        </w:rPr>
      </w:pPr>
      <w:r w:rsidRPr="001A3E45">
        <w:rPr>
          <w:rFonts w:hint="eastAsia"/>
          <w:sz w:val="28"/>
          <w:szCs w:val="28"/>
        </w:rPr>
        <w:t xml:space="preserve">　　读了《菜根谭》，让我从中得到了许多的启迪。作为一个教师，不但要有“先天下之忧而忧，后天下之乐而乐”的爱国精神，而且更加要立足自我的工作岗位“先学生之忧而忧，后学生之乐而乐”的工作热忱；不但要有“非淡泊无以明志，非宁静无以致远”、“不怨天、</w:t>
      </w:r>
      <w:proofErr w:type="gramStart"/>
      <w:r w:rsidRPr="001A3E45">
        <w:rPr>
          <w:rFonts w:hint="eastAsia"/>
          <w:sz w:val="28"/>
          <w:szCs w:val="28"/>
        </w:rPr>
        <w:t>不</w:t>
      </w:r>
      <w:proofErr w:type="gramEnd"/>
      <w:r w:rsidRPr="001A3E45">
        <w:rPr>
          <w:rFonts w:hint="eastAsia"/>
          <w:sz w:val="28"/>
          <w:szCs w:val="28"/>
        </w:rPr>
        <w:t>尤人”的心态，更加要有“以修身自强”、“修辞立其诚”、“石可破也，而不可夺</w:t>
      </w:r>
      <w:proofErr w:type="gramStart"/>
      <w:r w:rsidRPr="001A3E45">
        <w:rPr>
          <w:rFonts w:hint="eastAsia"/>
          <w:sz w:val="28"/>
          <w:szCs w:val="28"/>
        </w:rPr>
        <w:t>坚</w:t>
      </w:r>
      <w:proofErr w:type="gramEnd"/>
      <w:r w:rsidRPr="001A3E45">
        <w:rPr>
          <w:rFonts w:hint="eastAsia"/>
          <w:sz w:val="28"/>
          <w:szCs w:val="28"/>
        </w:rPr>
        <w:t>；丹可磨也，而不可夺</w:t>
      </w:r>
      <w:proofErr w:type="gramStart"/>
      <w:r w:rsidRPr="001A3E45">
        <w:rPr>
          <w:rFonts w:hint="eastAsia"/>
          <w:sz w:val="28"/>
          <w:szCs w:val="28"/>
        </w:rPr>
        <w:t>赤</w:t>
      </w:r>
      <w:proofErr w:type="gramEnd"/>
      <w:r w:rsidRPr="001A3E45">
        <w:rPr>
          <w:rFonts w:hint="eastAsia"/>
          <w:sz w:val="28"/>
          <w:szCs w:val="28"/>
        </w:rPr>
        <w:t>”的品格，作为一个平</w:t>
      </w:r>
      <w:proofErr w:type="gramStart"/>
      <w:r w:rsidRPr="001A3E45">
        <w:rPr>
          <w:rFonts w:hint="eastAsia"/>
          <w:sz w:val="28"/>
          <w:szCs w:val="28"/>
        </w:rPr>
        <w:t>平凡</w:t>
      </w:r>
      <w:proofErr w:type="gramEnd"/>
      <w:r w:rsidRPr="001A3E45">
        <w:rPr>
          <w:rFonts w:hint="eastAsia"/>
          <w:sz w:val="28"/>
          <w:szCs w:val="28"/>
        </w:rPr>
        <w:t>凡的人要想不落后于这个时代，不但要有居安思危、防微杜渐的想法，而且要“博学之，审问之，慎思之，明辩之，笃行之”来不断为自我充电、加油！</w:t>
      </w:r>
    </w:p>
    <w:p w:rsidR="001A3E45" w:rsidRPr="001A3E45" w:rsidRDefault="001A3E45" w:rsidP="001A3E45">
      <w:pPr>
        <w:rPr>
          <w:rFonts w:hint="eastAsia"/>
          <w:sz w:val="28"/>
          <w:szCs w:val="28"/>
        </w:rPr>
      </w:pPr>
      <w:r w:rsidRPr="001A3E45">
        <w:rPr>
          <w:rFonts w:hint="eastAsia"/>
          <w:sz w:val="28"/>
          <w:szCs w:val="28"/>
        </w:rPr>
        <w:t xml:space="preserve">　　读了“凭意兴作为者，随作则随止，岂是不退之轮；从情识解悟者，有悟则有迷，终十分明之灯。”让我懂得做事不要任凭自我意气用事，也不要带着太多的情感去领悟道理，这样才会少走弯路。想想真的很有道理，我们作为教师，我们育人的工作是细水长流的，不是立竿见影的。因此工作的时候不能意气用事。因为感性的热情是干柴上的火，响起来是比比剥剥的，但片刻就会烧尽；理智却是沉默的煤炭，能够放出持久的光和热。做事有始有终的人，依靠的是恒心和毅力。想成为一个平凡而不平庸的教师，除了要学会顺应时势，要有职责心外，关键要用心去工作。浅水是喧哗的，深水是沉默的。我期望自我是那耐人寻味的深水，厚积薄发，每一天能展现经过沉淀后的精</w:t>
      </w:r>
      <w:r w:rsidRPr="001A3E45">
        <w:rPr>
          <w:rFonts w:hint="eastAsia"/>
          <w:sz w:val="28"/>
          <w:szCs w:val="28"/>
        </w:rPr>
        <w:lastRenderedPageBreak/>
        <w:t>华！</w:t>
      </w:r>
    </w:p>
    <w:p w:rsidR="001A3E45" w:rsidRPr="001A3E45" w:rsidRDefault="001A3E45" w:rsidP="001A3E45">
      <w:pPr>
        <w:rPr>
          <w:rFonts w:hint="eastAsia"/>
          <w:sz w:val="28"/>
          <w:szCs w:val="28"/>
        </w:rPr>
      </w:pPr>
      <w:r w:rsidRPr="001A3E45">
        <w:rPr>
          <w:rFonts w:hint="eastAsia"/>
          <w:sz w:val="28"/>
          <w:szCs w:val="28"/>
        </w:rPr>
        <w:t xml:space="preserve">　　培根曾说过：“历史使人明智、诗歌使人智慧、演算使人精密、哲理使人深刻、道德使人高尚、逻辑修辞使人善辩。”读了融历史与道德、诗歌与哲理、时代精神与民族特色于一炉的书籍——《菜根谭》，犹如滴水穿石，持久而有力，浸润着我的心灵。</w:t>
      </w:r>
    </w:p>
    <w:p w:rsidR="001A3E45" w:rsidRPr="001A3E45" w:rsidRDefault="001A3E45" w:rsidP="001A3E45">
      <w:pPr>
        <w:rPr>
          <w:rFonts w:hint="eastAsia"/>
          <w:sz w:val="28"/>
          <w:szCs w:val="28"/>
        </w:rPr>
      </w:pPr>
      <w:r w:rsidRPr="001A3E45">
        <w:rPr>
          <w:rFonts w:hint="eastAsia"/>
          <w:sz w:val="28"/>
          <w:szCs w:val="28"/>
        </w:rPr>
        <w:t xml:space="preserve">　　中华民族的传统文化博大精深，源远流长。历史的长河不断地冲刷、洗礼中留下一颗颗瑰丽无比的明珠。《菜根谭》就是其中一颗璀璨的明珠！《菜根谭》是一本怎样的书呢？古人云：“谭者，谈也。性定根香。”花香能够用鼻来品味，果香能够用口来品味，而根香却需要用一颗智慧的心灵来品味。</w:t>
      </w:r>
    </w:p>
    <w:p w:rsidR="001A3E45" w:rsidRPr="001A3E45" w:rsidRDefault="001A3E45" w:rsidP="001A3E45">
      <w:pPr>
        <w:rPr>
          <w:rFonts w:hint="eastAsia"/>
          <w:sz w:val="28"/>
          <w:szCs w:val="28"/>
        </w:rPr>
      </w:pPr>
      <w:r w:rsidRPr="001A3E45">
        <w:rPr>
          <w:rFonts w:hint="eastAsia"/>
          <w:sz w:val="28"/>
          <w:szCs w:val="28"/>
        </w:rPr>
        <w:t xml:space="preserve">　　作为一名教师首先就应有崇高的师德，为人师表、身正为</w:t>
      </w:r>
      <w:proofErr w:type="gramStart"/>
      <w:r w:rsidRPr="001A3E45">
        <w:rPr>
          <w:rFonts w:hint="eastAsia"/>
          <w:sz w:val="28"/>
          <w:szCs w:val="28"/>
        </w:rPr>
        <w:t>范</w:t>
      </w:r>
      <w:proofErr w:type="gramEnd"/>
      <w:r w:rsidRPr="001A3E45">
        <w:rPr>
          <w:rFonts w:hint="eastAsia"/>
          <w:sz w:val="28"/>
          <w:szCs w:val="28"/>
        </w:rPr>
        <w:t>。这样才能更好地教书育人。读书是我们为人的根本，也是发展自我、改变自我的力量源泉。虽然我书读得不多，但一向在追求一种读书的“境界”。一般说来，读书的最高境界是一种无我的状态。初见《菜根谭》这部书，见其文字就如同与洪应明本人对话，一句话，足可受用一辈子。</w:t>
      </w:r>
      <w:bookmarkStart w:id="0" w:name="_GoBack"/>
      <w:bookmarkEnd w:id="0"/>
      <w:r w:rsidRPr="001A3E45">
        <w:rPr>
          <w:rFonts w:hint="eastAsia"/>
          <w:sz w:val="28"/>
          <w:szCs w:val="28"/>
        </w:rPr>
        <w:t>可见这本书给人的教益，非同一般。</w:t>
      </w:r>
    </w:p>
    <w:p w:rsidR="001A3E45" w:rsidRPr="001A3E45" w:rsidRDefault="001A3E45" w:rsidP="001A3E45">
      <w:pPr>
        <w:rPr>
          <w:rFonts w:hint="eastAsia"/>
          <w:sz w:val="28"/>
          <w:szCs w:val="28"/>
        </w:rPr>
      </w:pPr>
      <w:r w:rsidRPr="001A3E45">
        <w:rPr>
          <w:rFonts w:hint="eastAsia"/>
          <w:sz w:val="28"/>
          <w:szCs w:val="28"/>
        </w:rPr>
        <w:t xml:space="preserve">　　还有书中无处不在的博大、淡泊、宽容、善良，无处</w:t>
      </w:r>
      <w:proofErr w:type="gramStart"/>
      <w:r w:rsidRPr="001A3E45">
        <w:rPr>
          <w:rFonts w:hint="eastAsia"/>
          <w:sz w:val="28"/>
          <w:szCs w:val="28"/>
        </w:rPr>
        <w:t>不</w:t>
      </w:r>
      <w:proofErr w:type="gramEnd"/>
      <w:r w:rsidRPr="001A3E45">
        <w:rPr>
          <w:rFonts w:hint="eastAsia"/>
          <w:sz w:val="28"/>
          <w:szCs w:val="28"/>
        </w:rPr>
        <w:t>有的谋略和智慧，所有这一切，让读者觉得自己岂止是在读书，而是与一位智者交谈，与一位畏友交流，心中的疑虑不见了，留下的都是那份沉甸甸的还带着暖意的警策。</w:t>
      </w:r>
    </w:p>
    <w:sectPr w:rsidR="001A3E45" w:rsidRPr="001A3E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E45"/>
    <w:rsid w:val="000045DA"/>
    <w:rsid w:val="000052BE"/>
    <w:rsid w:val="00014C28"/>
    <w:rsid w:val="00026BD3"/>
    <w:rsid w:val="00032185"/>
    <w:rsid w:val="00032257"/>
    <w:rsid w:val="00076227"/>
    <w:rsid w:val="00086239"/>
    <w:rsid w:val="00087543"/>
    <w:rsid w:val="000877AC"/>
    <w:rsid w:val="000926E4"/>
    <w:rsid w:val="00094227"/>
    <w:rsid w:val="000A2385"/>
    <w:rsid w:val="000A45C5"/>
    <w:rsid w:val="000A5005"/>
    <w:rsid w:val="000A5E10"/>
    <w:rsid w:val="000B6C5A"/>
    <w:rsid w:val="000C0212"/>
    <w:rsid w:val="000C4DAE"/>
    <w:rsid w:val="000D3D51"/>
    <w:rsid w:val="000E6B0A"/>
    <w:rsid w:val="000F49F5"/>
    <w:rsid w:val="000F55BC"/>
    <w:rsid w:val="0010592E"/>
    <w:rsid w:val="0010788F"/>
    <w:rsid w:val="00117623"/>
    <w:rsid w:val="00122CD4"/>
    <w:rsid w:val="00130862"/>
    <w:rsid w:val="001335CC"/>
    <w:rsid w:val="00142710"/>
    <w:rsid w:val="00151548"/>
    <w:rsid w:val="0015288F"/>
    <w:rsid w:val="001642BD"/>
    <w:rsid w:val="00164B07"/>
    <w:rsid w:val="0016785C"/>
    <w:rsid w:val="00167D63"/>
    <w:rsid w:val="001700D2"/>
    <w:rsid w:val="00172C4A"/>
    <w:rsid w:val="00172D29"/>
    <w:rsid w:val="00181EB8"/>
    <w:rsid w:val="0018394E"/>
    <w:rsid w:val="00185752"/>
    <w:rsid w:val="001A3E45"/>
    <w:rsid w:val="001A61B2"/>
    <w:rsid w:val="001B349A"/>
    <w:rsid w:val="001B6546"/>
    <w:rsid w:val="001E2B49"/>
    <w:rsid w:val="001E51A5"/>
    <w:rsid w:val="001F04A9"/>
    <w:rsid w:val="001F7094"/>
    <w:rsid w:val="00207946"/>
    <w:rsid w:val="00210A78"/>
    <w:rsid w:val="002143BF"/>
    <w:rsid w:val="00221D41"/>
    <w:rsid w:val="00221EB7"/>
    <w:rsid w:val="00221ECB"/>
    <w:rsid w:val="00234A4D"/>
    <w:rsid w:val="00234C6D"/>
    <w:rsid w:val="0024749B"/>
    <w:rsid w:val="0025666B"/>
    <w:rsid w:val="00257922"/>
    <w:rsid w:val="00262D2D"/>
    <w:rsid w:val="00273124"/>
    <w:rsid w:val="00287F1F"/>
    <w:rsid w:val="00294003"/>
    <w:rsid w:val="002A42EA"/>
    <w:rsid w:val="002A44FF"/>
    <w:rsid w:val="002A6BA1"/>
    <w:rsid w:val="002B1390"/>
    <w:rsid w:val="002B7BD9"/>
    <w:rsid w:val="002C138B"/>
    <w:rsid w:val="002C5FB1"/>
    <w:rsid w:val="002C6883"/>
    <w:rsid w:val="002D7843"/>
    <w:rsid w:val="002E1A35"/>
    <w:rsid w:val="002F0300"/>
    <w:rsid w:val="002F05F9"/>
    <w:rsid w:val="002F0AC8"/>
    <w:rsid w:val="00310C6D"/>
    <w:rsid w:val="003220A3"/>
    <w:rsid w:val="00323873"/>
    <w:rsid w:val="00330BAE"/>
    <w:rsid w:val="00361956"/>
    <w:rsid w:val="00370E67"/>
    <w:rsid w:val="00373421"/>
    <w:rsid w:val="00374405"/>
    <w:rsid w:val="00383E0F"/>
    <w:rsid w:val="00390D77"/>
    <w:rsid w:val="003A51FA"/>
    <w:rsid w:val="003C1513"/>
    <w:rsid w:val="003C32EF"/>
    <w:rsid w:val="003C57B1"/>
    <w:rsid w:val="003D0B12"/>
    <w:rsid w:val="003E6F1A"/>
    <w:rsid w:val="003F2B8B"/>
    <w:rsid w:val="003F46BE"/>
    <w:rsid w:val="003F6FB6"/>
    <w:rsid w:val="003F731E"/>
    <w:rsid w:val="00402BF1"/>
    <w:rsid w:val="00404E98"/>
    <w:rsid w:val="004055A2"/>
    <w:rsid w:val="00414484"/>
    <w:rsid w:val="00414814"/>
    <w:rsid w:val="00451E41"/>
    <w:rsid w:val="00451F24"/>
    <w:rsid w:val="00453F46"/>
    <w:rsid w:val="004607F6"/>
    <w:rsid w:val="00463D1D"/>
    <w:rsid w:val="00465232"/>
    <w:rsid w:val="004656E5"/>
    <w:rsid w:val="004727E5"/>
    <w:rsid w:val="00480E5E"/>
    <w:rsid w:val="004911E9"/>
    <w:rsid w:val="00493E7C"/>
    <w:rsid w:val="004A26F0"/>
    <w:rsid w:val="004A616F"/>
    <w:rsid w:val="004A68E4"/>
    <w:rsid w:val="004B344C"/>
    <w:rsid w:val="004C1F79"/>
    <w:rsid w:val="004C6C1B"/>
    <w:rsid w:val="004D0647"/>
    <w:rsid w:val="0050001B"/>
    <w:rsid w:val="00502349"/>
    <w:rsid w:val="00512DD3"/>
    <w:rsid w:val="0051565C"/>
    <w:rsid w:val="005376B2"/>
    <w:rsid w:val="005416E8"/>
    <w:rsid w:val="00545C32"/>
    <w:rsid w:val="00564633"/>
    <w:rsid w:val="00564B72"/>
    <w:rsid w:val="005724F6"/>
    <w:rsid w:val="005740DD"/>
    <w:rsid w:val="00584053"/>
    <w:rsid w:val="005A11C2"/>
    <w:rsid w:val="005A563F"/>
    <w:rsid w:val="005A5F11"/>
    <w:rsid w:val="005B3EC7"/>
    <w:rsid w:val="005C25B4"/>
    <w:rsid w:val="005E044A"/>
    <w:rsid w:val="00605D0A"/>
    <w:rsid w:val="0061291F"/>
    <w:rsid w:val="00614AAA"/>
    <w:rsid w:val="006158DD"/>
    <w:rsid w:val="00616AC1"/>
    <w:rsid w:val="006343B1"/>
    <w:rsid w:val="006355E9"/>
    <w:rsid w:val="006358C7"/>
    <w:rsid w:val="00644509"/>
    <w:rsid w:val="00644C43"/>
    <w:rsid w:val="00650AFF"/>
    <w:rsid w:val="0065212A"/>
    <w:rsid w:val="00652EF9"/>
    <w:rsid w:val="006537DC"/>
    <w:rsid w:val="00653F7D"/>
    <w:rsid w:val="00661F0D"/>
    <w:rsid w:val="0066247F"/>
    <w:rsid w:val="00663D5C"/>
    <w:rsid w:val="00671944"/>
    <w:rsid w:val="00681902"/>
    <w:rsid w:val="006878A5"/>
    <w:rsid w:val="006A668A"/>
    <w:rsid w:val="006B5165"/>
    <w:rsid w:val="006D15C0"/>
    <w:rsid w:val="006D27B8"/>
    <w:rsid w:val="006D5A52"/>
    <w:rsid w:val="006E092F"/>
    <w:rsid w:val="006F4D46"/>
    <w:rsid w:val="00705AE9"/>
    <w:rsid w:val="0070680C"/>
    <w:rsid w:val="007068B8"/>
    <w:rsid w:val="00713415"/>
    <w:rsid w:val="00715F0E"/>
    <w:rsid w:val="00720313"/>
    <w:rsid w:val="00723498"/>
    <w:rsid w:val="00725BD4"/>
    <w:rsid w:val="007324EC"/>
    <w:rsid w:val="00757B09"/>
    <w:rsid w:val="00767E72"/>
    <w:rsid w:val="007743B0"/>
    <w:rsid w:val="00792B92"/>
    <w:rsid w:val="00794594"/>
    <w:rsid w:val="00796434"/>
    <w:rsid w:val="007A4759"/>
    <w:rsid w:val="007B3E1C"/>
    <w:rsid w:val="007C7170"/>
    <w:rsid w:val="007C7E3E"/>
    <w:rsid w:val="007D1494"/>
    <w:rsid w:val="007D2D5F"/>
    <w:rsid w:val="007D7E98"/>
    <w:rsid w:val="007E339E"/>
    <w:rsid w:val="007F7FDD"/>
    <w:rsid w:val="008013E5"/>
    <w:rsid w:val="00807094"/>
    <w:rsid w:val="00817D40"/>
    <w:rsid w:val="0082297B"/>
    <w:rsid w:val="00835322"/>
    <w:rsid w:val="008357A5"/>
    <w:rsid w:val="0083772C"/>
    <w:rsid w:val="00841B74"/>
    <w:rsid w:val="00854840"/>
    <w:rsid w:val="00855B64"/>
    <w:rsid w:val="00861752"/>
    <w:rsid w:val="00866BC3"/>
    <w:rsid w:val="00867B83"/>
    <w:rsid w:val="00877302"/>
    <w:rsid w:val="008803AA"/>
    <w:rsid w:val="00881CE1"/>
    <w:rsid w:val="008870E3"/>
    <w:rsid w:val="00887C6F"/>
    <w:rsid w:val="00890FA3"/>
    <w:rsid w:val="00891A8F"/>
    <w:rsid w:val="008928C7"/>
    <w:rsid w:val="0089624A"/>
    <w:rsid w:val="008A3910"/>
    <w:rsid w:val="008B077A"/>
    <w:rsid w:val="008C11AA"/>
    <w:rsid w:val="008C4057"/>
    <w:rsid w:val="008C61D7"/>
    <w:rsid w:val="008C61EA"/>
    <w:rsid w:val="008D072A"/>
    <w:rsid w:val="008D416F"/>
    <w:rsid w:val="008E3F5E"/>
    <w:rsid w:val="008E6A4C"/>
    <w:rsid w:val="00914064"/>
    <w:rsid w:val="00934A90"/>
    <w:rsid w:val="009467EC"/>
    <w:rsid w:val="0097095E"/>
    <w:rsid w:val="00973DD6"/>
    <w:rsid w:val="00981492"/>
    <w:rsid w:val="009962B8"/>
    <w:rsid w:val="00997114"/>
    <w:rsid w:val="009A041C"/>
    <w:rsid w:val="009A3FD3"/>
    <w:rsid w:val="009B534D"/>
    <w:rsid w:val="009D3690"/>
    <w:rsid w:val="009D4B85"/>
    <w:rsid w:val="009E4179"/>
    <w:rsid w:val="009F3063"/>
    <w:rsid w:val="009F3993"/>
    <w:rsid w:val="00A11FF5"/>
    <w:rsid w:val="00A242FF"/>
    <w:rsid w:val="00A2613B"/>
    <w:rsid w:val="00A270C2"/>
    <w:rsid w:val="00A371B7"/>
    <w:rsid w:val="00A4602E"/>
    <w:rsid w:val="00A528BB"/>
    <w:rsid w:val="00A52923"/>
    <w:rsid w:val="00A611EC"/>
    <w:rsid w:val="00A62B74"/>
    <w:rsid w:val="00A63168"/>
    <w:rsid w:val="00A825B2"/>
    <w:rsid w:val="00A843A8"/>
    <w:rsid w:val="00A87530"/>
    <w:rsid w:val="00A91566"/>
    <w:rsid w:val="00AA4A1D"/>
    <w:rsid w:val="00AB1BEC"/>
    <w:rsid w:val="00AC6239"/>
    <w:rsid w:val="00AC6837"/>
    <w:rsid w:val="00AD23E8"/>
    <w:rsid w:val="00AE2C9B"/>
    <w:rsid w:val="00AE3783"/>
    <w:rsid w:val="00AE598F"/>
    <w:rsid w:val="00AE5CD8"/>
    <w:rsid w:val="00AE7AA3"/>
    <w:rsid w:val="00AF684B"/>
    <w:rsid w:val="00AF6DEA"/>
    <w:rsid w:val="00B11F54"/>
    <w:rsid w:val="00B122CA"/>
    <w:rsid w:val="00B14844"/>
    <w:rsid w:val="00B2313E"/>
    <w:rsid w:val="00B249A7"/>
    <w:rsid w:val="00B259A6"/>
    <w:rsid w:val="00B45525"/>
    <w:rsid w:val="00B4677C"/>
    <w:rsid w:val="00B55D44"/>
    <w:rsid w:val="00B55F9C"/>
    <w:rsid w:val="00B60D8F"/>
    <w:rsid w:val="00B6350C"/>
    <w:rsid w:val="00B674D7"/>
    <w:rsid w:val="00B67A52"/>
    <w:rsid w:val="00B74C95"/>
    <w:rsid w:val="00B74C9A"/>
    <w:rsid w:val="00B8055A"/>
    <w:rsid w:val="00B82E35"/>
    <w:rsid w:val="00B83037"/>
    <w:rsid w:val="00B844BB"/>
    <w:rsid w:val="00B84BD3"/>
    <w:rsid w:val="00B9266C"/>
    <w:rsid w:val="00B93983"/>
    <w:rsid w:val="00BA29F7"/>
    <w:rsid w:val="00BA4ED4"/>
    <w:rsid w:val="00BA5C57"/>
    <w:rsid w:val="00BC2B37"/>
    <w:rsid w:val="00BC64AD"/>
    <w:rsid w:val="00BD5816"/>
    <w:rsid w:val="00BD6373"/>
    <w:rsid w:val="00BF73E2"/>
    <w:rsid w:val="00C002A0"/>
    <w:rsid w:val="00C041BC"/>
    <w:rsid w:val="00C06F85"/>
    <w:rsid w:val="00C11753"/>
    <w:rsid w:val="00C21A95"/>
    <w:rsid w:val="00C30EB4"/>
    <w:rsid w:val="00C340F6"/>
    <w:rsid w:val="00C370D9"/>
    <w:rsid w:val="00C43B32"/>
    <w:rsid w:val="00C44D15"/>
    <w:rsid w:val="00C46909"/>
    <w:rsid w:val="00C5238E"/>
    <w:rsid w:val="00C52556"/>
    <w:rsid w:val="00C53634"/>
    <w:rsid w:val="00C60A4F"/>
    <w:rsid w:val="00C62EE2"/>
    <w:rsid w:val="00C65E1C"/>
    <w:rsid w:val="00C842EB"/>
    <w:rsid w:val="00C940E2"/>
    <w:rsid w:val="00CA07C8"/>
    <w:rsid w:val="00CA797D"/>
    <w:rsid w:val="00CC3F31"/>
    <w:rsid w:val="00CD0995"/>
    <w:rsid w:val="00CD41DC"/>
    <w:rsid w:val="00CD4A6E"/>
    <w:rsid w:val="00CD7891"/>
    <w:rsid w:val="00CF1A3B"/>
    <w:rsid w:val="00CF30DC"/>
    <w:rsid w:val="00CF33C7"/>
    <w:rsid w:val="00D02C32"/>
    <w:rsid w:val="00D05B4C"/>
    <w:rsid w:val="00D05CB7"/>
    <w:rsid w:val="00D12193"/>
    <w:rsid w:val="00D15290"/>
    <w:rsid w:val="00D3109D"/>
    <w:rsid w:val="00D3195B"/>
    <w:rsid w:val="00D4007F"/>
    <w:rsid w:val="00D40461"/>
    <w:rsid w:val="00D47713"/>
    <w:rsid w:val="00D54445"/>
    <w:rsid w:val="00D54ACC"/>
    <w:rsid w:val="00D63100"/>
    <w:rsid w:val="00D658D2"/>
    <w:rsid w:val="00D8648D"/>
    <w:rsid w:val="00DA393B"/>
    <w:rsid w:val="00DA40EC"/>
    <w:rsid w:val="00DA4860"/>
    <w:rsid w:val="00DD45BD"/>
    <w:rsid w:val="00DE267F"/>
    <w:rsid w:val="00DE77CA"/>
    <w:rsid w:val="00DF139B"/>
    <w:rsid w:val="00DF23DC"/>
    <w:rsid w:val="00E00BE4"/>
    <w:rsid w:val="00E0192E"/>
    <w:rsid w:val="00E12BB6"/>
    <w:rsid w:val="00E13721"/>
    <w:rsid w:val="00E15724"/>
    <w:rsid w:val="00E161C7"/>
    <w:rsid w:val="00E22C72"/>
    <w:rsid w:val="00E23067"/>
    <w:rsid w:val="00E312BB"/>
    <w:rsid w:val="00E3305D"/>
    <w:rsid w:val="00E42BC6"/>
    <w:rsid w:val="00E44D83"/>
    <w:rsid w:val="00E559CF"/>
    <w:rsid w:val="00E637BF"/>
    <w:rsid w:val="00E773C8"/>
    <w:rsid w:val="00E8000A"/>
    <w:rsid w:val="00E96628"/>
    <w:rsid w:val="00EA3470"/>
    <w:rsid w:val="00EB239C"/>
    <w:rsid w:val="00EB7A32"/>
    <w:rsid w:val="00EC72DB"/>
    <w:rsid w:val="00EC7797"/>
    <w:rsid w:val="00EF0E04"/>
    <w:rsid w:val="00EF4286"/>
    <w:rsid w:val="00F06B1E"/>
    <w:rsid w:val="00F1179E"/>
    <w:rsid w:val="00F20593"/>
    <w:rsid w:val="00F25814"/>
    <w:rsid w:val="00F30174"/>
    <w:rsid w:val="00F3217E"/>
    <w:rsid w:val="00F41ACB"/>
    <w:rsid w:val="00F4740B"/>
    <w:rsid w:val="00F475D5"/>
    <w:rsid w:val="00F50C52"/>
    <w:rsid w:val="00F51A11"/>
    <w:rsid w:val="00F54AE1"/>
    <w:rsid w:val="00F567D2"/>
    <w:rsid w:val="00F56CFB"/>
    <w:rsid w:val="00F61EFD"/>
    <w:rsid w:val="00F70AE9"/>
    <w:rsid w:val="00F74363"/>
    <w:rsid w:val="00F90B74"/>
    <w:rsid w:val="00FA29A6"/>
    <w:rsid w:val="00FA4B18"/>
    <w:rsid w:val="00FB1E74"/>
    <w:rsid w:val="00FC0CFF"/>
    <w:rsid w:val="00FE0257"/>
    <w:rsid w:val="00FE48D7"/>
    <w:rsid w:val="00FE733D"/>
    <w:rsid w:val="00FF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B4E286-1B57-4C28-BF35-BCC27840D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1705</Words>
  <Characters>1709</Characters>
  <Application>Microsoft Office Word</Application>
  <DocSecurity>0</DocSecurity>
  <Lines>64</Lines>
  <Paragraphs>12</Paragraphs>
  <ScaleCrop>false</ScaleCrop>
  <Company/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Ma</cp:lastModifiedBy>
  <cp:revision>2</cp:revision>
  <dcterms:created xsi:type="dcterms:W3CDTF">2018-07-13T01:16:00Z</dcterms:created>
  <dcterms:modified xsi:type="dcterms:W3CDTF">2018-07-13T05:50:00Z</dcterms:modified>
</cp:coreProperties>
</file>