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38B" w:rsidRPr="00EC638B" w:rsidRDefault="00EC638B" w:rsidP="00EC638B">
      <w:pPr>
        <w:widowControl/>
        <w:spacing w:before="420" w:after="645" w:line="600" w:lineRule="atLeast"/>
        <w:jc w:val="left"/>
        <w:outlineLvl w:val="0"/>
        <w:rPr>
          <w:rFonts w:ascii="microsoft yahei" w:eastAsia="宋体" w:hAnsi="microsoft yahei" w:cs="宋体" w:hint="eastAsia"/>
          <w:b/>
          <w:bCs/>
          <w:color w:val="333333"/>
          <w:kern w:val="36"/>
          <w:sz w:val="30"/>
          <w:szCs w:val="30"/>
        </w:rPr>
      </w:pP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只有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“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孩子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”</w:t>
      </w:r>
      <w:r w:rsidRPr="00EC638B">
        <w:rPr>
          <w:rFonts w:ascii="microsoft yahei" w:eastAsia="宋体" w:hAnsi="microsoft yahei" w:cs="宋体" w:hint="eastAsia"/>
          <w:b/>
          <w:bCs/>
          <w:color w:val="333333"/>
          <w:kern w:val="36"/>
          <w:sz w:val="30"/>
          <w:szCs w:val="30"/>
        </w:rPr>
        <w:t>，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没有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“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坏孩子</w:t>
      </w:r>
      <w:r w:rsidRPr="00EC638B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”</w:t>
      </w:r>
    </w:p>
    <w:p w:rsidR="00EC638B" w:rsidRDefault="00EC638B" w:rsidP="00EC638B">
      <w:pPr>
        <w:widowControl/>
        <w:spacing w:before="420" w:after="645" w:line="600" w:lineRule="atLeast"/>
        <w:ind w:firstLineChars="400" w:firstLine="960"/>
        <w:jc w:val="left"/>
        <w:outlineLvl w:val="0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读</w:t>
      </w:r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《孩子与恶》</w:t>
      </w:r>
    </w:p>
    <w:p w:rsidR="00EC638B" w:rsidRPr="00EC638B" w:rsidRDefault="00EC638B" w:rsidP="00EC638B">
      <w:pPr>
        <w:widowControl/>
        <w:spacing w:before="420" w:after="645" w:line="600" w:lineRule="atLeast"/>
        <w:ind w:firstLineChars="1400" w:firstLine="3373"/>
        <w:jc w:val="left"/>
        <w:outlineLvl w:val="0"/>
        <w:rPr>
          <w:rFonts w:ascii="microsoft yahei" w:eastAsia="宋体" w:hAnsi="microsoft yahei" w:cs="宋体" w:hint="eastAsia"/>
          <w:b/>
          <w:bCs/>
          <w:color w:val="333333"/>
          <w:kern w:val="36"/>
          <w:sz w:val="24"/>
          <w:szCs w:val="24"/>
        </w:rPr>
      </w:pPr>
      <w:r w:rsidRPr="00EC638B">
        <w:rPr>
          <w:rFonts w:ascii="microsoft yahei" w:eastAsia="宋体" w:hAnsi="microsoft yahei" w:cs="宋体" w:hint="eastAsia"/>
          <w:b/>
          <w:bCs/>
          <w:color w:val="333333"/>
          <w:kern w:val="36"/>
          <w:sz w:val="24"/>
          <w:szCs w:val="24"/>
        </w:rPr>
        <w:t>朱庆瑜</w:t>
      </w:r>
      <w:r>
        <w:rPr>
          <w:rFonts w:ascii="microsoft yahei" w:eastAsia="宋体" w:hAnsi="microsoft yahei" w:cs="宋体" w:hint="eastAsia"/>
          <w:b/>
          <w:bCs/>
          <w:color w:val="333333"/>
          <w:kern w:val="36"/>
          <w:sz w:val="24"/>
          <w:szCs w:val="24"/>
        </w:rPr>
        <w:t xml:space="preserve"> </w:t>
      </w:r>
      <w:r>
        <w:rPr>
          <w:rFonts w:ascii="microsoft yahei" w:eastAsia="宋体" w:hAnsi="microsoft yahei" w:cs="宋体"/>
          <w:b/>
          <w:bCs/>
          <w:color w:val="333333"/>
          <w:kern w:val="36"/>
          <w:sz w:val="24"/>
          <w:szCs w:val="24"/>
        </w:rPr>
        <w:t xml:space="preserve">  </w:t>
      </w:r>
      <w:r>
        <w:rPr>
          <w:rFonts w:ascii="microsoft yahei" w:eastAsia="宋体" w:hAnsi="microsoft yahei" w:cs="宋体" w:hint="eastAsia"/>
          <w:b/>
          <w:bCs/>
          <w:color w:val="333333"/>
          <w:kern w:val="36"/>
          <w:sz w:val="24"/>
          <w:szCs w:val="24"/>
        </w:rPr>
        <w:t>2018-5-12</w:t>
      </w:r>
      <w:bookmarkStart w:id="0" w:name="_GoBack"/>
      <w:bookmarkEnd w:id="0"/>
    </w:p>
    <w:p w:rsidR="00EC638B" w:rsidRPr="00EC638B" w:rsidRDefault="00EC638B" w:rsidP="00EC638B">
      <w:pPr>
        <w:widowControl/>
        <w:spacing w:before="420" w:after="645" w:line="600" w:lineRule="atLeast"/>
        <w:jc w:val="left"/>
        <w:outlineLvl w:val="0"/>
        <w:rPr>
          <w:rFonts w:ascii="microsoft yahei" w:eastAsia="宋体" w:hAnsi="microsoft yahei" w:cs="宋体"/>
          <w:b/>
          <w:bCs/>
          <w:color w:val="333333"/>
          <w:kern w:val="36"/>
          <w:sz w:val="45"/>
          <w:szCs w:val="45"/>
        </w:rPr>
      </w:pPr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我们每个人都曾经当过孩子，回望自己的成长，无论是生性调皮的捣蛋鬼，还是温顺听话的模范小孩，都不可避免地做过“错事”——打碎东西、撒谎、偷零花钱……做了这些事，再小的孩子都知道要藏着掖着，要是让大人知道，少不了要挨一顿训。</w:t>
      </w:r>
    </w:p>
    <w:p w:rsidR="00EC638B" w:rsidRPr="00EC638B" w:rsidRDefault="00EC638B" w:rsidP="00EC638B">
      <w:pPr>
        <w:widowControl/>
        <w:spacing w:line="39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每次做错事被罚，大人往往会说：“不要做‘坏孩子’”，“再这样就不是好孩子了”。可究竟什么是“坏孩子”？“好孩子”和“坏孩子”的标准是什么？完全意义上的“好孩子”真的存在吗？</w:t>
      </w:r>
    </w:p>
    <w:p w:rsidR="00EC638B" w:rsidRPr="00EC638B" w:rsidRDefault="00EC638B" w:rsidP="00EC638B">
      <w:pPr>
        <w:widowControl/>
        <w:spacing w:line="39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尽管培养出乖乖的“好孩子”是许多家长的目标，但我们却看到，在许多经典的童书中，都有“坏孩子”的形象和他们的种种“恶行”。《长袜子皮皮》里的皮</w:t>
      </w:r>
      <w:proofErr w:type="gramStart"/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皮</w:t>
      </w:r>
      <w:proofErr w:type="gramEnd"/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爱撒谎，《野兽国》里的迈克斯离家出走，《捣蛋鬼日记》里的加尼诺和《小淘气尼古拉》里的尼古拉没有一天不调皮捣蛋……这些故事中的主角不遵循常规、不停地制造麻烦，他们撒谎、哭闹、捉弄他人……时常不把大人放在眼里。可是，为什么他们却拥有长久的艺术生命力？</w:t>
      </w:r>
    </w:p>
    <w:p w:rsidR="00EC638B" w:rsidRPr="00EC638B" w:rsidRDefault="00EC638B" w:rsidP="00EC638B">
      <w:pPr>
        <w:widowControl/>
        <w:spacing w:line="39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大概因为捣蛋与“作恶”的力量是孩子们的天性，而“好孩子”“坏孩子”的分别却是成人社会的建构。在《孩子与恶》中，日本心理学家河合</w:t>
      </w:r>
      <w:proofErr w:type="gramStart"/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隼</w:t>
      </w:r>
      <w:proofErr w:type="gramEnd"/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雄曾对此给出一个温暖的解释：孩子的“恶”是心里的一部分力量想要冲破出来，没有约束的时候，或者说释放得不恰当的话，被定义成“恶”了。</w:t>
      </w:r>
    </w:p>
    <w:p w:rsidR="00EC638B" w:rsidRPr="00EC638B" w:rsidRDefault="00EC638B" w:rsidP="00EC638B">
      <w:pPr>
        <w:widowControl/>
        <w:spacing w:line="39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EC638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“狂妄”可能与创造力、想象力相伴相随，而“乖”或许也意味着少了对未知世界的试探。偷窃、说谎固然需要纠正，但孩子们需要的是充满爱意的导引，而非简单粗暴的指责和打压。长大成人的我们也许早已忘记了儿时调皮捣蛋的心理过程，但回到孩子的视角去体会，他们调皮捣蛋的动机何曾是真的“坏”呢？</w:t>
      </w:r>
    </w:p>
    <w:p w:rsidR="00EC638B" w:rsidRDefault="00EC638B"/>
    <w:sectPr w:rsidR="00EC63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Cambria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38B"/>
    <w:rsid w:val="00EC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78A26"/>
  <w15:chartTrackingRefBased/>
  <w15:docId w15:val="{47FD2137-13EB-49A1-A904-38771D0B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9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2570">
          <w:marLeft w:val="0"/>
          <w:marRight w:val="0"/>
          <w:marTop w:val="3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1</cp:revision>
  <dcterms:created xsi:type="dcterms:W3CDTF">2018-07-13T08:10:00Z</dcterms:created>
  <dcterms:modified xsi:type="dcterms:W3CDTF">2018-07-13T08:19:00Z</dcterms:modified>
</cp:coreProperties>
</file>