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0AC" w:rsidRDefault="000E20AC" w:rsidP="000E20AC"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中大附中高中排球模块课时计划</w:t>
      </w:r>
    </w:p>
    <w:p w:rsidR="000E20AC" w:rsidRDefault="000E20AC" w:rsidP="000E20AC">
      <w:pPr>
        <w:ind w:firstLineChars="399" w:firstLine="841"/>
        <w:rPr>
          <w:rFonts w:hint="eastAsia"/>
          <w:b/>
          <w:u w:val="single"/>
        </w:rPr>
      </w:pPr>
      <w:r>
        <w:rPr>
          <w:rFonts w:hint="eastAsia"/>
          <w:b/>
        </w:rPr>
        <w:t>第</w:t>
      </w:r>
      <w:r>
        <w:rPr>
          <w:rFonts w:hint="eastAsia"/>
          <w:b/>
        </w:rPr>
        <w:t>17</w:t>
      </w:r>
      <w:r>
        <w:rPr>
          <w:rFonts w:hint="eastAsia"/>
          <w:b/>
        </w:rPr>
        <w:t>次</w:t>
      </w:r>
      <w:r>
        <w:rPr>
          <w:rFonts w:hint="eastAsia"/>
          <w:b/>
        </w:rPr>
        <w:t xml:space="preserve">                                        </w:t>
      </w:r>
      <w:r>
        <w:rPr>
          <w:rFonts w:hint="eastAsia"/>
          <w:b/>
        </w:rPr>
        <w:t>任课教师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：</w:t>
      </w:r>
    </w:p>
    <w:tbl>
      <w:tblPr>
        <w:tblW w:w="10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8"/>
        <w:gridCol w:w="475"/>
        <w:gridCol w:w="1247"/>
        <w:gridCol w:w="3156"/>
        <w:gridCol w:w="1066"/>
        <w:gridCol w:w="637"/>
        <w:gridCol w:w="682"/>
        <w:gridCol w:w="2436"/>
      </w:tblGrid>
      <w:tr w:rsidR="000E20AC" w:rsidTr="00E629C4">
        <w:trPr>
          <w:trHeight w:val="1396"/>
        </w:trPr>
        <w:tc>
          <w:tcPr>
            <w:tcW w:w="843" w:type="dxa"/>
            <w:gridSpan w:val="2"/>
          </w:tcPr>
          <w:p w:rsidR="000E20AC" w:rsidRDefault="000E20AC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</w:t>
            </w:r>
          </w:p>
          <w:p w:rsidR="000E20AC" w:rsidRDefault="000E20AC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学</w:t>
            </w:r>
          </w:p>
          <w:p w:rsidR="000E20AC" w:rsidRDefault="000E20AC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目</w:t>
            </w:r>
          </w:p>
          <w:p w:rsidR="000E20AC" w:rsidRDefault="000E20AC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标</w:t>
            </w:r>
          </w:p>
        </w:tc>
        <w:tc>
          <w:tcPr>
            <w:tcW w:w="9224" w:type="dxa"/>
            <w:gridSpan w:val="6"/>
          </w:tcPr>
          <w:p w:rsidR="000E20AC" w:rsidRDefault="000E20AC" w:rsidP="00E629C4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认知目标：了解检验自己在这</w:t>
            </w:r>
            <w:r>
              <w:rPr>
                <w:rFonts w:hint="eastAsia"/>
                <w:sz w:val="24"/>
              </w:rPr>
              <w:t>16</w:t>
            </w:r>
            <w:r>
              <w:rPr>
                <w:rFonts w:hint="eastAsia"/>
                <w:sz w:val="24"/>
              </w:rPr>
              <w:t>课时里学习的成果。</w:t>
            </w:r>
          </w:p>
          <w:p w:rsidR="000E20AC" w:rsidRDefault="000E20AC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技能目标：检验个人的传、垫球水平。</w:t>
            </w:r>
          </w:p>
          <w:p w:rsidR="000E20AC" w:rsidRDefault="000E20AC" w:rsidP="00E629C4">
            <w:pPr>
              <w:ind w:left="1200" w:hangingChars="500" w:hanging="1200"/>
              <w:rPr>
                <w:rFonts w:hint="eastAsia"/>
              </w:rPr>
            </w:pPr>
            <w:r>
              <w:rPr>
                <w:rFonts w:hint="eastAsia"/>
                <w:sz w:val="24"/>
              </w:rPr>
              <w:t>情感目标：通过检验对自己的排球水平有所了解，并能把自己的感受和老师交流，促进老师以后的教学工作；增加师生之间的相互信任。</w:t>
            </w:r>
            <w:r>
              <w:rPr>
                <w:rFonts w:hint="eastAsia"/>
                <w:sz w:val="24"/>
              </w:rPr>
              <w:t xml:space="preserve"> </w:t>
            </w:r>
          </w:p>
        </w:tc>
      </w:tr>
      <w:tr w:rsidR="000E20AC" w:rsidTr="00E629C4">
        <w:trPr>
          <w:trHeight w:val="614"/>
        </w:trPr>
        <w:tc>
          <w:tcPr>
            <w:tcW w:w="843" w:type="dxa"/>
            <w:gridSpan w:val="2"/>
          </w:tcPr>
          <w:p w:rsidR="000E20AC" w:rsidRDefault="000E20AC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教学</w:t>
            </w:r>
          </w:p>
          <w:p w:rsidR="000E20AC" w:rsidRDefault="000E20AC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内容</w:t>
            </w:r>
          </w:p>
        </w:tc>
        <w:tc>
          <w:tcPr>
            <w:tcW w:w="5469" w:type="dxa"/>
            <w:gridSpan w:val="3"/>
          </w:tcPr>
          <w:p w:rsidR="000E20AC" w:rsidRDefault="000E20AC" w:rsidP="000E20AC">
            <w:pPr>
              <w:numPr>
                <w:ilvl w:val="1"/>
                <w:numId w:val="2"/>
              </w:numPr>
              <w:spacing w:line="24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测试：传、垫球</w:t>
            </w:r>
          </w:p>
          <w:p w:rsidR="000E20AC" w:rsidRDefault="000E20AC" w:rsidP="000E20AC">
            <w:pPr>
              <w:numPr>
                <w:ilvl w:val="1"/>
                <w:numId w:val="2"/>
              </w:numPr>
              <w:spacing w:line="24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教学比赛</w:t>
            </w:r>
          </w:p>
        </w:tc>
        <w:tc>
          <w:tcPr>
            <w:tcW w:w="1319" w:type="dxa"/>
            <w:gridSpan w:val="2"/>
            <w:vAlign w:val="center"/>
          </w:tcPr>
          <w:p w:rsidR="000E20AC" w:rsidRDefault="000E20AC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场地器材</w:t>
            </w:r>
          </w:p>
        </w:tc>
        <w:tc>
          <w:tcPr>
            <w:tcW w:w="2436" w:type="dxa"/>
          </w:tcPr>
          <w:p w:rsidR="000E20AC" w:rsidRDefault="000E20AC" w:rsidP="00E629C4">
            <w:pPr>
              <w:rPr>
                <w:rFonts w:hint="eastAsia"/>
                <w:sz w:val="24"/>
              </w:rPr>
            </w:pPr>
          </w:p>
        </w:tc>
      </w:tr>
      <w:tr w:rsidR="000E20AC" w:rsidTr="00E629C4">
        <w:trPr>
          <w:trHeight w:val="523"/>
        </w:trPr>
        <w:tc>
          <w:tcPr>
            <w:tcW w:w="843" w:type="dxa"/>
            <w:gridSpan w:val="2"/>
          </w:tcPr>
          <w:p w:rsidR="000E20AC" w:rsidRDefault="000E20AC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教学</w:t>
            </w:r>
          </w:p>
          <w:p w:rsidR="000E20AC" w:rsidRDefault="000E20AC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顺序</w:t>
            </w:r>
          </w:p>
        </w:tc>
        <w:tc>
          <w:tcPr>
            <w:tcW w:w="9224" w:type="dxa"/>
            <w:gridSpan w:val="6"/>
          </w:tcPr>
          <w:p w:rsidR="000E20AC" w:rsidRDefault="000E20AC" w:rsidP="00E629C4">
            <w:pPr>
              <w:spacing w:line="24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课堂常规—热身游戏—徒手操—传、垫球测试</w:t>
            </w:r>
            <w:proofErr w:type="gramStart"/>
            <w:r>
              <w:rPr>
                <w:rFonts w:hint="eastAsia"/>
                <w:sz w:val="24"/>
              </w:rPr>
              <w:t>—教学</w:t>
            </w:r>
            <w:proofErr w:type="gramEnd"/>
            <w:r>
              <w:rPr>
                <w:rFonts w:hint="eastAsia"/>
                <w:sz w:val="24"/>
              </w:rPr>
              <w:t>比赛—</w:t>
            </w:r>
            <w:proofErr w:type="gramStart"/>
            <w:r>
              <w:rPr>
                <w:rFonts w:hint="eastAsia"/>
                <w:sz w:val="24"/>
              </w:rPr>
              <w:t>放松—</w:t>
            </w:r>
            <w:proofErr w:type="gramEnd"/>
            <w:r>
              <w:rPr>
                <w:rFonts w:hint="eastAsia"/>
                <w:sz w:val="24"/>
              </w:rPr>
              <w:t>小结</w:t>
            </w:r>
          </w:p>
        </w:tc>
      </w:tr>
      <w:tr w:rsidR="000E20AC" w:rsidTr="00E629C4">
        <w:trPr>
          <w:cantSplit/>
          <w:trHeight w:val="671"/>
        </w:trPr>
        <w:tc>
          <w:tcPr>
            <w:tcW w:w="368" w:type="dxa"/>
          </w:tcPr>
          <w:p w:rsidR="000E20AC" w:rsidRDefault="000E20AC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顺序</w:t>
            </w:r>
          </w:p>
        </w:tc>
        <w:tc>
          <w:tcPr>
            <w:tcW w:w="475" w:type="dxa"/>
          </w:tcPr>
          <w:p w:rsidR="000E20AC" w:rsidRDefault="000E20AC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247" w:type="dxa"/>
            <w:vAlign w:val="center"/>
          </w:tcPr>
          <w:p w:rsidR="000E20AC" w:rsidRDefault="000E20AC" w:rsidP="00E629C4"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教学目标</w:t>
            </w:r>
          </w:p>
        </w:tc>
        <w:tc>
          <w:tcPr>
            <w:tcW w:w="3156" w:type="dxa"/>
            <w:vAlign w:val="center"/>
          </w:tcPr>
          <w:p w:rsidR="000E20AC" w:rsidRDefault="000E20AC" w:rsidP="00E629C4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教学内容</w:t>
            </w:r>
          </w:p>
        </w:tc>
        <w:tc>
          <w:tcPr>
            <w:tcW w:w="4821" w:type="dxa"/>
            <w:gridSpan w:val="4"/>
            <w:vAlign w:val="center"/>
          </w:tcPr>
          <w:p w:rsidR="000E20AC" w:rsidRDefault="000E20AC" w:rsidP="00E629C4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教法与学法</w:t>
            </w:r>
          </w:p>
        </w:tc>
      </w:tr>
      <w:tr w:rsidR="000E20AC" w:rsidTr="00E629C4">
        <w:trPr>
          <w:cantSplit/>
          <w:trHeight w:val="2319"/>
        </w:trPr>
        <w:tc>
          <w:tcPr>
            <w:tcW w:w="368" w:type="dxa"/>
          </w:tcPr>
          <w:p w:rsidR="000E20AC" w:rsidRDefault="000E20AC" w:rsidP="00E629C4">
            <w:pPr>
              <w:jc w:val="center"/>
              <w:rPr>
                <w:rFonts w:hint="eastAsia"/>
              </w:rPr>
            </w:pPr>
          </w:p>
          <w:p w:rsidR="000E20AC" w:rsidRDefault="000E20AC" w:rsidP="00E629C4">
            <w:pPr>
              <w:jc w:val="center"/>
              <w:rPr>
                <w:rFonts w:hint="eastAsia"/>
              </w:rPr>
            </w:pPr>
          </w:p>
          <w:p w:rsidR="000E20AC" w:rsidRDefault="000E20AC" w:rsidP="00E629C4">
            <w:pPr>
              <w:rPr>
                <w:rFonts w:hint="eastAsia"/>
                <w:b/>
              </w:rPr>
            </w:pPr>
            <w:proofErr w:type="gramStart"/>
            <w:r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475" w:type="dxa"/>
          </w:tcPr>
          <w:p w:rsidR="000E20AC" w:rsidRDefault="000E20AC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0E20AC" w:rsidRDefault="000E20AC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0E20AC" w:rsidRDefault="000E20AC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3</w:t>
            </w:r>
          </w:p>
        </w:tc>
        <w:tc>
          <w:tcPr>
            <w:tcW w:w="1247" w:type="dxa"/>
          </w:tcPr>
          <w:p w:rsidR="000E20AC" w:rsidRDefault="000E20AC" w:rsidP="00E629C4">
            <w:pPr>
              <w:spacing w:line="240" w:lineRule="atLeast"/>
              <w:rPr>
                <w:rFonts w:hint="eastAsia"/>
              </w:rPr>
            </w:pPr>
          </w:p>
          <w:p w:rsidR="000E20AC" w:rsidRDefault="000E20AC" w:rsidP="00E629C4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ab/>
            </w:r>
          </w:p>
          <w:p w:rsidR="000E20AC" w:rsidRDefault="000E20AC" w:rsidP="00E629C4">
            <w:pPr>
              <w:spacing w:line="24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预防损伤做准备工作</w:t>
            </w:r>
          </w:p>
        </w:tc>
        <w:tc>
          <w:tcPr>
            <w:tcW w:w="3156" w:type="dxa"/>
          </w:tcPr>
          <w:p w:rsidR="000E20AC" w:rsidRDefault="000E20AC" w:rsidP="000E20AC">
            <w:pPr>
              <w:spacing w:beforeLines="50"/>
              <w:rPr>
                <w:rFonts w:hint="eastAsia"/>
              </w:rPr>
            </w:pPr>
            <w:r>
              <w:rPr>
                <w:rFonts w:hint="eastAsia"/>
              </w:rPr>
              <w:t>检查常规，向学生问好，宣布本次课的主要内容及要求，鼓力学生树立信心</w:t>
            </w:r>
          </w:p>
          <w:p w:rsidR="000E20AC" w:rsidRDefault="000E20AC" w:rsidP="00E629C4">
            <w:pPr>
              <w:rPr>
                <w:rFonts w:hint="eastAsia"/>
              </w:rPr>
            </w:pPr>
            <w:r>
              <w:rPr>
                <w:rFonts w:hint="eastAsia"/>
              </w:rPr>
              <w:t>带领学生做徒手操</w:t>
            </w:r>
          </w:p>
          <w:p w:rsidR="000E20AC" w:rsidRDefault="000E20AC" w:rsidP="00E629C4">
            <w:pPr>
              <w:rPr>
                <w:rFonts w:hint="eastAsia"/>
              </w:rPr>
            </w:pPr>
          </w:p>
          <w:p w:rsidR="000E20AC" w:rsidRDefault="000E20AC" w:rsidP="000E20AC">
            <w:pPr>
              <w:spacing w:beforeLines="50"/>
              <w:rPr>
                <w:rFonts w:hint="eastAsia"/>
              </w:rPr>
            </w:pPr>
            <w:r>
              <w:rPr>
                <w:rFonts w:hint="eastAsia"/>
              </w:rPr>
              <w:t>导入新课</w:t>
            </w:r>
          </w:p>
        </w:tc>
        <w:tc>
          <w:tcPr>
            <w:tcW w:w="4821" w:type="dxa"/>
            <w:gridSpan w:val="4"/>
          </w:tcPr>
          <w:p w:rsidR="000E20AC" w:rsidRDefault="000E20AC" w:rsidP="00E629C4">
            <w:pPr>
              <w:rPr>
                <w:rFonts w:hint="eastAsia"/>
              </w:rPr>
            </w:pPr>
            <w:r>
              <w:rPr>
                <w:rFonts w:hint="eastAsia"/>
              </w:rPr>
              <w:t>组织：</w:t>
            </w:r>
          </w:p>
          <w:p w:rsidR="000E20AC" w:rsidRDefault="000E20AC" w:rsidP="00E629C4">
            <w:pPr>
              <w:widowControl/>
              <w:ind w:firstLineChars="200" w:firstLine="420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kern w:val="0"/>
                <w:sz w:val="24"/>
              </w:rPr>
              <w:t>XXXXXXXX</w:t>
            </w:r>
          </w:p>
          <w:p w:rsidR="000E20AC" w:rsidRDefault="000E20AC" w:rsidP="00E629C4">
            <w:pPr>
              <w:widowControl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kern w:val="0"/>
                <w:sz w:val="24"/>
              </w:rPr>
              <w:t>XXXXXXXX</w:t>
            </w:r>
          </w:p>
          <w:p w:rsidR="000E20AC" w:rsidRDefault="000E20AC" w:rsidP="00E629C4">
            <w:pPr>
              <w:widowControl/>
              <w:jc w:val="left"/>
              <w:rPr>
                <w:rFonts w:ascii="宋体" w:hAnsi="宋体"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    </w:t>
            </w:r>
            <w:r>
              <w:rPr>
                <w:kern w:val="0"/>
                <w:sz w:val="24"/>
              </w:rPr>
              <w:t>OOOOOOOO</w:t>
            </w:r>
          </w:p>
          <w:p w:rsidR="000E20AC" w:rsidRDefault="000E20AC" w:rsidP="00E629C4">
            <w:pPr>
              <w:widowControl/>
              <w:jc w:val="left"/>
              <w:rPr>
                <w:rFonts w:ascii="宋体" w:hAnsi="宋体"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    </w:t>
            </w:r>
            <w:r>
              <w:rPr>
                <w:kern w:val="0"/>
                <w:sz w:val="24"/>
              </w:rPr>
              <w:t>OOOOOOOO</w:t>
            </w:r>
          </w:p>
          <w:p w:rsidR="000E20AC" w:rsidRDefault="000E20AC" w:rsidP="00E629C4">
            <w:pPr>
              <w:widowControl/>
              <w:jc w:val="left"/>
              <w:rPr>
                <w:rFonts w:hint="eastAsia"/>
              </w:rPr>
            </w:pPr>
            <w:r>
              <w:rPr>
                <w:rFonts w:ascii="宋体" w:hAnsi="宋体"/>
                <w:kern w:val="0"/>
                <w:sz w:val="24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margin-left:52.95pt;margin-top:.55pt;width:9pt;height:7.8pt;z-index:251660288">
                  <v:textbox style="mso-next-textbox:#_x0000_s1026">
                    <w:txbxContent>
                      <w:p w:rsidR="000E20AC" w:rsidRDefault="000E20AC" w:rsidP="000E20AC"/>
                    </w:txbxContent>
                  </v:textbox>
                </v:shape>
              </w:pict>
            </w:r>
          </w:p>
          <w:p w:rsidR="000E20AC" w:rsidRDefault="000E20AC" w:rsidP="00E629C4">
            <w:pPr>
              <w:rPr>
                <w:rFonts w:hint="eastAsia"/>
              </w:rPr>
            </w:pPr>
            <w:r>
              <w:rPr>
                <w:rFonts w:hint="eastAsia"/>
              </w:rPr>
              <w:t>要求：快、静、齐</w:t>
            </w:r>
          </w:p>
        </w:tc>
      </w:tr>
      <w:tr w:rsidR="000E20AC" w:rsidTr="00E629C4">
        <w:trPr>
          <w:cantSplit/>
          <w:trHeight w:val="3965"/>
        </w:trPr>
        <w:tc>
          <w:tcPr>
            <w:tcW w:w="368" w:type="dxa"/>
          </w:tcPr>
          <w:p w:rsidR="000E20AC" w:rsidRDefault="000E20AC" w:rsidP="00E629C4">
            <w:pPr>
              <w:jc w:val="center"/>
              <w:rPr>
                <w:rFonts w:hint="eastAsia"/>
              </w:rPr>
            </w:pPr>
          </w:p>
          <w:p w:rsidR="000E20AC" w:rsidRDefault="000E20AC" w:rsidP="00E629C4">
            <w:pPr>
              <w:jc w:val="center"/>
              <w:rPr>
                <w:rFonts w:hint="eastAsia"/>
              </w:rPr>
            </w:pPr>
          </w:p>
          <w:p w:rsidR="000E20AC" w:rsidRDefault="000E20AC" w:rsidP="00E629C4">
            <w:pPr>
              <w:jc w:val="center"/>
              <w:rPr>
                <w:rFonts w:hint="eastAsia"/>
              </w:rPr>
            </w:pPr>
          </w:p>
          <w:p w:rsidR="000E20AC" w:rsidRDefault="000E20AC" w:rsidP="00E629C4">
            <w:pPr>
              <w:rPr>
                <w:rFonts w:hint="eastAsia"/>
              </w:rPr>
            </w:pPr>
          </w:p>
          <w:p w:rsidR="000E20AC" w:rsidRDefault="000E20AC" w:rsidP="00E629C4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</w:t>
            </w:r>
          </w:p>
          <w:p w:rsidR="000E20AC" w:rsidRDefault="000E20AC" w:rsidP="00E629C4">
            <w:pPr>
              <w:rPr>
                <w:rFonts w:hint="eastAsia"/>
                <w:b/>
              </w:rPr>
            </w:pPr>
          </w:p>
          <w:p w:rsidR="000E20AC" w:rsidRDefault="000E20AC" w:rsidP="00E629C4">
            <w:pPr>
              <w:rPr>
                <w:rFonts w:hint="eastAsia"/>
                <w:b/>
              </w:rPr>
            </w:pPr>
          </w:p>
          <w:p w:rsidR="000E20AC" w:rsidRDefault="000E20AC" w:rsidP="00E629C4">
            <w:pPr>
              <w:rPr>
                <w:rFonts w:hint="eastAsia"/>
                <w:b/>
              </w:rPr>
            </w:pPr>
          </w:p>
          <w:p w:rsidR="000E20AC" w:rsidRDefault="000E20AC" w:rsidP="00E629C4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三</w:t>
            </w:r>
          </w:p>
        </w:tc>
        <w:tc>
          <w:tcPr>
            <w:tcW w:w="475" w:type="dxa"/>
          </w:tcPr>
          <w:p w:rsidR="000E20AC" w:rsidRDefault="000E20AC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0E20AC" w:rsidRDefault="000E20AC" w:rsidP="00E629C4">
            <w:pPr>
              <w:rPr>
                <w:rFonts w:hint="eastAsia"/>
                <w:b/>
                <w:bCs/>
              </w:rPr>
            </w:pPr>
          </w:p>
          <w:p w:rsidR="000E20AC" w:rsidRDefault="000E20AC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0E20AC" w:rsidRDefault="000E20AC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33</w:t>
            </w:r>
          </w:p>
        </w:tc>
        <w:tc>
          <w:tcPr>
            <w:tcW w:w="1247" w:type="dxa"/>
          </w:tcPr>
          <w:p w:rsidR="000E20AC" w:rsidRDefault="000E20AC" w:rsidP="00E629C4">
            <w:pPr>
              <w:rPr>
                <w:rFonts w:hint="eastAsia"/>
                <w:kern w:val="0"/>
                <w:sz w:val="24"/>
              </w:rPr>
            </w:pPr>
          </w:p>
          <w:p w:rsidR="000E20AC" w:rsidRDefault="000E20AC" w:rsidP="00E629C4">
            <w:pPr>
              <w:rPr>
                <w:rFonts w:hint="eastAsia"/>
              </w:rPr>
            </w:pPr>
            <w:r>
              <w:rPr>
                <w:rFonts w:hint="eastAsia"/>
                <w:kern w:val="0"/>
                <w:sz w:val="24"/>
              </w:rPr>
              <w:t>培养学生的自信心，相信自己能行</w:t>
            </w:r>
          </w:p>
          <w:p w:rsidR="000E20AC" w:rsidRDefault="000E20AC" w:rsidP="00E629C4">
            <w:pPr>
              <w:rPr>
                <w:rFonts w:hint="eastAsia"/>
              </w:rPr>
            </w:pPr>
          </w:p>
          <w:p w:rsidR="000E20AC" w:rsidRDefault="000E20AC" w:rsidP="00E629C4">
            <w:pPr>
              <w:rPr>
                <w:rFonts w:hint="eastAsia"/>
              </w:rPr>
            </w:pPr>
          </w:p>
          <w:p w:rsidR="000E20AC" w:rsidRDefault="000E20AC" w:rsidP="00E629C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  <w:kern w:val="0"/>
                <w:sz w:val="24"/>
              </w:rPr>
              <w:t>培养学生个人兴趣、爱好。</w:t>
            </w:r>
          </w:p>
        </w:tc>
        <w:tc>
          <w:tcPr>
            <w:tcW w:w="3156" w:type="dxa"/>
          </w:tcPr>
          <w:p w:rsidR="000E20AC" w:rsidRDefault="000E20AC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测试：传、垫球</w:t>
            </w:r>
          </w:p>
          <w:p w:rsidR="000E20AC" w:rsidRDefault="000E20AC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测试标准参考《模块学分认定标准》</w:t>
            </w:r>
          </w:p>
          <w:p w:rsidR="000E20AC" w:rsidRDefault="000E20AC" w:rsidP="00E629C4">
            <w:pPr>
              <w:rPr>
                <w:rFonts w:hint="eastAsia"/>
              </w:rPr>
            </w:pPr>
          </w:p>
          <w:p w:rsidR="000E20AC" w:rsidRDefault="000E20AC" w:rsidP="00E629C4">
            <w:pPr>
              <w:rPr>
                <w:rFonts w:hint="eastAsia"/>
              </w:rPr>
            </w:pPr>
          </w:p>
          <w:p w:rsidR="000E20AC" w:rsidRDefault="000E20AC" w:rsidP="00E629C4">
            <w:pPr>
              <w:rPr>
                <w:rFonts w:hint="eastAsia"/>
              </w:rPr>
            </w:pPr>
          </w:p>
          <w:p w:rsidR="000E20AC" w:rsidRDefault="000E20AC" w:rsidP="00E629C4">
            <w:pPr>
              <w:rPr>
                <w:rFonts w:hint="eastAsia"/>
              </w:rPr>
            </w:pPr>
          </w:p>
          <w:p w:rsidR="000E20AC" w:rsidRDefault="000E20AC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教学比赛：</w:t>
            </w:r>
          </w:p>
          <w:p w:rsidR="000E20AC" w:rsidRDefault="000E20AC" w:rsidP="00E629C4">
            <w:pPr>
              <w:rPr>
                <w:rFonts w:hint="eastAsia"/>
              </w:rPr>
            </w:pPr>
            <w:r>
              <w:rPr>
                <w:rFonts w:hint="eastAsia"/>
                <w:sz w:val="24"/>
              </w:rPr>
              <w:t>比赛按照中学生排球六</w:t>
            </w:r>
            <w:proofErr w:type="gramStart"/>
            <w:r>
              <w:rPr>
                <w:rFonts w:hint="eastAsia"/>
                <w:sz w:val="24"/>
              </w:rPr>
              <w:t>人制</w:t>
            </w:r>
            <w:proofErr w:type="gramEnd"/>
            <w:r>
              <w:rPr>
                <w:rFonts w:hint="eastAsia"/>
                <w:sz w:val="24"/>
              </w:rPr>
              <w:t>方法进行比赛，自由组队，</w:t>
            </w:r>
          </w:p>
        </w:tc>
        <w:tc>
          <w:tcPr>
            <w:tcW w:w="4821" w:type="dxa"/>
            <w:gridSpan w:val="4"/>
          </w:tcPr>
          <w:p w:rsidR="000E20AC" w:rsidRDefault="000E20AC" w:rsidP="00E629C4">
            <w:pPr>
              <w:rPr>
                <w:rFonts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组织测试：</w:t>
            </w:r>
          </w:p>
          <w:p w:rsidR="000E20AC" w:rsidRDefault="000E20AC" w:rsidP="00E629C4">
            <w:pPr>
              <w:rPr>
                <w:rFonts w:hint="eastAsia"/>
                <w:kern w:val="0"/>
                <w:sz w:val="24"/>
              </w:rPr>
            </w:pPr>
          </w:p>
          <w:p w:rsidR="000E20AC" w:rsidRDefault="000E20AC" w:rsidP="000E20AC">
            <w:pPr>
              <w:numPr>
                <w:ilvl w:val="0"/>
                <w:numId w:val="1"/>
              </w:numPr>
              <w:rPr>
                <w:rFonts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教师把测试标准提前告知每位同学。</w:t>
            </w:r>
          </w:p>
          <w:p w:rsidR="000E20AC" w:rsidRDefault="000E20AC" w:rsidP="000E20AC">
            <w:pPr>
              <w:widowControl/>
              <w:numPr>
                <w:ilvl w:val="0"/>
                <w:numId w:val="1"/>
              </w:numPr>
              <w:jc w:val="left"/>
              <w:rPr>
                <w:rFonts w:ascii="宋体" w:hAnsi="宋体"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二人一组相互配合测试。</w:t>
            </w:r>
          </w:p>
          <w:p w:rsidR="000E20AC" w:rsidRDefault="000E20AC" w:rsidP="00E629C4">
            <w:pPr>
              <w:widowControl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3</w:t>
            </w:r>
            <w:r>
              <w:rPr>
                <w:rFonts w:hint="eastAsia"/>
                <w:kern w:val="0"/>
                <w:sz w:val="24"/>
              </w:rPr>
              <w:t>、教师按照学生的情况进行成绩认定。</w:t>
            </w:r>
          </w:p>
          <w:p w:rsidR="000E20AC" w:rsidRDefault="000E20AC" w:rsidP="00E629C4">
            <w:pPr>
              <w:widowControl/>
              <w:jc w:val="left"/>
              <w:rPr>
                <w:rFonts w:hint="eastAsia"/>
                <w:sz w:val="24"/>
              </w:rPr>
            </w:pPr>
          </w:p>
          <w:p w:rsidR="000E20AC" w:rsidRDefault="000E20AC" w:rsidP="00E629C4">
            <w:pPr>
              <w:widowControl/>
              <w:jc w:val="left"/>
              <w:rPr>
                <w:rFonts w:hint="eastAsia"/>
                <w:sz w:val="24"/>
              </w:rPr>
            </w:pPr>
          </w:p>
          <w:p w:rsidR="000E20AC" w:rsidRDefault="000E20AC" w:rsidP="00E629C4">
            <w:pPr>
              <w:widowControl/>
              <w:jc w:val="left"/>
              <w:rPr>
                <w:rFonts w:hint="eastAsia"/>
                <w:sz w:val="24"/>
              </w:rPr>
            </w:pPr>
          </w:p>
          <w:p w:rsidR="000E20AC" w:rsidRDefault="000E20AC" w:rsidP="00E629C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  <w:sz w:val="24"/>
              </w:rPr>
              <w:t>比赛过程中如谁发球失误就要受到惩罚一次</w:t>
            </w:r>
            <w:r>
              <w:rPr>
                <w:vanish/>
                <w:kern w:val="0"/>
                <w:highlight w:val="yellow"/>
              </w:rPr>
              <w:t>&lt;&gt;</w:t>
            </w:r>
          </w:p>
        </w:tc>
      </w:tr>
      <w:tr w:rsidR="000E20AC" w:rsidTr="00E629C4">
        <w:trPr>
          <w:cantSplit/>
          <w:trHeight w:val="1786"/>
        </w:trPr>
        <w:tc>
          <w:tcPr>
            <w:tcW w:w="368" w:type="dxa"/>
          </w:tcPr>
          <w:p w:rsidR="000E20AC" w:rsidRDefault="000E20AC" w:rsidP="00E629C4">
            <w:pPr>
              <w:rPr>
                <w:rFonts w:hint="eastAsia"/>
                <w:b/>
              </w:rPr>
            </w:pPr>
          </w:p>
          <w:p w:rsidR="000E20AC" w:rsidRDefault="000E20AC" w:rsidP="00E629C4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四</w:t>
            </w:r>
          </w:p>
        </w:tc>
        <w:tc>
          <w:tcPr>
            <w:tcW w:w="475" w:type="dxa"/>
          </w:tcPr>
          <w:p w:rsidR="000E20AC" w:rsidRDefault="000E20AC" w:rsidP="00E629C4">
            <w:pPr>
              <w:rPr>
                <w:rFonts w:hint="eastAsia"/>
                <w:b/>
                <w:bCs/>
              </w:rPr>
            </w:pPr>
          </w:p>
          <w:p w:rsidR="000E20AC" w:rsidRDefault="000E20AC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4</w:t>
            </w:r>
          </w:p>
        </w:tc>
        <w:tc>
          <w:tcPr>
            <w:tcW w:w="1247" w:type="dxa"/>
          </w:tcPr>
          <w:p w:rsidR="000E20AC" w:rsidRDefault="000E20AC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达到放松肌肉的效果</w:t>
            </w:r>
          </w:p>
        </w:tc>
        <w:tc>
          <w:tcPr>
            <w:tcW w:w="3156" w:type="dxa"/>
          </w:tcPr>
          <w:p w:rsidR="000E20AC" w:rsidRDefault="000E20AC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与学生一起放松练习</w:t>
            </w:r>
          </w:p>
          <w:p w:rsidR="000E20AC" w:rsidRDefault="000E20AC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启发学生总结本课学习情况</w:t>
            </w:r>
          </w:p>
          <w:p w:rsidR="000E20AC" w:rsidRDefault="000E20AC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总结评述</w:t>
            </w:r>
          </w:p>
          <w:p w:rsidR="000E20AC" w:rsidRDefault="000E20AC" w:rsidP="00E629C4">
            <w:pPr>
              <w:rPr>
                <w:rFonts w:hint="eastAsia"/>
              </w:rPr>
            </w:pPr>
            <w:r>
              <w:rPr>
                <w:rFonts w:hint="eastAsia"/>
                <w:sz w:val="24"/>
              </w:rPr>
              <w:t>宣布下课</w:t>
            </w:r>
          </w:p>
        </w:tc>
        <w:tc>
          <w:tcPr>
            <w:tcW w:w="4821" w:type="dxa"/>
            <w:gridSpan w:val="4"/>
          </w:tcPr>
          <w:p w:rsidR="000E20AC" w:rsidRDefault="000E20AC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在教师的指导下放松</w:t>
            </w:r>
          </w:p>
          <w:p w:rsidR="000E20AC" w:rsidRDefault="000E20AC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参与评价</w:t>
            </w:r>
          </w:p>
          <w:p w:rsidR="000E20AC" w:rsidRDefault="000E20AC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与老师再见</w:t>
            </w:r>
          </w:p>
          <w:p w:rsidR="000E20AC" w:rsidRDefault="000E20AC" w:rsidP="00E629C4">
            <w:pPr>
              <w:rPr>
                <w:vanish/>
                <w:kern w:val="0"/>
                <w:highlight w:val="yellow"/>
              </w:rPr>
            </w:pPr>
          </w:p>
        </w:tc>
      </w:tr>
      <w:tr w:rsidR="000E20AC" w:rsidTr="00E629C4">
        <w:trPr>
          <w:cantSplit/>
          <w:trHeight w:val="364"/>
        </w:trPr>
        <w:tc>
          <w:tcPr>
            <w:tcW w:w="843" w:type="dxa"/>
            <w:gridSpan w:val="2"/>
            <w:vMerge w:val="restart"/>
            <w:vAlign w:val="center"/>
          </w:tcPr>
          <w:p w:rsidR="000E20AC" w:rsidRDefault="000E20AC" w:rsidP="00E629C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</w:p>
          <w:p w:rsidR="000E20AC" w:rsidRDefault="000E20AC" w:rsidP="00E629C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</w:tc>
        <w:tc>
          <w:tcPr>
            <w:tcW w:w="4403" w:type="dxa"/>
            <w:gridSpan w:val="2"/>
            <w:vMerge w:val="restart"/>
          </w:tcPr>
          <w:p w:rsidR="000E20AC" w:rsidRDefault="000E20AC" w:rsidP="00E629C4">
            <w:pPr>
              <w:rPr>
                <w:rFonts w:hint="eastAsia"/>
              </w:rPr>
            </w:pPr>
          </w:p>
        </w:tc>
        <w:tc>
          <w:tcPr>
            <w:tcW w:w="1703" w:type="dxa"/>
            <w:gridSpan w:val="2"/>
          </w:tcPr>
          <w:p w:rsidR="000E20AC" w:rsidRDefault="000E20AC" w:rsidP="00E629C4">
            <w:r>
              <w:rPr>
                <w:rFonts w:hint="eastAsia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</w:p>
          <w:p w:rsidR="000E20AC" w:rsidRDefault="000E20AC" w:rsidP="00E629C4">
            <w:pPr>
              <w:ind w:firstLineChars="200" w:firstLine="420"/>
            </w:pPr>
            <w:r>
              <w:rPr>
                <w:rFonts w:hint="eastAsia"/>
              </w:rPr>
              <w:t>强度指数：</w:t>
            </w:r>
          </w:p>
        </w:tc>
        <w:tc>
          <w:tcPr>
            <w:tcW w:w="3118" w:type="dxa"/>
            <w:gridSpan w:val="2"/>
          </w:tcPr>
          <w:p w:rsidR="000E20AC" w:rsidRDefault="000E20AC" w:rsidP="00E629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55%</w:t>
            </w:r>
            <w:r>
              <w:rPr>
                <w:rFonts w:hint="eastAsia"/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％</w:t>
            </w:r>
          </w:p>
          <w:p w:rsidR="000E20AC" w:rsidRDefault="000E20AC" w:rsidP="00E629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  <w:r>
              <w:rPr>
                <w:rFonts w:hint="eastAsia"/>
                <w:sz w:val="20"/>
                <w:szCs w:val="20"/>
              </w:rPr>
              <w:t>－</w:t>
            </w:r>
            <w:r>
              <w:rPr>
                <w:sz w:val="20"/>
                <w:szCs w:val="20"/>
              </w:rPr>
              <w:t>1.5</w:t>
            </w:r>
          </w:p>
        </w:tc>
      </w:tr>
      <w:tr w:rsidR="000E20AC" w:rsidTr="00E629C4">
        <w:trPr>
          <w:cantSplit/>
          <w:trHeight w:val="419"/>
        </w:trPr>
        <w:tc>
          <w:tcPr>
            <w:tcW w:w="843" w:type="dxa"/>
            <w:gridSpan w:val="2"/>
            <w:vMerge/>
          </w:tcPr>
          <w:p w:rsidR="000E20AC" w:rsidRDefault="000E20AC" w:rsidP="00E629C4">
            <w:pPr>
              <w:rPr>
                <w:rFonts w:hint="eastAsia"/>
              </w:rPr>
            </w:pPr>
          </w:p>
        </w:tc>
        <w:tc>
          <w:tcPr>
            <w:tcW w:w="4403" w:type="dxa"/>
            <w:gridSpan w:val="2"/>
            <w:vMerge/>
          </w:tcPr>
          <w:p w:rsidR="000E20AC" w:rsidRDefault="000E20AC" w:rsidP="00E629C4">
            <w:pPr>
              <w:rPr>
                <w:rFonts w:hint="eastAsia"/>
              </w:rPr>
            </w:pPr>
          </w:p>
        </w:tc>
        <w:tc>
          <w:tcPr>
            <w:tcW w:w="1703" w:type="dxa"/>
            <w:gridSpan w:val="2"/>
          </w:tcPr>
          <w:p w:rsidR="000E20AC" w:rsidRDefault="000E20AC" w:rsidP="00E629C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预计平均心率：</w:t>
            </w:r>
          </w:p>
        </w:tc>
        <w:tc>
          <w:tcPr>
            <w:tcW w:w="3118" w:type="dxa"/>
            <w:gridSpan w:val="2"/>
          </w:tcPr>
          <w:p w:rsidR="000E20AC" w:rsidRDefault="000E20AC" w:rsidP="00E629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  <w:r>
              <w:rPr>
                <w:rFonts w:hint="eastAsia"/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次</w:t>
            </w:r>
            <w:r>
              <w:rPr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分</w:t>
            </w:r>
          </w:p>
        </w:tc>
      </w:tr>
    </w:tbl>
    <w:p w:rsidR="0076683D" w:rsidRDefault="0076683D"/>
    <w:sectPr w:rsidR="0076683D" w:rsidSect="007668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20ECD"/>
    <w:multiLevelType w:val="hybridMultilevel"/>
    <w:tmpl w:val="AFFE2F7C"/>
    <w:lvl w:ilvl="0" w:tplc="4456E6F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319F58AB"/>
    <w:multiLevelType w:val="hybridMultilevel"/>
    <w:tmpl w:val="072A484C"/>
    <w:lvl w:ilvl="0" w:tplc="080E7D4E">
      <w:start w:val="3"/>
      <w:numFmt w:val="lowerLetter"/>
      <w:lvlText w:val="%1、"/>
      <w:lvlJc w:val="left"/>
      <w:pPr>
        <w:tabs>
          <w:tab w:val="num" w:pos="720"/>
        </w:tabs>
        <w:ind w:left="720" w:hanging="360"/>
      </w:pPr>
      <w:rPr>
        <w:rFonts w:ascii="宋体" w:hAnsi="宋体" w:hint="eastAsia"/>
        <w:sz w:val="24"/>
      </w:rPr>
    </w:lvl>
    <w:lvl w:ilvl="1" w:tplc="18525116">
      <w:start w:val="1"/>
      <w:numFmt w:val="decimal"/>
      <w:lvlText w:val="%2、"/>
      <w:lvlJc w:val="left"/>
      <w:pPr>
        <w:tabs>
          <w:tab w:val="num" w:pos="1140"/>
        </w:tabs>
        <w:ind w:left="11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E20AC"/>
    <w:rsid w:val="00031E17"/>
    <w:rsid w:val="000E20AC"/>
    <w:rsid w:val="00766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0A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2018-07-13T01:41:00Z</dcterms:created>
  <dcterms:modified xsi:type="dcterms:W3CDTF">2018-07-13T01:41:00Z</dcterms:modified>
</cp:coreProperties>
</file>