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487" w:rsidRPr="009A1487" w:rsidRDefault="009A1487" w:rsidP="009A1487">
      <w:pPr>
        <w:spacing w:line="320" w:lineRule="exact"/>
        <w:rPr>
          <w:rFonts w:ascii="仿宋" w:eastAsia="仿宋" w:hAnsi="仿宋"/>
          <w:b/>
          <w:szCs w:val="21"/>
        </w:rPr>
      </w:pPr>
      <w:r w:rsidRPr="009A1487">
        <w:rPr>
          <w:rFonts w:ascii="仿宋" w:eastAsia="仿宋" w:hAnsi="仿宋" w:hint="eastAsia"/>
          <w:b/>
          <w:szCs w:val="21"/>
        </w:rPr>
        <w:t>2019届高三高考新型语用题</w:t>
      </w:r>
      <w:r w:rsidRPr="009A1487">
        <w:rPr>
          <w:rFonts w:ascii="仿宋" w:eastAsia="仿宋" w:hAnsi="仿宋" w:hint="eastAsia"/>
          <w:b/>
          <w:szCs w:val="21"/>
        </w:rPr>
        <w:t>（专题辅导）</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一、阅读下面的文字，完成题目。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“大洋一号”是中国第一艘现代化的综合性远洋科学考察船。自1995年以来，这艘</w:t>
      </w:r>
      <w:proofErr w:type="gramStart"/>
      <w:r w:rsidRPr="009A1487">
        <w:rPr>
          <w:rFonts w:ascii="仿宋" w:eastAsia="仿宋" w:hAnsi="仿宋" w:hint="eastAsia"/>
          <w:szCs w:val="21"/>
        </w:rPr>
        <w:t>船经历</w:t>
      </w:r>
      <w:proofErr w:type="gramEnd"/>
      <w:r w:rsidRPr="009A1487">
        <w:rPr>
          <w:rFonts w:ascii="仿宋" w:eastAsia="仿宋" w:hAnsi="仿宋" w:hint="eastAsia"/>
          <w:szCs w:val="21"/>
        </w:rPr>
        <w:t>了大洋矿产资源研究开发专项的多个远洋调查航次和大陆架勘查多个航次的任务。今年，它又完成了历时45天、航程6208海里的综合海试任务。对不熟悉的人而言，（）。在这里，重力和ADCP实验室、磁力实验室、地震实验室、综合电子实验室、地质实验室、生物基因实验室、深拖和超短基线实验室等各种实验室________,分布在第三、四层船舱。由于船上配备了很多先进设备，人不用下水就能进行海底勘探。比如，深海可视采样系统可以将海底微地形地貌图像传到科学考察船上，犹如有了千里眼，海底世界可以_________,并可根据需要________地抓取矿物样品和采集海底水样；深海浅层岩芯取样钻机可以在深海</w:t>
      </w:r>
      <w:proofErr w:type="gramStart"/>
      <w:r w:rsidRPr="009A1487">
        <w:rPr>
          <w:rFonts w:ascii="仿宋" w:eastAsia="仿宋" w:hAnsi="仿宋" w:hint="eastAsia"/>
          <w:szCs w:val="21"/>
        </w:rPr>
        <w:t>底比较</w:t>
      </w:r>
      <w:proofErr w:type="gramEnd"/>
      <w:r w:rsidRPr="009A1487">
        <w:rPr>
          <w:rFonts w:ascii="仿宋" w:eastAsia="仿宋" w:hAnsi="仿宋" w:hint="eastAsia"/>
          <w:szCs w:val="21"/>
        </w:rPr>
        <w:t>坚硬的岩石上钻取岩芯。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大洋一号”的远航活动，与郑和下西洋相呼应。600年前，伟大的航海家郑和七下西洋，在世界航海史上留下了光辉的一页。600年后，“大洋一号不断进步”，_________，在《联合国海洋法公约》的法律框架下，探索海洋奥秘，开发海洋资源，以实际行动为人类和平利用海洋</w:t>
      </w:r>
      <w:proofErr w:type="gramStart"/>
      <w:r w:rsidRPr="009A1487">
        <w:rPr>
          <w:rFonts w:ascii="仿宋" w:eastAsia="仿宋" w:hAnsi="仿宋" w:hint="eastAsia"/>
          <w:szCs w:val="21"/>
        </w:rPr>
        <w:t>作出</w:t>
      </w:r>
      <w:proofErr w:type="gramEnd"/>
      <w:r w:rsidRPr="009A1487">
        <w:rPr>
          <w:rFonts w:ascii="仿宋" w:eastAsia="仿宋" w:hAnsi="仿宋" w:hint="eastAsia"/>
          <w:szCs w:val="21"/>
        </w:rPr>
        <w:t>了中国人民的贡献。</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1．文中画横线的句子有语病，下列修改最恰当的一项是（3分）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A．这艘</w:t>
      </w:r>
      <w:proofErr w:type="gramStart"/>
      <w:r w:rsidRPr="009A1487">
        <w:rPr>
          <w:rFonts w:ascii="仿宋" w:eastAsia="仿宋" w:hAnsi="仿宋" w:hint="eastAsia"/>
          <w:szCs w:val="21"/>
        </w:rPr>
        <w:t>船经历</w:t>
      </w:r>
      <w:proofErr w:type="gramEnd"/>
      <w:r w:rsidRPr="009A1487">
        <w:rPr>
          <w:rFonts w:ascii="仿宋" w:eastAsia="仿宋" w:hAnsi="仿宋" w:hint="eastAsia"/>
          <w:szCs w:val="21"/>
        </w:rPr>
        <w:t>了大洋矿产资源研究开发专项的多个远洋调查航次和大陆架勘查多个航次的调查。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B．这艘</w:t>
      </w:r>
      <w:proofErr w:type="gramStart"/>
      <w:r w:rsidRPr="009A1487">
        <w:rPr>
          <w:rFonts w:ascii="仿宋" w:eastAsia="仿宋" w:hAnsi="仿宋" w:hint="eastAsia"/>
          <w:szCs w:val="21"/>
        </w:rPr>
        <w:t>船执行</w:t>
      </w:r>
      <w:proofErr w:type="gramEnd"/>
      <w:r w:rsidRPr="009A1487">
        <w:rPr>
          <w:rFonts w:ascii="仿宋" w:eastAsia="仿宋" w:hAnsi="仿宋" w:hint="eastAsia"/>
          <w:szCs w:val="21"/>
        </w:rPr>
        <w:t>了大洋矿产资源研究开发专项的多个远洋调查航次和多个大陆架勘查航次的任务。</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C．这艘</w:t>
      </w:r>
      <w:proofErr w:type="gramStart"/>
      <w:r w:rsidRPr="009A1487">
        <w:rPr>
          <w:rFonts w:ascii="仿宋" w:eastAsia="仿宋" w:hAnsi="仿宋" w:hint="eastAsia"/>
          <w:szCs w:val="21"/>
        </w:rPr>
        <w:t>船经历</w:t>
      </w:r>
      <w:proofErr w:type="gramEnd"/>
      <w:r w:rsidRPr="009A1487">
        <w:rPr>
          <w:rFonts w:ascii="仿宋" w:eastAsia="仿宋" w:hAnsi="仿宋" w:hint="eastAsia"/>
          <w:szCs w:val="21"/>
        </w:rPr>
        <w:t>了大洋矿产资源研究开发专项的多个远洋调查航次，完成了多个航次大陆勘查任务。</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D．这艘</w:t>
      </w:r>
      <w:proofErr w:type="gramStart"/>
      <w:r w:rsidRPr="009A1487">
        <w:rPr>
          <w:rFonts w:ascii="仿宋" w:eastAsia="仿宋" w:hAnsi="仿宋" w:hint="eastAsia"/>
          <w:szCs w:val="21"/>
        </w:rPr>
        <w:t>船执行</w:t>
      </w:r>
      <w:proofErr w:type="gramEnd"/>
      <w:r w:rsidRPr="009A1487">
        <w:rPr>
          <w:rFonts w:ascii="仿宋" w:eastAsia="仿宋" w:hAnsi="仿宋" w:hint="eastAsia"/>
          <w:szCs w:val="21"/>
        </w:rPr>
        <w:t>了大洋矿产资源研究开发专项的多个远洋调查航次，完成了多个大陆架勘查航次的任务。</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2．下列在文中括号内补写的语句，最恰当的一项是（3分）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A．“大洋一号”的实验室很多，就像迷宫一样</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B．“大洋一号”有十几个像迷宫一样的实验室</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C．走进“大洋一号”，犹如进入了一座迷宫</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D．进入迷宫一样的“大洋一号”，会分辨不出方向</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3．依次填入文中横线上的成语，全都恰当的一项是（3分）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A．一应俱全  一览无余  易如反掌  东山再起</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B．应有尽有  一览无余  轻而易举  再接再厉</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C．一应俱全  一目了然  轻而易举  东山再起</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D．应有尽有  一目了然  易如反掌  再接再厉</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二、阅读下面的文字，完成题目。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戏曲既需要传承也需要创新，这是业内的基本共识。然而，近年来由于一些创新尝试未收到理想效果，有人就将创新和继承对立起来，认为戏曲不必创新。尤其是昆曲等戏曲艺术进入世界非物质文化遗产名录之后，创新在某些人那里几乎成了贬义词。（_______________）。随着时代的发展变化，戏曲艺术不断被赋予新的内涵。如果一直固守原有形态，只强调复制和模仿，戏曲恐怕早在数百年前就____________了。突破前人、大胆创新，这是各个时代取得伟大成就的艺术家的共性。</w:t>
      </w:r>
      <w:proofErr w:type="gramStart"/>
      <w:r w:rsidRPr="009A1487">
        <w:rPr>
          <w:rFonts w:ascii="仿宋" w:eastAsia="仿宋" w:hAnsi="仿宋" w:hint="eastAsia"/>
          <w:szCs w:val="21"/>
        </w:rPr>
        <w:t>诚如某</w:t>
      </w:r>
      <w:proofErr w:type="gramEnd"/>
      <w:r w:rsidRPr="009A1487">
        <w:rPr>
          <w:rFonts w:ascii="仿宋" w:eastAsia="仿宋" w:hAnsi="仿宋" w:hint="eastAsia"/>
          <w:szCs w:val="21"/>
        </w:rPr>
        <w:t>戏剧评论家所言，没有一位___________的京剧名伶是靠模仿或重复而成就自己的。京剧大师梅兰芳，以坚定的信念和博大的胸怀为京剧改革</w:t>
      </w:r>
      <w:proofErr w:type="gramStart"/>
      <w:r w:rsidRPr="009A1487">
        <w:rPr>
          <w:rFonts w:ascii="仿宋" w:eastAsia="仿宋" w:hAnsi="仿宋" w:hint="eastAsia"/>
          <w:szCs w:val="21"/>
        </w:rPr>
        <w:t>作出</w:t>
      </w:r>
      <w:proofErr w:type="gramEnd"/>
      <w:r w:rsidRPr="009A1487">
        <w:rPr>
          <w:rFonts w:ascii="仿宋" w:eastAsia="仿宋" w:hAnsi="仿宋" w:hint="eastAsia"/>
          <w:szCs w:val="21"/>
        </w:rPr>
        <w:t>巨大贡献。他眼界开阔，___________，除唱腔、表演技巧之外，还从化妆、灯光、服装、舞蹈、剧目创作等多个方面进行了大量的探索，可谓“剧</w:t>
      </w:r>
      <w:proofErr w:type="gramStart"/>
      <w:r w:rsidRPr="009A1487">
        <w:rPr>
          <w:rFonts w:ascii="仿宋" w:eastAsia="仿宋" w:hAnsi="仿宋" w:hint="eastAsia"/>
          <w:szCs w:val="21"/>
        </w:rPr>
        <w:t>剧</w:t>
      </w:r>
      <w:proofErr w:type="gramEnd"/>
      <w:r w:rsidRPr="009A1487">
        <w:rPr>
          <w:rFonts w:ascii="仿宋" w:eastAsia="仿宋" w:hAnsi="仿宋" w:hint="eastAsia"/>
          <w:szCs w:val="21"/>
        </w:rPr>
        <w:t>有创新，剧</w:t>
      </w:r>
      <w:proofErr w:type="gramStart"/>
      <w:r w:rsidRPr="009A1487">
        <w:rPr>
          <w:rFonts w:ascii="仿宋" w:eastAsia="仿宋" w:hAnsi="仿宋" w:hint="eastAsia"/>
          <w:szCs w:val="21"/>
        </w:rPr>
        <w:t>剧</w:t>
      </w:r>
      <w:proofErr w:type="gramEnd"/>
      <w:r w:rsidRPr="009A1487">
        <w:rPr>
          <w:rFonts w:ascii="仿宋" w:eastAsia="仿宋" w:hAnsi="仿宋" w:hint="eastAsia"/>
          <w:szCs w:val="21"/>
        </w:rPr>
        <w:t>有新腔”。尚小云、荀慧生、于连泉等人，也是因为具有超越前人的理想和切实的努力，不满足于停留在雷池之内___________，才能够在强大的保守情绪的笼罩下突破藩篱，从而成为新流派的创始人。当然，戏曲的创新必须以传承为基础，是传承中的创新，而不是眼花缭乱甚至任性妄为的创新，才能探索出一条能够被大多数观众接受的创新之路来。</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1. 下列在中文括号内补写的豫剧，最恰当的一项是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lastRenderedPageBreak/>
        <w:t>A. 当代戏曲的发展，被创新精神的缺失所制约</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 当代戏曲的发展，因创新精神的缺失而被制约</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 创新精神的缺失，制约了当代戏曲的发展</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 创新精神的缺失，对当代戏曲发展起了制约作用</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2. 一次填入文中横线上的成语，全都恰当的一项是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 寿终正寝     名噪一时   兼容并蓄     照猫画虎</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 无疾而终     名垂青史   兼容并蓄     按图索骥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 寿终正寝     名垂青史   博采众长     照猫画虎</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 无疾而终     名噪一时   博采众长     按图索骥</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3. 文中画横线的部分有语病，下列修改最恰当的一项是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 而不是眼花缭乱甚至任性妄为的创新，这样才能探索出一条能都够被大多数观众接受的创新之路来。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 而不是令人眼花缭乱甚至任性妄为的创新，这样才能探索出一条能够都被大多数观众接受的创新之路来。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 而不是令人眼花缭乱甚至任性妄为的创新，才能探索出一条能够都被大多数观众接受的创新之路来。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 而不是眼花缭乱甚至任性妄为的创新，这样我们才能探索出一条能都够被大多数观众接受的创新之路来。</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三、阅读下面的文字，完成题目。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除了人会为了理想奔波迁徙以外，很多动物也有着自己________的迁徙盛举。冬季来临，天气寒冷，食物短缺，很多动物选择集体逃离，待到春暖花开、万物复苏再一起回来。动物迁徙是有确定路线的。它们对驻地有着自己的坚守和执着，而不是________。对于动物究竟如何确定自己的迁徙路线，科学家一直都充满好奇。有科学家认为，迁徙动物都有独特的“助航设施”，它们通过海岸线等作为参照，利用特殊的嗅觉和听觉等获得方向。也有科学家认为，迁徙动物身体中存在磁受体，可以感应地球磁场，它们有自己的生物指南针。更有趣的是，又有科学家发现即使是室内饲养的、从未接触过其他同伴的年轻乌鸦，也会沿着祖辈飞过的路线进行迁徙，也就是说，（      ），它们天生就知道去哪里寻找温暖的地方过冬。到目前为止，关于动物迁徙路线确定的问题，科学家仍在________地进行探究，我们期待着更加________的故事出现。</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1.依次填入文中横线上的成语，全都恰当的一项是：（3分）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A.波澜壮阔 随波逐流 宵衣旰食 引人入胜</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B.波澜壮阔 随遇而安 全力以赴 引人入胜</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C.声势浩大 随遇而安 宵衣旰食 娓娓动听</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D.声势浩大 随波逐流 全力以赴 娓娓动听</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2.文中画横线的句子有语病，下列修改最恰当的一项是（3分）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A.它们通过海岸线等作为参照，利用特殊的嗅觉和听觉等辨明方向。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B.它们以海岸线等作为参照，利用特殊的嗅觉和听觉等辨别方向。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C.它们以海岸线等作为参照，利用特殊的嗅觉和听觉等辨析方向。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D.它们通过海岸线等作为参照，利用特殊的嗅觉和听觉等辨识方向。</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3.下列在文中括号内补写的语句，最恰当的一项是（3分）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A.迁徙的方向感已经被上一代遗传给它们</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B.它们已经从上一代遗传了迁徙的方向感</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C.迁徙的方向感已经由上一代遗传给它们</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D.上一代已经遗传给了它们迁徙的方向感</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lastRenderedPageBreak/>
        <w:t>四、阅读下面的文字，完成题目。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中华民族的伟大复兴必然包括文化的复兴。今天，西方文化借助全球化进程取得的，以一种强势文化的力量撞击着中国传统文化。维护中国文化的主体性，不是        、闭关锁国，而是要承前启后、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中国的也是世界的，过去的也是未来的。以丝绸之路为例，（       ）。唐代的长安城，是人类历史上第一个人口超过百万的国际性城市；明代初期郑和七下西洋，船队带回“麒麟”——非洲长颈鹿，南京城        ，都来一睹其真容。今天，“一带一路”打开筑梦空间，“人类命运共同体”勾画</w:t>
      </w:r>
      <w:proofErr w:type="gramStart"/>
      <w:r w:rsidRPr="009A1487">
        <w:rPr>
          <w:rFonts w:ascii="仿宋" w:eastAsia="仿宋" w:hAnsi="仿宋" w:hint="eastAsia"/>
          <w:szCs w:val="21"/>
        </w:rPr>
        <w:t>宏大愿景</w:t>
      </w:r>
      <w:proofErr w:type="gramEnd"/>
      <w:r w:rsidRPr="009A1487">
        <w:rPr>
          <w:rFonts w:ascii="仿宋" w:eastAsia="仿宋" w:hAnsi="仿宋" w:hint="eastAsia"/>
          <w:szCs w:val="21"/>
        </w:rPr>
        <w:t>，同样体现出对中国传统文化的深刻认识与创新发展。有学者把中华文化比作“一个有着强大向心力的漩涡”，不断与周边各个地方的各种文化        ，最终形成一个极其丰富而巨大的“时空存在”，这形象地展示了中华文化的整合力、包容力和创造力。</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1、文中画横线的部分有语病，下列修改最恰当的一项是（3分）（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A．西方文化借助全球化进程取得的，以一种强势文化的力量击打着中国传统文化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B．西方文化借助全球化进程，以一种强势文化的力量撞击着中国传统文化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C．西方文化借助全球化进程取得的，以一种强势文化的力量打击着中国传统文化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D．西方文化借助全球化进程，以一种强势文化的力量冲击着中国传统文化</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2、依次填入文中横线上的成语，全部恰当的一项是（3分）（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A．墨守成规  前赴后继  万人一心  祸福相生</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B．抱残守缺  继往开来  万人空巷  相融相生</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C．抱残守缺  前赴后继  万人一心  相融相生</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D．墨守成规  继往开来  万人空巷  祸福相生</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3、下列在文中括号内补写的语句，最恰当的一项是（3分）（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A．它不是一条通商之路，而是一条文化纽带</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B．它不仅是一条文化纽带，而且还是一条通商之路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C．它不仅是一条通商之路，而且还是一条文化纽带</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D．它不是一条文化纽带，而是一条通商之路</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五、阅读下面的文字，完成题目。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古人说：“一生一死，乃见交情。”这话不错，患难之交最珍贵。可凡事都有悖论：瓷器越华贵，越经不起碰摔；交情越深厚，越经不起伤害。楚汉之际，张耳与陈余结为        ，后来只因一次误会，竟        ，刀戈相见。“物以类聚，人以群分。”（    ），价值观不一样很难交朋友。许多人觉得薛宝钗最配贾宝玉，宝玉偏不喜欢。无他，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有的人交朋友很实际，        。俗话说“多一个朋友多一条路”嘛，可是一旦目的达不到，就翻脸不认人，所谓的“好朋友”成了“狗屎一堆”。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有一首诗写得好，说朋友是“雪夜的火炉，雨中的红伞，无言的牵挂，彼此的忧欢，一个灵魂孕育在两个人的胸膛……”可是，我们无须背诵华丽的辞藻，不必探寻朋友的哲理内涵。人之交友出于天性。“嘤其鸣矣，求其友声”，为的是能有几位同行的人生路上伙伴，走得不寂寞。</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1、依次填入文中横线上的成语，全部恰当的一项是（3分）（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A．莫逆之交  针锋相对  落花有意流水无情  见利忘义</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B．刎颈之交  水火不容  话不投机半句多    唯利是图</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C．刎颈之交  针锋相对  落花有意流水无情  唯利是图</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D．莫逆之交  水火不容  话不投机半句多    见利忘义</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2、下列在文中括号内补写的语句，最恰当的一项是（3分）（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A．秉性相同，还能互补，关系不大</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B．秉性不同，关系不大，不能互补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lastRenderedPageBreak/>
        <w:t>C．秉性不同，关系不大，还能互补</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D．秉性相同，关系不大，还能互补</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3、文中画横线的部分有语病，下列修改最恰当的一项是（3分）（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A．为的是能有几位同行的伙伴，走得人生路上不寂寞</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B．为的是能有几位人生路上同行的伙伴，走得不寂寞</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C．为的是人生路上能有几位同行的伙伴，走得不寂寞</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D．为的是能有几位同行的伙伴，走得不寂寞人生路上</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六、阅读下面的文字，完成题目。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阅读有些像搏斗。阅读的时候，我们不断同作者争辩，我们极力想寻出破绽，作者则        地把读者的思绪纳入他的模具。在这种智力的角斗中，我们往往</w:t>
      </w:r>
      <w:proofErr w:type="gramStart"/>
      <w:r w:rsidRPr="009A1487">
        <w:rPr>
          <w:rFonts w:ascii="仿宋" w:eastAsia="仿宋" w:hAnsi="仿宋" w:hint="eastAsia"/>
          <w:szCs w:val="21"/>
        </w:rPr>
        <w:t>败</w:t>
      </w:r>
      <w:proofErr w:type="gramEnd"/>
      <w:r w:rsidRPr="009A1487">
        <w:rPr>
          <w:rFonts w:ascii="仿宋" w:eastAsia="仿宋" w:hAnsi="仿宋" w:hint="eastAsia"/>
          <w:szCs w:val="21"/>
        </w:rPr>
        <w:t>下阵来，但思维最终却在争执中得以发散。大师们的著作像某一流派掌门人的秘籍，细细研读，琢磨他们的一招一式，会在        中悟出不可言传的韵律。我一次次在先哲们辉煌的思辨面前        ，我一次次在无与伦比的语言搭配下惊诧莫名……我知道大师们在云霄中注视着后人，（    ）；今人虽然平凡，但我们年轻。作为阅读者，我们还处在生命不断蜕变之中，</w:t>
      </w:r>
      <w:proofErr w:type="gramStart"/>
      <w:r w:rsidRPr="009A1487">
        <w:rPr>
          <w:rFonts w:ascii="仿宋" w:eastAsia="仿宋" w:hAnsi="仿宋" w:hint="eastAsia"/>
          <w:szCs w:val="21"/>
        </w:rPr>
        <w:t>蛹里可能</w:t>
      </w:r>
      <w:proofErr w:type="gramEnd"/>
      <w:r w:rsidRPr="009A1487">
        <w:rPr>
          <w:rFonts w:ascii="仿宋" w:eastAsia="仿宋" w:hAnsi="仿宋" w:hint="eastAsia"/>
          <w:szCs w:val="21"/>
        </w:rPr>
        <w:t>飞出美丽的蝴蝶。我们在较量中丰富了自己，迸发出从未有过的力量。</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阅读是一种孤独，它同看电影、看录像、听音乐会是那样地不同。前者是一块巨大的生日蛋糕可以同享美味，后者只是孤灯下的一盏清茶，只可独啜，倾听一个遥远的灵魂对你一个人的        。他在不同的时间对不同的人说过同样的话，但你此时只感觉他在为你而歌唱。你如果不听，他也不会恼，只会无声地从书页里渗出叹息的悲悯。</w:t>
      </w:r>
      <w:proofErr w:type="gramStart"/>
      <w:r w:rsidRPr="009A1487">
        <w:rPr>
          <w:rFonts w:ascii="仿宋" w:eastAsia="仿宋" w:hAnsi="仿宋" w:hint="eastAsia"/>
          <w:szCs w:val="21"/>
        </w:rPr>
        <w:t>你啪地</w:t>
      </w:r>
      <w:proofErr w:type="gramEnd"/>
      <w:r w:rsidRPr="009A1487">
        <w:rPr>
          <w:rFonts w:ascii="仿宋" w:eastAsia="仿宋" w:hAnsi="仿宋" w:hint="eastAsia"/>
          <w:szCs w:val="21"/>
        </w:rPr>
        <w:t>合上书，就把一代先哲幽禁在里面。但你忍不住又要打开它，穿越历史的灰尘与他对话。真正的阅读注定孤独。那是一颗心灵对另一颗心灵单独的抚慰，那是已经成仙的老爷爷特地为你讲的故事。</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1、文中画横线的部分有语病，下列修改最恰当的一项是（3分）（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A．如果你不听，他也不会恼，只会无声地从书页里渗出叹息的悲悯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B．如果你不听，他也不会恼，只会无声地从书页里渗出悲悯的叹息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C．你如果不听，他就不会恼，只会无声地从书页里渗出叹息的悲悯</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D．你如果不听，他也不会恼，只会无声地从书页里渗出悲悯的叹息</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2、下列在文中括号内补写的语句，最恰当的一项是（3分）（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A．他们虽然已经凝固，但依然灿烂</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B．虽然他们灿烂，但已经凝固</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C．他们虽然灿烂，但已经凝固</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D．虽然他们已经凝固，但依然灿烂</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3、依次填入文中横线上的成语，全部恰当的一项是（3分）（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A．千方百计  耳濡目染  顶礼膜拜  窃窃私议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B．处心积虑  耳濡目染  奉若神明  窃窃私语</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C．千方百计  潜移默化  顶礼膜拜  窃窃私语</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D．处心积虑  潜移默化  奉若神明  窃窃私议</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b/>
          <w:szCs w:val="21"/>
        </w:rPr>
      </w:pPr>
      <w:r w:rsidRPr="009A1487">
        <w:rPr>
          <w:rFonts w:ascii="仿宋" w:eastAsia="仿宋" w:hAnsi="仿宋" w:hint="eastAsia"/>
          <w:b/>
          <w:szCs w:val="21"/>
        </w:rPr>
        <w:t>七、阅读下面的文字，完成题目。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在网络的百舸争流中，</w:t>
      </w:r>
      <w:proofErr w:type="gramStart"/>
      <w:r w:rsidRPr="009A1487">
        <w:rPr>
          <w:rFonts w:ascii="仿宋" w:eastAsia="仿宋" w:hAnsi="仿宋" w:hint="eastAsia"/>
          <w:szCs w:val="21"/>
        </w:rPr>
        <w:t>网红的</w:t>
      </w:r>
      <w:proofErr w:type="gramEnd"/>
      <w:r w:rsidRPr="009A1487">
        <w:rPr>
          <w:rFonts w:ascii="仿宋" w:eastAsia="仿宋" w:hAnsi="仿宋" w:hint="eastAsia"/>
          <w:szCs w:val="21"/>
        </w:rPr>
        <w:t>草根气息非常浓郁，区别于精英文化、庙堂文化的“高大上”，</w:t>
      </w:r>
      <w:proofErr w:type="gramStart"/>
      <w:r w:rsidRPr="009A1487">
        <w:rPr>
          <w:rFonts w:ascii="仿宋" w:eastAsia="仿宋" w:hAnsi="仿宋" w:hint="eastAsia"/>
          <w:szCs w:val="21"/>
        </w:rPr>
        <w:t>网红浑身</w:t>
      </w:r>
      <w:proofErr w:type="gramEnd"/>
      <w:r w:rsidRPr="009A1487">
        <w:rPr>
          <w:rFonts w:ascii="仿宋" w:eastAsia="仿宋" w:hAnsi="仿宋" w:hint="eastAsia"/>
          <w:szCs w:val="21"/>
        </w:rPr>
        <w:t>上下充满着草根色彩，让大众一下子引为“知己”。（       ），可以说，“成也网络，败也网络”。网络往往是因为自身的某种特质在网络作用下放大，与网民的审美、欲望、审丑、娱乐、臆想以及看客心理等紧密契合。如今的文化圈，特别是大众文化圈，已经不再单纯。电影、电视、文学、音乐、传统艺术等，这些领域需要综合性的文化沉淀，而平民狂欢造就的</w:t>
      </w:r>
      <w:proofErr w:type="gramStart"/>
      <w:r w:rsidRPr="009A1487">
        <w:rPr>
          <w:rFonts w:ascii="仿宋" w:eastAsia="仿宋" w:hAnsi="仿宋" w:hint="eastAsia"/>
          <w:szCs w:val="21"/>
        </w:rPr>
        <w:t>网红更多</w:t>
      </w:r>
      <w:proofErr w:type="gramEnd"/>
      <w:r w:rsidRPr="009A1487">
        <w:rPr>
          <w:rFonts w:ascii="仿宋" w:eastAsia="仿宋" w:hAnsi="仿宋" w:hint="eastAsia"/>
          <w:szCs w:val="21"/>
        </w:rPr>
        <w:t>地被许多人视为“一种喧嚣的泡沫”。多元化时</w:t>
      </w:r>
      <w:r w:rsidRPr="009A1487">
        <w:rPr>
          <w:rFonts w:ascii="仿宋" w:eastAsia="仿宋" w:hAnsi="仿宋" w:hint="eastAsia"/>
          <w:szCs w:val="21"/>
        </w:rPr>
        <w:lastRenderedPageBreak/>
        <w:t>代，有人看厌了喧嚣和浮华而备感失望，也有人因为数不清的自由选择而        。</w:t>
      </w:r>
    </w:p>
    <w:p w:rsidR="009A1487" w:rsidRPr="009A1487" w:rsidRDefault="009A1487" w:rsidP="009A1487">
      <w:pPr>
        <w:spacing w:line="320" w:lineRule="exact"/>
        <w:rPr>
          <w:rFonts w:ascii="仿宋" w:eastAsia="仿宋" w:hAnsi="仿宋" w:hint="eastAsia"/>
          <w:szCs w:val="21"/>
        </w:rPr>
      </w:pPr>
      <w:proofErr w:type="gramStart"/>
      <w:r w:rsidRPr="009A1487">
        <w:rPr>
          <w:rFonts w:ascii="仿宋" w:eastAsia="仿宋" w:hAnsi="仿宋" w:hint="eastAsia"/>
          <w:szCs w:val="21"/>
        </w:rPr>
        <w:t>网红可以</w:t>
      </w:r>
      <w:proofErr w:type="gramEnd"/>
      <w:r w:rsidRPr="009A1487">
        <w:rPr>
          <w:rFonts w:ascii="仿宋" w:eastAsia="仿宋" w:hAnsi="仿宋" w:hint="eastAsia"/>
          <w:szCs w:val="21"/>
        </w:rPr>
        <w:t>说是“应时而生”，无数普通人在一定程度上实现了自己的价值，解构了许多现实社会的边际与禁忌，重构了一个        的世界，“因此，我们应该以更加开放的心态对待网红，给他们创造更加开阔的空间，没有必要一味        。对网红身上出现的一些问题，不应该        和干预，而应该留给市场进行调节，并在大众审美能力进一步提高的基础上，促进网红自身的进步与成熟”。</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1、文中画横线的句子有语病，下列修改最恰当的一项是（3分）（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w:t>
      </w:r>
      <w:proofErr w:type="gramStart"/>
      <w:r w:rsidRPr="009A1487">
        <w:rPr>
          <w:rFonts w:ascii="仿宋" w:eastAsia="仿宋" w:hAnsi="仿宋" w:hint="eastAsia"/>
          <w:szCs w:val="21"/>
        </w:rPr>
        <w:t>网红往往</w:t>
      </w:r>
      <w:proofErr w:type="gramEnd"/>
      <w:r w:rsidRPr="009A1487">
        <w:rPr>
          <w:rFonts w:ascii="仿宋" w:eastAsia="仿宋" w:hAnsi="仿宋" w:hint="eastAsia"/>
          <w:szCs w:val="21"/>
        </w:rPr>
        <w:t>是因为自身的某种特质在网络作用下被放大，与网民的审美、欲望、审丑、娱乐、臆想以及看客心理等紧密契合</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w:t>
      </w:r>
      <w:proofErr w:type="gramStart"/>
      <w:r w:rsidRPr="009A1487">
        <w:rPr>
          <w:rFonts w:ascii="仿宋" w:eastAsia="仿宋" w:hAnsi="仿宋" w:hint="eastAsia"/>
          <w:szCs w:val="21"/>
        </w:rPr>
        <w:t>网红的</w:t>
      </w:r>
      <w:proofErr w:type="gramEnd"/>
      <w:r w:rsidRPr="009A1487">
        <w:rPr>
          <w:rFonts w:ascii="仿宋" w:eastAsia="仿宋" w:hAnsi="仿宋" w:hint="eastAsia"/>
          <w:szCs w:val="21"/>
        </w:rPr>
        <w:t>走红往往是因为自身的某种特质在网络作用下被放大，与网民的审美、审丑、娱乐、欲望、臆想以及看客心理等紧密契合</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w:t>
      </w:r>
      <w:proofErr w:type="gramStart"/>
      <w:r w:rsidRPr="009A1487">
        <w:rPr>
          <w:rFonts w:ascii="仿宋" w:eastAsia="仿宋" w:hAnsi="仿宋" w:hint="eastAsia"/>
          <w:szCs w:val="21"/>
        </w:rPr>
        <w:t>网红的</w:t>
      </w:r>
      <w:proofErr w:type="gramEnd"/>
      <w:r w:rsidRPr="009A1487">
        <w:rPr>
          <w:rFonts w:ascii="仿宋" w:eastAsia="仿宋" w:hAnsi="仿宋" w:hint="eastAsia"/>
          <w:szCs w:val="21"/>
        </w:rPr>
        <w:t>走红往往是因为自身的某种特质在网络作用下被放大，与网民的审美、审丑、欲望、臆想、娱乐以及看客心理等紧密契合</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w:t>
      </w:r>
      <w:proofErr w:type="gramStart"/>
      <w:r w:rsidRPr="009A1487">
        <w:rPr>
          <w:rFonts w:ascii="仿宋" w:eastAsia="仿宋" w:hAnsi="仿宋" w:hint="eastAsia"/>
          <w:szCs w:val="21"/>
        </w:rPr>
        <w:t>网红的</w:t>
      </w:r>
      <w:proofErr w:type="gramEnd"/>
      <w:r w:rsidRPr="009A1487">
        <w:rPr>
          <w:rFonts w:ascii="仿宋" w:eastAsia="仿宋" w:hAnsi="仿宋" w:hint="eastAsia"/>
          <w:szCs w:val="21"/>
        </w:rPr>
        <w:t>走红往往是因为自身的某种特质在网络作用下被放大，与网民的审美、娱乐、欲望、审丑、臆想以及看客心理等紧密契合</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2、下列在文中括号内补写的句子，最恰当的一项是（3分）（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A．因此，</w:t>
      </w:r>
      <w:proofErr w:type="gramStart"/>
      <w:r w:rsidRPr="009A1487">
        <w:rPr>
          <w:rFonts w:ascii="仿宋" w:eastAsia="仿宋" w:hAnsi="仿宋" w:hint="eastAsia"/>
          <w:szCs w:val="21"/>
        </w:rPr>
        <w:t>网红的</w:t>
      </w:r>
      <w:proofErr w:type="gramEnd"/>
      <w:r w:rsidRPr="009A1487">
        <w:rPr>
          <w:rFonts w:ascii="仿宋" w:eastAsia="仿宋" w:hAnsi="仿宋" w:hint="eastAsia"/>
          <w:szCs w:val="21"/>
        </w:rPr>
        <w:t>成功捷径，决定了他们很容易陷入昙花一现的命运</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B．因为区别于精英文化、庙堂文化，所以</w:t>
      </w:r>
      <w:proofErr w:type="gramStart"/>
      <w:r w:rsidRPr="009A1487">
        <w:rPr>
          <w:rFonts w:ascii="仿宋" w:eastAsia="仿宋" w:hAnsi="仿宋" w:hint="eastAsia"/>
          <w:szCs w:val="21"/>
        </w:rPr>
        <w:t>网红具有</w:t>
      </w:r>
      <w:proofErr w:type="gramEnd"/>
      <w:r w:rsidRPr="009A1487">
        <w:rPr>
          <w:rFonts w:ascii="仿宋" w:eastAsia="仿宋" w:hAnsi="仿宋" w:hint="eastAsia"/>
          <w:szCs w:val="21"/>
        </w:rPr>
        <w:t>更强大的生命力</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C．不过，因为精英文化、庙堂文化，</w:t>
      </w:r>
      <w:proofErr w:type="gramStart"/>
      <w:r w:rsidRPr="009A1487">
        <w:rPr>
          <w:rFonts w:ascii="仿宋" w:eastAsia="仿宋" w:hAnsi="仿宋" w:hint="eastAsia"/>
          <w:szCs w:val="21"/>
        </w:rPr>
        <w:t>网红很</w:t>
      </w:r>
      <w:proofErr w:type="gramEnd"/>
      <w:r w:rsidRPr="009A1487">
        <w:rPr>
          <w:rFonts w:ascii="仿宋" w:eastAsia="仿宋" w:hAnsi="仿宋" w:hint="eastAsia"/>
          <w:szCs w:val="21"/>
        </w:rPr>
        <w:t>容易陷入昙花一现的命运</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D．不过，</w:t>
      </w:r>
      <w:proofErr w:type="gramStart"/>
      <w:r w:rsidRPr="009A1487">
        <w:rPr>
          <w:rFonts w:ascii="仿宋" w:eastAsia="仿宋" w:hAnsi="仿宋" w:hint="eastAsia"/>
          <w:szCs w:val="21"/>
        </w:rPr>
        <w:t>网红的</w:t>
      </w:r>
      <w:proofErr w:type="gramEnd"/>
      <w:r w:rsidRPr="009A1487">
        <w:rPr>
          <w:rFonts w:ascii="仿宋" w:eastAsia="仿宋" w:hAnsi="仿宋" w:hint="eastAsia"/>
          <w:szCs w:val="21"/>
        </w:rPr>
        <w:t>成功捷径，决定了他们很容易陷入昙花一现的命运</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3、依次填入文中横线上的成语，全部恰当的一项是（3分）（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A．如鱼得水  充满生机  吹毛求疵  颐指气使</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B．游刃有余  充耳不闻  求全责备  颐指气使</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C．如鱼得水  充满生机  求全责备  横加指责</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D．游刃有余  充耳不闻  吹毛求疵  横加指责</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八、阅读下面的文字，完成题目。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近年来，我国主题公园的建设         。其中，太阳部落主题公园的成功，究其根本取诸于对文化的深度融合，以及文化与旅游的深入挖掘。中国的传统文化        ，资源极其丰富，也是旅游业发展的关键。在山东，虽然近几年旅游项目不断        ，但山水圣人这条黄金旅游线在国内的影响力并没有受到冲击，接待的游客数量连年创新高。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对主题公园来说，（         ），而不是单纯地去恢复原貌、恢复历史。要通过科技、创意等手段将文化内容通过景区建设很好地展现出来；某种文化的内涵往往较为丰富，但不可能        ，所以文化旅游项目要选取一些有代表性的文化点，像部落文化、神话故事、遗址探秘等具有神秘性的文化内容就能增强吸引力，激发人们的好奇心。</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 文中划横线句子有语病，下列修改最恰当的一项是（3分）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 太阳部落主题公园的成功，究其根本取诸对文化的深度融合，以及文化与旅游的深入挖掘。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B．太阳部落主题公园的成功，究其根本还在于对文化的深度挖掘，以及文化与旅游的深入融合。</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C．太阳部落主题公园的成功，究其根本取决于对文化的深度融合，以及文化与旅游的深入挖掘。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D．太阳部落主题公园的成功，究其根本还在于对文化的深入挖掘，以及文化与旅游的深度融合。</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2．下列在文中括号内补写的语句，最恰当的一项是（3分）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A．文化是魂，其次是创新，惟要根据现在观众的需求进行文化性改造</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B．创新是魂，其次是文化，既要根据现在观众的需求进行文化性改造</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C．文化是魂，其次是创新，是要根据现在观众的需求进行创新性改造</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lastRenderedPageBreak/>
        <w:t>D．创新是魂，其次是文化，就是根据现在观众的需求进行创新性改造</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3．依次填入横线上的成语，全部恰当的一项是（3分）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A．如日中天   浩如烟海   改头换面   包罗万象</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B．方兴未艾   博大精深   改头换面   面面俱到</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C．方兴未艾   博大精深   推陈出新   面面俱到</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D．如日中天   浩如烟海   推陈出新   包罗万象</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九、阅读下面的文字，完成题目。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近日，湖北省武汉市汉阳区的一批垃圾桶有了专属“身份证”。管理部门为辖区内部分餐馆的餐厨废弃物专用桶加装了电子芯片，借助芯片，管理部门得以监控和有效避免餐厨垃圾的去向、来源和这些垃圾半路失踪进入黑作坊的问题。目前，全区已安装“身份证”的商家达到800家。</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餐厨废弃物经过油水分离、无害化处理等一系列技术环节后，实现了        的功效，可用于提炼生物柴油、沼气发电等多个领域。我国每年餐厨废弃物产生量高达9000多万吨，是一笔可以再利用的资源，然而废弃物实际处理率不足20%，效率低下的局面，在媒体的广泛科普之下，早已        ，为人诟病。另一方面，由于缺乏监管，不法分子介入其中，餐厨废弃物去向“成谜”。通过安装“身份证”，（             ），同时也提升了餐厨废弃物的回收利用效率，变废为宝，产生了理想的经济效益。</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一枚电子芯片，也植入了城市管理者        的责任。面对地沟油猖獗的严峻形势，城市管理者只有换位思考、主动作为，才能        ，为老百姓提供更多实实在在的获得感。</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1．文中画横线的句子有语病，下列修改最恰当的一项是（3分）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 管理部门得以监控餐厨垃圾的来源、去向，来有效避免这些垃圾半路失踪进入黑作坊的问题。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 管理部门得以监控餐厨垃圾的去向、来源，并有效避免这些垃圾半路失踪进入黑作坊的问题。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 管理部门得以监控餐厨垃圾的去向、来源及这些垃圾半路失踪进入黑作坊的有效避免的问题。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 管理部门得以监控和有效避免餐厨垃圾的来源、去向与这些垃圾半路失踪进入黑作坊的问题。</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 下列在文中括号内补写的语句，最恰当的一项是（3分）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 虽然有效阻止了地沟油、边角料回流餐桌，保障我们安全的舌尖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 不但有效阻止了回流餐桌的地沟油、边角料，保障舌尖上的安全</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 既有效阻断了回流餐桌的地沟油、边角料，保障我们安全的舌尖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 不仅有效阻断了地沟油、边角料回流餐桌，保障舌尖上的安全</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 依次填入文中横线上的成语，全都恰当的一项是（3分）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 推陈出新    众目昭彰     义不容辞     推己及人</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 新陈代谢    众目睽睽     责无旁贷     推己及人</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 新陈代谢    众目昭彰     义不容辞     以己度人</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 推陈出新    众目睽睽     责无旁贷     以己度人</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十、阅读下面的文字，完成题目。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源自民间、源于生活的中国刺绣艺术，经几千年的传承发展，从生活中得到升华，成为璀璨的艺术明珠。刺绣画艺术品，就是以绘画为稿本，以针</w:t>
      </w:r>
      <w:proofErr w:type="gramStart"/>
      <w:r w:rsidRPr="009A1487">
        <w:rPr>
          <w:rFonts w:ascii="仿宋" w:eastAsia="仿宋" w:hAnsi="仿宋" w:hint="eastAsia"/>
          <w:szCs w:val="21"/>
        </w:rPr>
        <w:t>黹</w:t>
      </w:r>
      <w:proofErr w:type="gramEnd"/>
      <w:r w:rsidRPr="009A1487">
        <w:rPr>
          <w:rFonts w:ascii="仿宋" w:eastAsia="仿宋" w:hAnsi="仿宋" w:hint="eastAsia"/>
          <w:szCs w:val="21"/>
        </w:rPr>
        <w:t>、缣帛</w:t>
      </w:r>
      <w:proofErr w:type="gramStart"/>
      <w:r w:rsidRPr="009A1487">
        <w:rPr>
          <w:rFonts w:ascii="仿宋" w:eastAsia="仿宋" w:hAnsi="仿宋" w:hint="eastAsia"/>
          <w:szCs w:val="21"/>
        </w:rPr>
        <w:t>为绣材的</w:t>
      </w:r>
      <w:proofErr w:type="gramEnd"/>
      <w:r w:rsidRPr="009A1487">
        <w:rPr>
          <w:rFonts w:ascii="仿宋" w:eastAsia="仿宋" w:hAnsi="仿宋" w:hint="eastAsia"/>
          <w:szCs w:val="21"/>
        </w:rPr>
        <w:t>艺术再创作，在其传承和发展过程中，无数绣娘以_________的工匠精神于丝缕针</w:t>
      </w:r>
      <w:proofErr w:type="gramStart"/>
      <w:r w:rsidRPr="009A1487">
        <w:rPr>
          <w:rFonts w:ascii="仿宋" w:eastAsia="仿宋" w:hAnsi="仿宋" w:hint="eastAsia"/>
          <w:szCs w:val="21"/>
        </w:rPr>
        <w:t>黹</w:t>
      </w:r>
      <w:proofErr w:type="gramEnd"/>
      <w:r w:rsidRPr="009A1487">
        <w:rPr>
          <w:rFonts w:ascii="仿宋" w:eastAsia="仿宋" w:hAnsi="仿宋" w:hint="eastAsia"/>
          <w:szCs w:val="21"/>
        </w:rPr>
        <w:t>间传达着绘画作者的创作理念和作品神韵，彰显着丝质特有的天然光泽和柔美，赋予作品輸墨所不能及的风采，使之发展为更具观赏性的中华艺术瑰宝。中国当代的刺绣画较之历代，无论是题材、技法、色彩，还是针</w:t>
      </w:r>
      <w:proofErr w:type="gramStart"/>
      <w:r w:rsidRPr="009A1487">
        <w:rPr>
          <w:rFonts w:ascii="仿宋" w:eastAsia="仿宋" w:hAnsi="仿宋" w:hint="eastAsia"/>
          <w:szCs w:val="21"/>
        </w:rPr>
        <w:t>黹</w:t>
      </w:r>
      <w:proofErr w:type="gramEnd"/>
      <w:r w:rsidRPr="009A1487">
        <w:rPr>
          <w:rFonts w:ascii="仿宋" w:eastAsia="仿宋" w:hAnsi="仿宋" w:hint="eastAsia"/>
          <w:szCs w:val="21"/>
        </w:rPr>
        <w:t>、缣帛，（___________）。近几十年，各</w:t>
      </w:r>
      <w:proofErr w:type="gramStart"/>
      <w:r w:rsidRPr="009A1487">
        <w:rPr>
          <w:rFonts w:ascii="仿宋" w:eastAsia="仿宋" w:hAnsi="仿宋" w:hint="eastAsia"/>
          <w:szCs w:val="21"/>
        </w:rPr>
        <w:t>绣种在绣材的</w:t>
      </w:r>
      <w:proofErr w:type="gramEnd"/>
      <w:r w:rsidRPr="009A1487">
        <w:rPr>
          <w:rFonts w:ascii="仿宋" w:eastAsia="仿宋" w:hAnsi="仿宋" w:hint="eastAsia"/>
          <w:szCs w:val="21"/>
        </w:rPr>
        <w:t>拓展、泛取，针法的借鉴、相融，题材的继承、创新等方面，都有令人_____________的作品问世，尤其是双面绣和双面全异绣作品，更是给刺绣艺术增添了不可思议的感染力。各绣种发展出的地域特色突出的分支层出不穷，或如摄彩作品般写实，或如西方油画般立体，或去工笔描摹而写意挥洒，或新创针法而与众</w:t>
      </w:r>
      <w:r w:rsidRPr="009A1487">
        <w:rPr>
          <w:rFonts w:ascii="仿宋" w:eastAsia="仿宋" w:hAnsi="仿宋" w:hint="eastAsia"/>
          <w:szCs w:val="21"/>
        </w:rPr>
        <w:lastRenderedPageBreak/>
        <w:t>不同，或人物正反面和谐自然，或动物双面全异，了无针迹，或姿态婀娜，或设色古雅，可谓争奇斗艳，___________。不仅这些作品带给人艺术的享受，而且給后人感受了刺绣艺术巧夺天工的魅力，将女红针</w:t>
      </w:r>
      <w:proofErr w:type="gramStart"/>
      <w:r w:rsidRPr="009A1487">
        <w:rPr>
          <w:rFonts w:ascii="仿宋" w:eastAsia="仿宋" w:hAnsi="仿宋" w:hint="eastAsia"/>
          <w:szCs w:val="21"/>
        </w:rPr>
        <w:t>黹</w:t>
      </w:r>
      <w:proofErr w:type="gramEnd"/>
      <w:r w:rsidRPr="009A1487">
        <w:rPr>
          <w:rFonts w:ascii="仿宋" w:eastAsia="仿宋" w:hAnsi="仿宋" w:hint="eastAsia"/>
          <w:szCs w:val="21"/>
        </w:rPr>
        <w:t>薪火相传，为刺绣艺术史书写了浓墨重彩的一笔。</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1.文中画横线的句子有语病，下列修改最恰当的一项是（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A.不仅这些作品带给人艺术的享受，而且给后人展示了刺绣艺术巧夺天工的魅力</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B.这些作品不仅带给人艺术的享受，而且给后人感受到刺绣艺术巧夺天工的魅力</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C.不仅这些作品带给人艺术的享受，而且给后人感受到刺绣艺术巧夺天工的魅力</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D.这些作品不仅带给人艺术的享受，而且给后人展示了刺绣艺术巧夺天工的魅力</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2.下列在文中括号内补写的语句，最恰当的一项是（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A.传承中有创新，发展中有循古</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B.传承中有创新，循古中有发展</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C.创新中有传承，循古中有发展</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D.创新中有传承，发展中有循古</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3.依次填入文中横线上的成语，全都恰当的一项是（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A.精益求精  刮目相看  数不胜数</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B.励精求治  耳目一新  数不胜数</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C.精益求精  耳目一新  美不胜收</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D.励精求治  刮目相看  美不胜收</w:t>
      </w:r>
    </w:p>
    <w:p w:rsidR="009A1487" w:rsidRPr="009A1487" w:rsidRDefault="009A1487" w:rsidP="009A1487">
      <w:pPr>
        <w:spacing w:line="320" w:lineRule="exact"/>
        <w:rPr>
          <w:rFonts w:ascii="仿宋" w:eastAsia="仿宋" w:hAnsi="仿宋"/>
          <w:szCs w:val="21"/>
        </w:rPr>
      </w:pP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十一、阅读下面的文字，完成题目。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最为动人的当然是极光运动所造成的       的奇妙景象。我们形容事物变得快时常说：“眼睛一眨，老母鸡变鸭。”极光可真是这样，翻手为云，覆手为雨，        ，而这一切又往往发生在几秒钟或数分钟之内。极光的运动变化，是自然界这个魔术大师，以天空为舞台上演的一出光的活剧，（      ）。这种宏伟壮观的自然景象，好像沾了一点仙气似的，颇具神秘色彩。令人叹为观止的则是极光的色彩，早已不能用          去描绘。说到底，其本色不外乎是红、绿、紫、蓝、白、黄，可是大自然这一超级画家用           的手法，将深浅浓淡、隐显明暗</w:t>
      </w:r>
      <w:proofErr w:type="gramStart"/>
      <w:r w:rsidRPr="009A1487">
        <w:rPr>
          <w:rFonts w:ascii="仿宋" w:eastAsia="仿宋" w:hAnsi="仿宋" w:hint="eastAsia"/>
          <w:szCs w:val="21"/>
        </w:rPr>
        <w:t>一</w:t>
      </w:r>
      <w:proofErr w:type="gramEnd"/>
      <w:r w:rsidRPr="009A1487">
        <w:rPr>
          <w:rFonts w:ascii="仿宋" w:eastAsia="仿宋" w:hAnsi="仿宋" w:hint="eastAsia"/>
          <w:szCs w:val="21"/>
        </w:rPr>
        <w:t>搭配、</w:t>
      </w:r>
      <w:proofErr w:type="gramStart"/>
      <w:r w:rsidRPr="009A1487">
        <w:rPr>
          <w:rFonts w:ascii="仿宋" w:eastAsia="仿宋" w:hAnsi="仿宋" w:hint="eastAsia"/>
          <w:szCs w:val="21"/>
        </w:rPr>
        <w:t>一</w:t>
      </w:r>
      <w:proofErr w:type="gramEnd"/>
      <w:r w:rsidRPr="009A1487">
        <w:rPr>
          <w:rFonts w:ascii="仿宋" w:eastAsia="仿宋" w:hAnsi="仿宋" w:hint="eastAsia"/>
          <w:szCs w:val="21"/>
        </w:rPr>
        <w:t>组合，好家伙，一下子变成了万花筒啦。根据不完全的统计显示，目前能分辨清楚的极光色调已达一百六十余种之多。</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1.依次填入文中横线上的成语，全都恰当的一项是（3分）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A.瞬息万变  变化莫测  五光十色  入木三分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B.千变万化  高深莫测  五颜六色  出神入化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C.千变万化  高深莫测  五光十色  入木三分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D.瞬息万变  变化莫测  五颜六色  出神入化</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2.文中划横线句子有语病，下列修改最恰当的一项是（3分）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A.根据不完全的统计，目前能分析清楚的极光色调已达一百六十余种之多。</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B.根据不完全的统计，目前能分辨清楚的极光色调已达一百六十余种。</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C.根据不完全的统计显示，目前能划分清楚的极光色调已达一百六十余种。</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D．根据不完全的统计，目前能认识清楚的极光色调已达一百六十余种之多。</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3.下列在文中括号内补写的语句，最恰当的一项是（3分）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A.上下纵横近万公里,甚至还存在成百上千公里的极光带</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B.极光带上下纵横成百上千公里，甚至还存在近万公里长</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C.上下纵横成百上千公里，甚至还存在近万公里长的极光带</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D.极光带成百上千公里上下纵横，甚至还存在近万公里长</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lastRenderedPageBreak/>
        <w:t>十二、阅读下面的文字，完成题目。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“薜荔”是古诗文中       的意象，古代文人仕途困惑，怀才不遇，身处逆境，常借</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抒情，以解心愁，中唐诗人柳宗元被贬柳州时写道“惊风乱飐芙蓉水，密雨斜侵</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墙”，晚唐诗人沈彬亦有诗云“</w:t>
      </w:r>
      <w:proofErr w:type="gramStart"/>
      <w:r w:rsidRPr="009A1487">
        <w:rPr>
          <w:rFonts w:ascii="仿宋" w:eastAsia="仿宋" w:hAnsi="仿宋" w:hint="eastAsia"/>
          <w:szCs w:val="21"/>
        </w:rPr>
        <w:t>薜荔惹烟</w:t>
      </w:r>
      <w:proofErr w:type="gramEnd"/>
      <w:r w:rsidRPr="009A1487">
        <w:rPr>
          <w:rFonts w:ascii="仿宋" w:eastAsia="仿宋" w:hAnsi="仿宋" w:hint="eastAsia"/>
          <w:szCs w:val="21"/>
        </w:rPr>
        <w:t>笼蟋蟀，</w:t>
      </w:r>
      <w:proofErr w:type="gramStart"/>
      <w:r w:rsidRPr="009A1487">
        <w:rPr>
          <w:rFonts w:ascii="仿宋" w:eastAsia="仿宋" w:hAnsi="仿宋" w:hint="eastAsia"/>
          <w:szCs w:val="21"/>
        </w:rPr>
        <w:t>芰荷翻雨泼</w:t>
      </w:r>
      <w:proofErr w:type="gramEnd"/>
      <w:r w:rsidRPr="009A1487">
        <w:rPr>
          <w:rFonts w:ascii="仿宋" w:eastAsia="仿宋" w:hAnsi="仿宋" w:hint="eastAsia"/>
          <w:szCs w:val="21"/>
        </w:rPr>
        <w:t>鸳鸯”，诗中因</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而生出凄楚的意味。有趣的是，</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也有另外一面，</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不       ，在寂寞中生长，延伸着碧绿的藤蔓，任密雨侵，依然绿意盎然，活出自己的精彩。屈原《离骚》中就有“揽木根以结茝兮，贯</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之落</w:t>
      </w:r>
      <w:proofErr w:type="gramStart"/>
      <w:r w:rsidRPr="009A1487">
        <w:rPr>
          <w:rFonts w:ascii="仿宋" w:eastAsia="仿宋" w:hAnsi="仿宋" w:hint="eastAsia"/>
          <w:szCs w:val="21"/>
        </w:rPr>
        <w:t>蕊</w:t>
      </w:r>
      <w:proofErr w:type="gramEnd"/>
      <w:r w:rsidRPr="009A1487">
        <w:rPr>
          <w:rFonts w:ascii="仿宋" w:eastAsia="仿宋" w:hAnsi="仿宋" w:hint="eastAsia"/>
          <w:szCs w:val="21"/>
        </w:rPr>
        <w:t>”的诗句，借</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这种芳草来表达清高芳洁之意，夏天来了，</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更显出一片生机，藤条       ，坚韧地攀缘吸附于墙壁，构成一扇天然的绿壁，任凭风雨雷电轰击，也不能撕扯分离它们。（    ）。待到挂果时，</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藤叶丛里挂满了青果，煞是可爱，初唐宋之问“</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摇青气，桄榔</w:t>
      </w:r>
      <w:proofErr w:type="gramStart"/>
      <w:r w:rsidRPr="009A1487">
        <w:rPr>
          <w:rFonts w:ascii="仿宋" w:eastAsia="仿宋" w:hAnsi="仿宋" w:hint="eastAsia"/>
          <w:szCs w:val="21"/>
        </w:rPr>
        <w:t>翳</w:t>
      </w:r>
      <w:proofErr w:type="gramEnd"/>
      <w:r w:rsidRPr="009A1487">
        <w:rPr>
          <w:rFonts w:ascii="仿宋" w:eastAsia="仿宋" w:hAnsi="仿宋" w:hint="eastAsia"/>
          <w:szCs w:val="21"/>
        </w:rPr>
        <w:t>碧苔”，描写了蔓生浓绿的路荔、亭亭玉立的桄榔与碧苔相映成趣的景致，令人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1．依次填入文中横线上的成语，全都恰当的一项是（3分）（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A．司空见惯      同流合污      青云直上      心驰神往</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B．层出不穷      随波逐流      青云直上      爽心悦目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C．司空见惯      随波逐流      扶摇直上      心驰神住</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D．层出不穷      同流合污      扶摇直上      爽心悦目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2．文中画横线的句子有语病，下列修改最恰当的一项是（3分）（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A．古代一些文人仕途不顺，他们怀才不遇，身处逆境，常借</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抒情，以解心愁。</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B．古代文人仕途多困惑或怀才不遇，或身处逆境，常借</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抒情，以解心愁。</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C．古代文人仕途不顺或怀才不遇，他们常常为解心愁而借薛荔抒情。</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D．古代文人大多仕途困惑或怀才不遇，他们身处逆境之时常借</w:t>
      </w:r>
      <w:proofErr w:type="gramStart"/>
      <w:r w:rsidRPr="009A1487">
        <w:rPr>
          <w:rFonts w:ascii="仿宋" w:eastAsia="仿宋" w:hAnsi="仿宋" w:hint="eastAsia"/>
          <w:szCs w:val="21"/>
        </w:rPr>
        <w:t>薜荔</w:t>
      </w:r>
      <w:proofErr w:type="gramEnd"/>
      <w:r w:rsidRPr="009A1487">
        <w:rPr>
          <w:rFonts w:ascii="仿宋" w:eastAsia="仿宋" w:hAnsi="仿宋" w:hint="eastAsia"/>
          <w:szCs w:val="21"/>
        </w:rPr>
        <w:t>抒情，以解心愁。</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3．下列在文中括号内补写的语句，最恰当的一项是（3分）（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A．若是</w:t>
      </w:r>
      <w:proofErr w:type="gramStart"/>
      <w:r w:rsidRPr="009A1487">
        <w:rPr>
          <w:rFonts w:ascii="仿宋" w:eastAsia="仿宋" w:hAnsi="仿宋" w:hint="eastAsia"/>
          <w:szCs w:val="21"/>
        </w:rPr>
        <w:t>睛朗</w:t>
      </w:r>
      <w:proofErr w:type="gramEnd"/>
      <w:r w:rsidRPr="009A1487">
        <w:rPr>
          <w:rFonts w:ascii="仿宋" w:eastAsia="仿宋" w:hAnsi="仿宋" w:hint="eastAsia"/>
          <w:szCs w:val="21"/>
        </w:rPr>
        <w:t>的夏日，</w:t>
      </w:r>
      <w:proofErr w:type="gramStart"/>
      <w:r w:rsidRPr="009A1487">
        <w:rPr>
          <w:rFonts w:ascii="仿宋" w:eastAsia="仿宋" w:hAnsi="仿宋" w:hint="eastAsia"/>
          <w:szCs w:val="21"/>
        </w:rPr>
        <w:t>远远去</w:t>
      </w:r>
      <w:proofErr w:type="gramEnd"/>
      <w:r w:rsidRPr="009A1487">
        <w:rPr>
          <w:rFonts w:ascii="仿宋" w:eastAsia="仿宋" w:hAnsi="仿宋" w:hint="eastAsia"/>
          <w:szCs w:val="21"/>
        </w:rPr>
        <w:t>仿佛一片彩霞，阳光为它涂上一层金色</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B．若是天气</w:t>
      </w:r>
      <w:proofErr w:type="gramStart"/>
      <w:r w:rsidRPr="009A1487">
        <w:rPr>
          <w:rFonts w:ascii="仿宋" w:eastAsia="仿宋" w:hAnsi="仿宋" w:hint="eastAsia"/>
          <w:szCs w:val="21"/>
        </w:rPr>
        <w:t>睛朗</w:t>
      </w:r>
      <w:proofErr w:type="gramEnd"/>
      <w:r w:rsidRPr="009A1487">
        <w:rPr>
          <w:rFonts w:ascii="仿宋" w:eastAsia="仿宋" w:hAnsi="仿宋" w:hint="eastAsia"/>
          <w:szCs w:val="21"/>
        </w:rPr>
        <w:t>，阳光为它涂上一层金色，远远望去仿佛一片彩霞</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C．远远望去，阳光为它涂上一层金色，简直是一片彩霞</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D．远远望去，简直是一片彩霞，阳光为它涂上一层金色</w:t>
      </w:r>
    </w:p>
    <w:p w:rsidR="009A1487" w:rsidRPr="009A1487" w:rsidRDefault="009A1487" w:rsidP="009A1487">
      <w:pPr>
        <w:spacing w:line="320" w:lineRule="exact"/>
        <w:rPr>
          <w:rFonts w:ascii="仿宋" w:eastAsia="仿宋" w:hAnsi="仿宋"/>
          <w:szCs w:val="21"/>
        </w:rPr>
      </w:pPr>
      <w:r w:rsidRPr="009A1487">
        <w:rPr>
          <w:rFonts w:ascii="仿宋" w:eastAsia="仿宋" w:hAnsi="仿宋"/>
          <w:szCs w:val="21"/>
        </w:rPr>
        <w:t xml:space="preserve"> </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十三、阅读下面的文字，完成题目。</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除了人会为了理想奔波迁徙以外，很多动物也有着自己       的迁徙盛举。冬季来临，天气寒冷，食物短缺，很多动物选择集体逃离，待到春暖花开，万物复苏再一起回来。动物迁徙是有确定路线的。它们对驻地有着自己的坚守和执着，而不是       。对于动物究竞如何确定自己的迁徙路线，科学家一直都充满好奇，有科学家认为，迁徙动物都有独特的“助航设施”，它们通过海岸线等作为参照，利用特殊的嗅觉和听觉等获得方向，也有科学家认为，迁徙动物身体中存在磁受体，可以感应地球磁场，它们有自己的生物指南针。更有趣的是，又有科学家发现即使是室内饲养的、从未接触过其他同伴的年轻乌鸦，也会沿着祖辈飞过的路线进行迁徙，也就是说，(        )，它们天生就知道去哪里寻找温暖的地方过冬。到目前为止，关于动物迁徙路线确定的问题，科学家仍在       地进行探究，我们期待着更加       的故事出现。</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1.依次填入文中横线上的成语，全都恰当的一项是（ ）（3分）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A.波澜壮阔 随波逐流 宵衣旰食 引人入胜</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B.波澜壮阔 随遇而安 全力以赴 引人入胜</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C.声势浩大 随遇而安 宵衣旰食 娓娓动听</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 xml:space="preserve">D.声势浩大 随波逐流 全力以赴 </w:t>
      </w:r>
      <w:proofErr w:type="gramStart"/>
      <w:r w:rsidRPr="009A1487">
        <w:rPr>
          <w:rFonts w:ascii="仿宋" w:eastAsia="仿宋" w:hAnsi="仿宋" w:hint="eastAsia"/>
          <w:szCs w:val="21"/>
        </w:rPr>
        <w:t>妮媚动听</w:t>
      </w:r>
      <w:proofErr w:type="gramEnd"/>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2.文中画横线的句子有语病，下列修改最恰当的一项是( )(3分）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A.它们以海岸线等作为参照，利用特殊的嗅觉和听觉等辨别方向。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B.它们通过海岸线等作为参照，利用特殊的嗅觉和听觉等辨明方向。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lastRenderedPageBreak/>
        <w:t>C.它们以海岸线等作为参照，利用特殊的嗅觉和听觉等辨析方向。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D.它们通过海岸线等作为参照，利用特殊</w:t>
      </w:r>
      <w:proofErr w:type="gramStart"/>
      <w:r w:rsidRPr="009A1487">
        <w:rPr>
          <w:rFonts w:ascii="仿宋" w:eastAsia="仿宋" w:hAnsi="仿宋" w:hint="eastAsia"/>
          <w:szCs w:val="21"/>
        </w:rPr>
        <w:t>的嗔觉和</w:t>
      </w:r>
      <w:proofErr w:type="gramEnd"/>
      <w:r w:rsidRPr="009A1487">
        <w:rPr>
          <w:rFonts w:ascii="仿宋" w:eastAsia="仿宋" w:hAnsi="仿宋" w:hint="eastAsia"/>
          <w:szCs w:val="21"/>
        </w:rPr>
        <w:t>听觉等辨识方向。</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3.下列在文中括号内补写的语句，最恰当的一项是（ ）（3分）</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A.迁徙的方向感已经被上一代遗传给它们</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B.迁徙的方向感已经由上一代遗传给它们</w:t>
      </w:r>
    </w:p>
    <w:p w:rsidR="009A1487" w:rsidRPr="009A1487" w:rsidRDefault="009A1487" w:rsidP="009A1487">
      <w:pPr>
        <w:spacing w:line="320" w:lineRule="exact"/>
        <w:rPr>
          <w:rFonts w:ascii="仿宋" w:eastAsia="仿宋" w:hAnsi="仿宋" w:hint="eastAsia"/>
          <w:szCs w:val="21"/>
        </w:rPr>
      </w:pPr>
      <w:r w:rsidRPr="009A1487">
        <w:rPr>
          <w:rFonts w:ascii="仿宋" w:eastAsia="仿宋" w:hAnsi="仿宋" w:hint="eastAsia"/>
          <w:szCs w:val="21"/>
        </w:rPr>
        <w:t>C.它们己经从上一代遗传了迁徙的方向感</w:t>
      </w:r>
    </w:p>
    <w:p w:rsidR="00E53181" w:rsidRPr="009A1487" w:rsidRDefault="009A1487" w:rsidP="009A1487">
      <w:pPr>
        <w:spacing w:line="320" w:lineRule="exact"/>
        <w:rPr>
          <w:rFonts w:ascii="仿宋" w:eastAsia="仿宋" w:hAnsi="仿宋"/>
          <w:szCs w:val="21"/>
        </w:rPr>
      </w:pPr>
      <w:r w:rsidRPr="009A1487">
        <w:rPr>
          <w:rFonts w:ascii="仿宋" w:eastAsia="仿宋" w:hAnsi="仿宋" w:hint="eastAsia"/>
          <w:szCs w:val="21"/>
        </w:rPr>
        <w:t>D.上一代已经遗传给了它们迁徙的方向感</w:t>
      </w:r>
    </w:p>
    <w:sectPr w:rsidR="00E53181" w:rsidRPr="009A1487" w:rsidSect="009A1487">
      <w:headerReference w:type="default" r:id="rId6"/>
      <w:footerReference w:type="default" r:id="rId7"/>
      <w:pgSz w:w="11906" w:h="16838"/>
      <w:pgMar w:top="1247" w:right="1134" w:bottom="1247"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673" w:rsidRDefault="00313673" w:rsidP="009A1487">
      <w:r>
        <w:separator/>
      </w:r>
    </w:p>
  </w:endnote>
  <w:endnote w:type="continuationSeparator" w:id="0">
    <w:p w:rsidR="00313673" w:rsidRDefault="00313673" w:rsidP="009A14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19374"/>
      <w:docPartObj>
        <w:docPartGallery w:val="Page Numbers (Bottom of Page)"/>
        <w:docPartUnique/>
      </w:docPartObj>
    </w:sdtPr>
    <w:sdtContent>
      <w:p w:rsidR="009A1487" w:rsidRDefault="009A1487">
        <w:pPr>
          <w:pStyle w:val="a4"/>
          <w:jc w:val="center"/>
        </w:pPr>
        <w:fldSimple w:instr=" PAGE   \* MERGEFORMAT ">
          <w:r w:rsidRPr="009A1487">
            <w:rPr>
              <w:noProof/>
              <w:lang w:val="zh-CN"/>
            </w:rPr>
            <w:t>3</w:t>
          </w:r>
        </w:fldSimple>
      </w:p>
    </w:sdtContent>
  </w:sdt>
  <w:p w:rsidR="009A1487" w:rsidRDefault="009A148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673" w:rsidRDefault="00313673" w:rsidP="009A1487">
      <w:r>
        <w:separator/>
      </w:r>
    </w:p>
  </w:footnote>
  <w:footnote w:type="continuationSeparator" w:id="0">
    <w:p w:rsidR="00313673" w:rsidRDefault="00313673" w:rsidP="009A14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487" w:rsidRDefault="009A1487">
    <w:pPr>
      <w:pStyle w:val="a3"/>
    </w:pPr>
    <w:r>
      <w:rPr>
        <w:rFonts w:hint="eastAsia"/>
      </w:rPr>
      <w:t>2019</w:t>
    </w:r>
    <w:r>
      <w:rPr>
        <w:rFonts w:hint="eastAsia"/>
      </w:rPr>
      <w:t>届高三语文培</w:t>
    </w:r>
    <w:proofErr w:type="gramStart"/>
    <w:r>
      <w:rPr>
        <w:rFonts w:hint="eastAsia"/>
      </w:rPr>
      <w:t>优辅差</w:t>
    </w:r>
    <w:proofErr w:type="gramEnd"/>
    <w:r>
      <w:rPr>
        <w:rFonts w:hint="eastAsia"/>
      </w:rPr>
      <w:t>专题（</w:t>
    </w:r>
    <w:r>
      <w:rPr>
        <w:rFonts w:hint="eastAsia"/>
      </w:rPr>
      <w:t>0925</w:t>
    </w:r>
    <w:r>
      <w:rPr>
        <w:rFonts w:hint="eastAsia"/>
      </w:rPr>
      <w:t>）</w:t>
    </w:r>
  </w:p>
  <w:p w:rsidR="009A1487" w:rsidRDefault="009A148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A1487"/>
    <w:rsid w:val="00313673"/>
    <w:rsid w:val="009A1487"/>
    <w:rsid w:val="00E531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1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A14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A1487"/>
    <w:rPr>
      <w:sz w:val="18"/>
      <w:szCs w:val="18"/>
    </w:rPr>
  </w:style>
  <w:style w:type="paragraph" w:styleId="a4">
    <w:name w:val="footer"/>
    <w:basedOn w:val="a"/>
    <w:link w:val="Char0"/>
    <w:uiPriority w:val="99"/>
    <w:unhideWhenUsed/>
    <w:rsid w:val="009A1487"/>
    <w:pPr>
      <w:tabs>
        <w:tab w:val="center" w:pos="4153"/>
        <w:tab w:val="right" w:pos="8306"/>
      </w:tabs>
      <w:snapToGrid w:val="0"/>
      <w:jc w:val="left"/>
    </w:pPr>
    <w:rPr>
      <w:sz w:val="18"/>
      <w:szCs w:val="18"/>
    </w:rPr>
  </w:style>
  <w:style w:type="character" w:customStyle="1" w:styleId="Char0">
    <w:name w:val="页脚 Char"/>
    <w:basedOn w:val="a0"/>
    <w:link w:val="a4"/>
    <w:uiPriority w:val="99"/>
    <w:rsid w:val="009A1487"/>
    <w:rPr>
      <w:sz w:val="18"/>
      <w:szCs w:val="18"/>
    </w:rPr>
  </w:style>
  <w:style w:type="paragraph" w:styleId="a5">
    <w:name w:val="Balloon Text"/>
    <w:basedOn w:val="a"/>
    <w:link w:val="Char1"/>
    <w:uiPriority w:val="99"/>
    <w:semiHidden/>
    <w:unhideWhenUsed/>
    <w:rsid w:val="009A1487"/>
    <w:rPr>
      <w:sz w:val="18"/>
      <w:szCs w:val="18"/>
    </w:rPr>
  </w:style>
  <w:style w:type="character" w:customStyle="1" w:styleId="Char1">
    <w:name w:val="批注框文本 Char"/>
    <w:basedOn w:val="a0"/>
    <w:link w:val="a5"/>
    <w:uiPriority w:val="99"/>
    <w:semiHidden/>
    <w:rsid w:val="009A1487"/>
    <w:rPr>
      <w:sz w:val="18"/>
      <w:szCs w:val="18"/>
    </w:rPr>
  </w:style>
</w:styles>
</file>

<file path=word/webSettings.xml><?xml version="1.0" encoding="utf-8"?>
<w:webSettings xmlns:r="http://schemas.openxmlformats.org/officeDocument/2006/relationships" xmlns:w="http://schemas.openxmlformats.org/wordprocessingml/2006/main">
  <w:divs>
    <w:div w:id="179879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5B0D"/>
    <w:rsid w:val="004768F0"/>
    <w:rsid w:val="00A85B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542C2B2754C4815BAE21F9D1C976057">
    <w:name w:val="D542C2B2754C4815BAE21F9D1C976057"/>
    <w:rsid w:val="00A85B0D"/>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1738</Words>
  <Characters>9913</Characters>
  <Application>Microsoft Office Word</Application>
  <DocSecurity>0</DocSecurity>
  <Lines>82</Lines>
  <Paragraphs>23</Paragraphs>
  <ScaleCrop>false</ScaleCrop>
  <Company/>
  <LinksUpToDate>false</LinksUpToDate>
  <CharactersWithSpaces>11628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1</cp:revision>
  <dcterms:created xsi:type="dcterms:W3CDTF">2018-09-25T07:40:00Z</dcterms:created>
  <dcterms:modified xsi:type="dcterms:W3CDTF">2018-09-25T07:46:00Z</dcterms:modified>
</cp:coreProperties>
</file>