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9A2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评课1</w:t>
      </w:r>
    </w:p>
    <w:p w:rsidR="00103DC0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课题名称：八年级上册 Unit</w:t>
      </w:r>
      <w:r w:rsidRPr="00DF2C96">
        <w:rPr>
          <w:sz w:val="28"/>
          <w:szCs w:val="28"/>
        </w:rPr>
        <w:t xml:space="preserve">3 </w:t>
      </w:r>
      <w:r w:rsidRPr="00DF2C96">
        <w:rPr>
          <w:rFonts w:hint="eastAsia"/>
          <w:sz w:val="28"/>
          <w:szCs w:val="28"/>
        </w:rPr>
        <w:t>C</w:t>
      </w:r>
      <w:r w:rsidRPr="00DF2C96">
        <w:rPr>
          <w:sz w:val="28"/>
          <w:szCs w:val="28"/>
        </w:rPr>
        <w:t>omputers Reading</w:t>
      </w:r>
    </w:p>
    <w:p w:rsidR="00103DC0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授课老师：陈奕敏</w:t>
      </w:r>
    </w:p>
    <w:p w:rsidR="00B35D5F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亮点：</w:t>
      </w:r>
    </w:p>
    <w:p w:rsidR="00B35D5F" w:rsidRPr="00DF2C96" w:rsidRDefault="00103DC0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课文解读详尽到位，目标明确；</w:t>
      </w:r>
    </w:p>
    <w:p w:rsidR="00B35D5F" w:rsidRPr="00DF2C96" w:rsidRDefault="00103DC0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老师亲和力十足，在破冰环节引入了非常恰当的视频，吸引了学生的兴趣与注意力；</w:t>
      </w:r>
    </w:p>
    <w:p w:rsidR="00B35D5F" w:rsidRPr="00DF2C96" w:rsidRDefault="00103DC0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在情境中教授生词，使学生能够做到活学活用；</w:t>
      </w:r>
    </w:p>
    <w:p w:rsidR="00103DC0" w:rsidRPr="00DF2C96" w:rsidRDefault="00B35D5F" w:rsidP="00B35D5F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在</w:t>
      </w:r>
      <w:r w:rsidR="00103DC0" w:rsidRPr="00DF2C96">
        <w:rPr>
          <w:rFonts w:hint="eastAsia"/>
          <w:sz w:val="28"/>
          <w:szCs w:val="28"/>
        </w:rPr>
        <w:t>读后的输出环节，是一个关于computer用途的辩论，虽然这一活动设置有较大的难度，但是学生表现非常好，师生之间的互动较为密切。</w:t>
      </w:r>
    </w:p>
    <w:p w:rsidR="00B35D5F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不足：</w:t>
      </w:r>
    </w:p>
    <w:p w:rsidR="00B35D5F" w:rsidRPr="00DF2C96" w:rsidRDefault="00B35D5F" w:rsidP="00B35D5F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读前环节有一个很好的引入视频，但是在本堂课后面的环节却和这个视频没有了什么很大的联系，其实可以启发学生根据视频进一步思考问题，从而让这个资源得到更好的利用；</w:t>
      </w:r>
    </w:p>
    <w:p w:rsidR="00103DC0" w:rsidRPr="00DF2C96" w:rsidRDefault="00B35D5F" w:rsidP="00B35D5F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读中环节可以增加学生反映不怎么活跃，可以通过不断问问题的方式引发学生积极思考，从而给出有效的反馈。</w:t>
      </w:r>
    </w:p>
    <w:p w:rsidR="00103DC0" w:rsidRPr="00DF2C96" w:rsidRDefault="00103DC0">
      <w:pPr>
        <w:rPr>
          <w:sz w:val="28"/>
          <w:szCs w:val="28"/>
        </w:rPr>
      </w:pPr>
      <w:r w:rsidRPr="00DF2C96">
        <w:rPr>
          <w:rFonts w:hint="eastAsia"/>
          <w:sz w:val="28"/>
          <w:szCs w:val="28"/>
        </w:rPr>
        <w:t>改进建议：建议改进粉笔字书写，声音尽量放大。</w:t>
      </w:r>
    </w:p>
    <w:p w:rsidR="00B152BB" w:rsidRPr="00DF2C96" w:rsidRDefault="00B152BB" w:rsidP="00DF2C96">
      <w:pPr>
        <w:pStyle w:val="a3"/>
        <w:ind w:left="420" w:firstLineChars="0" w:firstLine="0"/>
        <w:rPr>
          <w:rFonts w:hint="eastAsia"/>
          <w:sz w:val="28"/>
          <w:szCs w:val="28"/>
        </w:rPr>
      </w:pPr>
      <w:bookmarkStart w:id="0" w:name="_GoBack"/>
      <w:bookmarkEnd w:id="0"/>
    </w:p>
    <w:sectPr w:rsidR="00B152BB" w:rsidRPr="00DF2C96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0CB1"/>
    <w:multiLevelType w:val="hybridMultilevel"/>
    <w:tmpl w:val="02749D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A17C6F"/>
    <w:multiLevelType w:val="hybridMultilevel"/>
    <w:tmpl w:val="08D407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EBF0A11"/>
    <w:multiLevelType w:val="hybridMultilevel"/>
    <w:tmpl w:val="ACACAF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C0"/>
    <w:rsid w:val="0005154F"/>
    <w:rsid w:val="00103DC0"/>
    <w:rsid w:val="002445D0"/>
    <w:rsid w:val="00647582"/>
    <w:rsid w:val="008A02FE"/>
    <w:rsid w:val="00A96C63"/>
    <w:rsid w:val="00B152BB"/>
    <w:rsid w:val="00B35D5F"/>
    <w:rsid w:val="00B42D72"/>
    <w:rsid w:val="00DF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C967A"/>
  <w15:chartTrackingRefBased/>
  <w15:docId w15:val="{03A78E1D-B135-934A-9013-052C7A05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D5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5</cp:revision>
  <dcterms:created xsi:type="dcterms:W3CDTF">2019-01-11T03:18:00Z</dcterms:created>
  <dcterms:modified xsi:type="dcterms:W3CDTF">2019-01-11T05:42:00Z</dcterms:modified>
</cp:coreProperties>
</file>