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>中国的河流和湖泊</w:t>
      </w:r>
    </w:p>
    <w:p>
      <w:pPr>
        <w:numPr>
          <w:ilvl w:val="0"/>
          <w:numId w:val="1"/>
        </w:numPr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填出图中中国主要河流（A-L）的名称，并画出内外流区的分界线。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467350" cy="4173220"/>
            <wp:effectExtent l="0" t="0" r="6350" b="5080"/>
            <wp:docPr id="3" name="图片 3" descr="u=4280159615,857484576&amp;fm=26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u=4280159615,857484576&amp;fm=26&amp;gp=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417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河流的补给水源</w:t>
      </w: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3249930</wp:posOffset>
                </wp:positionH>
                <wp:positionV relativeFrom="paragraph">
                  <wp:posOffset>1551940</wp:posOffset>
                </wp:positionV>
                <wp:extent cx="1409700" cy="457200"/>
                <wp:effectExtent l="4445" t="4445" r="8255" b="8255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5.9pt;margin-top:122.2pt;height:36pt;width:111pt;z-index:251659264;mso-width-relative:page;mso-height-relative:page;" fillcolor="#FFFFFF [3201]" filled="t" stroked="t" coordsize="21600,21600" o:gfxdata="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QOqPt1wAAAAsBAAAPAAAAAAAAAAEAIAAAACIAAABkcnMvZG93&#10;bnJldi54bWxQSwECFAAUAAAACACHTuJAWugBcjoCAABpBAAADgAAAAAAAAABACAAAAAmAQAAZHJz&#10;L2Uyb0RvYy54bWxQSwUGAAAAAAYABgBZAQAA0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1393190</wp:posOffset>
                </wp:positionV>
                <wp:extent cx="1409700" cy="457200"/>
                <wp:effectExtent l="4445" t="4445" r="825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37080" y="8007350"/>
                          <a:ext cx="14097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.9pt;margin-top:109.7pt;height:36pt;width:111pt;z-index:251658240;mso-width-relative:page;mso-height-relative:page;" fillcolor="#FFFFFF [3201]" filled="t" stroked="t" coordsize="21600,21600" o:gfxdata="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uf6n6tgAAAAKAQAADwAAAAAAAAABACAAAAAi&#10;AAAAZHJzL2Rvd25yZXYueG1sUEsBAhQAFAAAAAgAh07iQJEvD0pDAgAAdQQAAA4AAAAAAAAAAQAg&#10;AAAAJwEAAGRycy9lMm9Eb2MueG1sUEsFBgAAAAAGAAYAWQEAANw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object>
          <v:shape id="_x0000_i1025" o:spt="75" type="#_x0000_t75" style="height:122.5pt;width:163.25pt;" o:ole="t" filled="f" o:preferrelative="t" stroked="f" coordsize="21600,21600">
            <v:path/>
            <v:fill on="f" focussize="0,0"/>
            <v:stroke on="f" weight="3pt"/>
            <v:imagedata r:id="rId6" o:title=""/>
            <o:lock v:ext="edit" aspectratio="t"/>
            <w10:wrap type="none"/>
            <w10:anchorlock/>
          </v:shape>
          <o:OLEObject Type="Embed" ProgID="PowerPoint.Show.8" ShapeID="_x0000_i1025" DrawAspect="Content" ObjectID="_1468075725" r:id="rId5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      </w:t>
      </w:r>
      <w:r>
        <w:object>
          <v:shape id="_x0000_i1026" o:spt="75" type="#_x0000_t75" style="height:121.2pt;width:161.65pt;" o:ole="t" filled="f" o:preferrelative="t" stroked="f" coordsize="21600,21600">
            <v:path/>
            <v:fill on="f" focussize="0,0"/>
            <v:stroke on="f" weight="3pt"/>
            <v:imagedata r:id="rId8" o:title=""/>
            <o:lock v:ext="edit" aspectratio="t"/>
            <w10:wrap type="none"/>
            <w10:anchorlock/>
          </v:shape>
          <o:OLEObject Type="Embed" ProgID="PowerPoint.Show.8" ShapeID="_x0000_i1026" DrawAspect="Content" ObjectID="_1468075726" r:id="rId7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7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1395730</wp:posOffset>
                </wp:positionV>
                <wp:extent cx="1409700" cy="457200"/>
                <wp:effectExtent l="4445" t="4445" r="8255" b="825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3.4pt;margin-top:109.9pt;height:36pt;width:111pt;z-index:251660288;mso-width-relative:page;mso-height-relative:page;" fillcolor="#FFFFFF [3201]" filled="t" stroked="t" coordsize="21600,21600" o:gfxdata="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PS0vTWAAAACwEAAA8AAAAAAAAAAQAgAAAAIgAAAGRycy9kb3du&#10;cmV2LnhtbFBLAQIUABQAAAAIAIdO4kAXaOs/OgIAAGsEAAAOAAAAAAAAAAEAIAAAACUBAABkcnMv&#10;ZTJvRG9jLnhtbFBLBQYAAAAABgAGAFkBAADR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object>
          <v:shape id="_x0000_i1027" o:spt="75" type="#_x0000_t75" style="height:122.95pt;width:164pt;" o:ole="t" filled="f" o:preferrelative="t" stroked="f" coordsize="21600,21600">
            <v:path/>
            <v:fill on="f" focussize="0,0"/>
            <v:stroke on="f" weight="3pt"/>
            <v:imagedata r:id="rId11" o:title=""/>
            <o:lock v:ext="edit" aspectratio="t"/>
            <w10:wrap type="none"/>
            <w10:anchorlock/>
          </v:shape>
          <o:OLEObject Type="Embed" ProgID="PowerPoint.Show.8" ShapeID="_x0000_i1027" DrawAspect="Content" ObjectID="_1468075727" r:id="rId10">
            <o:LockedField>false</o:LockedField>
          </o:OLEObject>
        </w:objec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5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962660</wp:posOffset>
                </wp:positionV>
                <wp:extent cx="1467485" cy="386715"/>
                <wp:effectExtent l="4445" t="4445" r="13970" b="1524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262880" y="1178560"/>
                          <a:ext cx="1467485" cy="386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0.85pt;margin-top:75.8pt;height:30.45pt;width:115.55pt;z-index:251664384;mso-width-relative:page;mso-height-relative:page;" fillcolor="#FFFFFF [3201]" filled="t" stroked="t" coordsize="21600,21600" o:gfxdata="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PcsHKzXAAAACwEAAA8AAAAAAAAAAQAg&#10;AAAAIgAAAGRycy9kb3ducmV2LnhtbFBLAQIUABQAAAAIAIdO4kClKOuBSAIAAHcEAAAOAAAAAAAA&#10;AAEAIAAAACYBAABkcnMvZTJvRG9jLnhtbFBLBQYAAAAABgAGAFkBAADg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2283460</wp:posOffset>
                </wp:positionV>
                <wp:extent cx="1467485" cy="386715"/>
                <wp:effectExtent l="4445" t="4445" r="13970" b="1524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485" cy="386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35pt;margin-top:179.8pt;height:30.45pt;width:115.55pt;z-index:251671552;mso-width-relative:page;mso-height-relative:page;" fillcolor="#FFFFFF [3201]" filled="t" stroked="t" coordsize="21600,21600" o:gfxdata="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O6oOWnXAAAACQEAAA8AAAAAAAAAAQAgAAAAIgAAAGRy&#10;cy9kb3ducmV2LnhtbFBLAQIUABQAAAAIAIdO4kDhSk2YPwIAAGsEAAAOAAAAAAAAAAEAIAAAACYB&#10;AABkcnMvZTJvRG9jLnhtbFBLBQYAAAAABgAGAFkBAADX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3836035" cy="2101850"/>
            <wp:effectExtent l="0" t="0" r="12065" b="6350"/>
            <wp:docPr id="6" name="图片 6" descr="t018d1963d7105130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t018d1963d71051304d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36035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eastAsia="宋体"/>
          <w:b/>
          <w:bCs/>
          <w:lang w:val="en-US" w:eastAsia="zh-CN"/>
        </w:rPr>
      </w:pP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7245350</wp:posOffset>
                </wp:positionV>
                <wp:extent cx="1409700" cy="457200"/>
                <wp:effectExtent l="4445" t="4445" r="8255" b="825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.9pt;margin-top:570.5pt;height:36pt;width:111pt;z-index:251663360;mso-width-relative:page;mso-height-relative:page;" fillcolor="#FFFFFF [3201]" filled="t" stroked="t" coordsize="21600,21600" o:gfxdata="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+gOPW9cAAAANAQAADwAAAAAAAAABACAAAAAiAAAAZHJzL2Rv&#10;d25yZXYueG1sUEsBAhQAFAAAAAgAh07iQD2h4Kw7AgAAawQAAA4AAAAAAAAAAQAgAAAAJgEAAGRy&#10;cy9lMm9Eb2MueG1sUEsFBgAAAAAGAAYAWQEAANM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570230</wp:posOffset>
                </wp:positionH>
                <wp:positionV relativeFrom="paragraph">
                  <wp:posOffset>7092950</wp:posOffset>
                </wp:positionV>
                <wp:extent cx="1409700" cy="457200"/>
                <wp:effectExtent l="4445" t="4445" r="8255" b="825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.9pt;margin-top:558.5pt;height:36pt;width:111pt;z-index:251662336;mso-width-relative:page;mso-height-relative:page;" fillcolor="#FFFFFF [3201]" filled="t" stroked="t" coordsize="21600,21600" o:gfxdata="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KZ2Nu1gAAAAwBAAAPAAAAAAAAAAEAIAAAACIAAABkcnMvZG93&#10;bnJldi54bWxQSwECFAAUAAAACACHTuJA2xnm3TsCAABrBAAADgAAAAAAAAABACAAAAAlAQAAZHJz&#10;L2Uyb0RvYy54bWxQSwUGAAAAAAYABgBZAQAA0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hint="eastAsia" w:eastAsia="宋体"/>
          <w:b/>
          <w:bCs/>
          <w:lang w:val="en-US" w:eastAsia="zh-CN"/>
        </w:rPr>
        <w:t>河流水文特点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6"/>
        <w:gridCol w:w="3380"/>
        <w:gridCol w:w="4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河流特点</w:t>
            </w: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要素表达</w:t>
            </w: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主要影响因素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restart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水</w:t>
            </w:r>
          </w:p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文</w:t>
            </w:r>
          </w:p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特</w:t>
            </w:r>
          </w:p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点</w:t>
            </w: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河流特点</w:t>
            </w: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要素表达</w:t>
            </w:r>
          </w:p>
        </w:tc>
        <w:tc>
          <w:tcPr>
            <w:tcW w:w="4036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主要影响因素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106" w:type="dxa"/>
            <w:vMerge w:val="restart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水</w:t>
            </w:r>
          </w:p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系</w:t>
            </w:r>
          </w:p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特</w:t>
            </w:r>
          </w:p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点</w:t>
            </w: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  <w:vMerge w:val="restart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3380" w:type="dxa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  <w:tc>
          <w:tcPr>
            <w:tcW w:w="4036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1"/>
        </w:numPr>
        <w:ind w:left="0" w:leftChars="0" w:firstLine="0" w:firstLineChars="0"/>
        <w:rPr>
          <w:rFonts w:hint="eastAsia" w:eastAsia="宋体"/>
          <w:b/>
          <w:bCs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图上写出长江流域：发源地、入海、上、中、下游划分的界线及主要的支流和流经的主要地形区。</w:t>
      </w:r>
    </w:p>
    <w:p>
      <w:pPr>
        <w:numPr>
          <w:ilvl w:val="0"/>
          <w:numId w:val="0"/>
        </w:numPr>
        <w:ind w:leftChars="0"/>
        <w:rPr>
          <w:rFonts w:hint="eastAsia" w:eastAsia="宋体"/>
          <w:b/>
          <w:bCs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7" name="图片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4383405" cy="1938655"/>
            <wp:effectExtent l="0" t="0" r="10795" b="4445"/>
            <wp:docPr id="18" name="图片 18" descr="u=2608437306,1693361278&amp;fm=26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u=2608437306,1693361278&amp;fm=26&amp;gp=0"/>
                    <pic:cNvPicPr>
                      <a:picLocks noChangeAspect="1"/>
                    </pic:cNvPicPr>
                  </pic:nvPicPr>
                  <pic:blipFill>
                    <a:blip r:embed="rId13"/>
                    <a:srcRect t="9949"/>
                    <a:stretch>
                      <a:fillRect/>
                    </a:stretch>
                  </pic:blipFill>
                  <pic:spPr>
                    <a:xfrm>
                      <a:off x="0" y="0"/>
                      <a:ext cx="4383405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写出黄河流域：发源地、入海、上、中、下游划分的界线及主要的支流和主要地形区</w:t>
      </w: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86360</wp:posOffset>
            </wp:positionV>
            <wp:extent cx="4551045" cy="2103755"/>
            <wp:effectExtent l="0" t="0" r="8255" b="4445"/>
            <wp:wrapSquare wrapText="bothSides"/>
            <wp:docPr id="20" name="图片 20" descr="u=2975127574,288492243&amp;fm=26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u=2975127574,288492243&amp;fm=26&amp;gp=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51045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eastAsia="宋体" w:asciiTheme="minorHAnsi" w:hAnsiTheme="minorHAnsi" w:cstheme="minorBidi"/>
          <w:kern w:val="2"/>
          <w:sz w:val="21"/>
          <w:szCs w:val="24"/>
          <w:lang w:val="en-US" w:eastAsia="zh-CN" w:bidi="ar-SA"/>
        </w:rPr>
      </w:pPr>
    </w:p>
    <w:p>
      <w:pPr>
        <w:jc w:val="both"/>
        <w:rPr>
          <w:rFonts w:hint="eastAsia"/>
          <w:lang w:val="en-US" w:eastAsia="zh-CN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116"/>
        <w:gridCol w:w="3470"/>
        <w:gridCol w:w="3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11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河段</w:t>
            </w:r>
          </w:p>
        </w:tc>
        <w:tc>
          <w:tcPr>
            <w:tcW w:w="3470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存在的问题</w:t>
            </w:r>
          </w:p>
        </w:tc>
        <w:tc>
          <w:tcPr>
            <w:tcW w:w="393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治理的措施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11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上游</w:t>
            </w:r>
          </w:p>
        </w:tc>
        <w:tc>
          <w:tcPr>
            <w:tcW w:w="3470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93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11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中游</w:t>
            </w:r>
          </w:p>
        </w:tc>
        <w:tc>
          <w:tcPr>
            <w:tcW w:w="3470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93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11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下游</w:t>
            </w:r>
          </w:p>
        </w:tc>
        <w:tc>
          <w:tcPr>
            <w:tcW w:w="3470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936" w:type="dxa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填出湖泊的类型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2399030</wp:posOffset>
                </wp:positionH>
                <wp:positionV relativeFrom="paragraph">
                  <wp:posOffset>1096645</wp:posOffset>
                </wp:positionV>
                <wp:extent cx="850900" cy="298450"/>
                <wp:effectExtent l="4445" t="4445" r="8255" b="14605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8.9pt;margin-top:86.35pt;height:23.5pt;width:67pt;z-index:251692032;mso-width-relative:page;mso-height-relative:page;" fillcolor="#FFFFFF [3201]" filled="t" stroked="t" coordsize="21600,21600" o:gfxdata="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AJyQK1wAAAAsBAAAPAAAAAAAAAAEAIAAAACIAAABkcnMv&#10;ZG93bnJldi54bWxQSwECFAAUAAAACACHTuJA/gufNj0CAABqBAAADgAAAAAAAAABACAAAAAmAQAA&#10;ZHJzL2Uyb0RvYy54bWxQSwUGAAAAAAYABgBZAQAA1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278130</wp:posOffset>
                </wp:positionH>
                <wp:positionV relativeFrom="paragraph">
                  <wp:posOffset>1122045</wp:posOffset>
                </wp:positionV>
                <wp:extent cx="850900" cy="298450"/>
                <wp:effectExtent l="4445" t="4445" r="8255" b="14605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35430" y="6954520"/>
                          <a:ext cx="8509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.9pt;margin-top:88.35pt;height:23.5pt;width:67pt;z-index:251674624;mso-width-relative:page;mso-height-relative:page;" fillcolor="#FFFFFF [3201]" filled="t" stroked="t" coordsize="21600,21600" o:gfxdata="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AFYCDnVAAAACgEAAA8AAAAAAAAAAQAgAAAA&#10;IgAAAGRycy9kb3ducmV2LnhtbFBLAQIUABQAAAAIAIdO4kBYZSI+RwIAAHYEAAAOAAAAAAAAAAEA&#10;IAAAACQBAABkcnMvZTJvRG9jLnhtbFBLBQYAAAAABgAGAFkBAADd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lang w:val="en-US" w:eastAsia="zh-CN"/>
        </w:rPr>
        <w:drawing>
          <wp:inline distT="0" distB="0" distL="114300" distR="114300">
            <wp:extent cx="3575050" cy="1022350"/>
            <wp:effectExtent l="0" t="0" r="6350" b="6350"/>
            <wp:docPr id="11" name="图片 11" descr="u=1290935001,1648906615&amp;fm=26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u=1290935001,1648906615&amp;fm=26&amp;gp=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案例探究：</w:t>
      </w:r>
    </w:p>
    <w:p>
      <w:pPr>
        <w:numPr>
          <w:ilvl w:val="0"/>
          <w:numId w:val="0"/>
        </w:numPr>
        <w:rPr>
          <w:rFonts w:hint="eastAsia" w:eastAsia="宋体"/>
          <w:vertAlign w:val="baseline"/>
          <w:lang w:val="en-US" w:eastAsia="zh-CN"/>
        </w:rPr>
      </w:pPr>
      <w:r>
        <w:rPr>
          <w:rFonts w:hint="eastAsia" w:eastAsia="宋体"/>
          <w:vertAlign w:val="baseline"/>
          <w:lang w:val="en-US" w:eastAsia="zh-CN"/>
        </w:rPr>
        <w:t>长江发源于“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"https://baike.baidu.com/item/%E4%B8%96%E7%95%8C%E5%B1%8B%E8%84%8A/947826"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世界屋脊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”——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"https://baike.baidu.com/item/%E9%9D%92%E8%97%8F%E9%AB%98%E5%8E%9F/849"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青藏高原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的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"https://baike.baidu.com/item/%E5%94%90%E5%8F%A4%E6%8B%89%E5%B1%B1%E8%84%89/128347"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唐古拉山脉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各拉丹冬峰西南侧，是中华民族的母亲河</w:t>
      </w:r>
      <w:r>
        <w:rPr>
          <w:rFonts w:hint="eastAsia" w:eastAsia="宋体"/>
          <w:vertAlign w:val="baseline"/>
          <w:lang w:val="en-US" w:eastAsia="zh-CN"/>
        </w:rPr>
        <w:t>，于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"https://baike.baidu.com/item/%E5%B4%87%E6%98%8E%E5%B2%9B/586417"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崇明岛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以东注入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"https://baike.baidu.com/item/%E4%B8%9C%E6%B5%B7/18322"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东海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，全长6397km，比黄河（5464km）长900余公里，在世界大河长度仅次于非洲的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"https://baike.baidu.com/item/%E5%B0%BC%E7%BD%97%E6%B2%B3/611"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尼罗河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和南美洲的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"https://baike.baidu.com/item/%E4%BA%9A%E9%A9%AC%E9%80%8A%E6%B2%B3/1430833"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亚马逊河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，居世界第三位。在世界大河水流量排行中，长江也居世界第三位，仅次于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"https://baike.baidu.com/item/%E4%BA%9A%E9%A9%AC%E9%80%8A%E6%B2%B3/1430833"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亚马逊河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default" w:eastAsia="宋体"/>
          <w:vertAlign w:val="baseline"/>
          <w:lang w:val="en-US" w:eastAsia="zh-CN"/>
        </w:rPr>
        <w:t>和</w:t>
      </w:r>
      <w:r>
        <w:rPr>
          <w:rFonts w:hint="default" w:eastAsia="宋体"/>
          <w:vertAlign w:val="baseline"/>
          <w:lang w:val="en-US" w:eastAsia="zh-CN"/>
        </w:rPr>
        <w:fldChar w:fldCharType="begin"/>
      </w:r>
      <w:r>
        <w:rPr>
          <w:rFonts w:hint="default" w:eastAsia="宋体"/>
          <w:vertAlign w:val="baseline"/>
          <w:lang w:val="en-US" w:eastAsia="zh-CN"/>
        </w:rPr>
        <w:instrText xml:space="preserve"> HYPERLINK "https://baike.baidu.com/item/%E5%88%9A%E6%9E%9C%E6%B2%B3/183664" \t "https://baike.baidu.com/item/%E9%95%BF%E6%B1%9F/_blank" </w:instrText>
      </w:r>
      <w:r>
        <w:rPr>
          <w:rFonts w:hint="default" w:eastAsia="宋体"/>
          <w:vertAlign w:val="baseline"/>
          <w:lang w:val="en-US" w:eastAsia="zh-CN"/>
        </w:rPr>
        <w:fldChar w:fldCharType="separate"/>
      </w:r>
      <w:r>
        <w:rPr>
          <w:rFonts w:hint="default" w:eastAsia="宋体"/>
          <w:vertAlign w:val="baseline"/>
          <w:lang w:val="en-US" w:eastAsia="zh-CN"/>
        </w:rPr>
        <w:t>刚果河</w:t>
      </w:r>
      <w:r>
        <w:rPr>
          <w:rFonts w:hint="default" w:eastAsia="宋体"/>
          <w:vertAlign w:val="baseline"/>
          <w:lang w:val="en-US" w:eastAsia="zh-CN"/>
        </w:rPr>
        <w:fldChar w:fldCharType="end"/>
      </w:r>
      <w:r>
        <w:rPr>
          <w:rFonts w:hint="eastAsia" w:eastAsia="宋体"/>
          <w:vertAlign w:val="baseline"/>
          <w:lang w:val="en-US" w:eastAsia="zh-CN"/>
        </w:rPr>
        <w:t>。</w:t>
      </w:r>
    </w:p>
    <w:p>
      <w:pPr>
        <w:numPr>
          <w:ilvl w:val="0"/>
          <w:numId w:val="2"/>
        </w:numPr>
        <w:rPr>
          <w:rFonts w:hint="eastAsia" w:eastAsia="宋体"/>
          <w:vertAlign w:val="baseline"/>
          <w:lang w:val="en-US" w:eastAsia="zh-CN"/>
        </w:rPr>
      </w:pPr>
      <w:r>
        <w:rPr>
          <w:rFonts w:hint="eastAsia" w:eastAsia="宋体"/>
          <w:vertAlign w:val="baseline"/>
          <w:lang w:val="en-US" w:eastAsia="zh-CN"/>
        </w:rPr>
        <w:t>长江及其支流所属河流类型和主要的补给方式。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  <w:bookmarkStart w:id="0" w:name="_GoBack"/>
      <w:bookmarkEnd w:id="0"/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 w:eastAsia="宋体"/>
          <w:vertAlign w:val="baseline"/>
          <w:lang w:val="en-US" w:eastAsia="zh-CN"/>
        </w:rPr>
      </w:pPr>
      <w:r>
        <w:rPr>
          <w:rFonts w:hint="eastAsia" w:eastAsia="宋体"/>
          <w:vertAlign w:val="baseline"/>
          <w:lang w:val="en-US" w:eastAsia="zh-CN"/>
        </w:rPr>
        <w:t>结合长江各河段的自然环境特点比较各河段水文和水系特点的异同。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 w:eastAsia="宋体"/>
          <w:vertAlign w:val="baseline"/>
          <w:lang w:val="en-US" w:eastAsia="zh-CN"/>
        </w:rPr>
      </w:pPr>
      <w:r>
        <w:rPr>
          <w:rFonts w:hint="eastAsia" w:eastAsia="宋体"/>
          <w:vertAlign w:val="baseline"/>
          <w:lang w:val="en-US" w:eastAsia="zh-CN"/>
        </w:rPr>
        <w:t>在长江流域发展过程中，长江各河段的利用发展方向。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="宋体"/>
          <w:vertAlign w:val="baseline"/>
          <w:lang w:val="en-US" w:eastAsia="zh-CN"/>
        </w:rPr>
      </w:pPr>
      <w:r>
        <w:rPr>
          <w:rFonts w:hint="eastAsia" w:eastAsia="宋体"/>
          <w:vertAlign w:val="baseline"/>
          <w:lang w:val="en-US" w:eastAsia="zh-CN"/>
        </w:rPr>
        <w:t>4、各河段存在的生态环境问题及治理的对策。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63A9DC"/>
    <w:multiLevelType w:val="singleLevel"/>
    <w:tmpl w:val="DE63A9D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4380C3B"/>
    <w:multiLevelType w:val="singleLevel"/>
    <w:tmpl w:val="44380C3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1869FB"/>
    <w:rsid w:val="01104379"/>
    <w:rsid w:val="055A6188"/>
    <w:rsid w:val="111F51BA"/>
    <w:rsid w:val="11590E7B"/>
    <w:rsid w:val="24EF2915"/>
    <w:rsid w:val="27330BD4"/>
    <w:rsid w:val="2E1E21B6"/>
    <w:rsid w:val="33B14893"/>
    <w:rsid w:val="36AF64E5"/>
    <w:rsid w:val="3BD86970"/>
    <w:rsid w:val="44A10ACF"/>
    <w:rsid w:val="50B44D92"/>
    <w:rsid w:val="5A343EA5"/>
    <w:rsid w:val="610F110F"/>
    <w:rsid w:val="65F87569"/>
    <w:rsid w:val="761869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../NULL"/><Relationship Id="rId8" Type="http://schemas.openxmlformats.org/officeDocument/2006/relationships/image" Target="media/image3.emf"/><Relationship Id="rId7" Type="http://schemas.openxmlformats.org/officeDocument/2006/relationships/oleObject" Target="embeddings/oleObject2.bin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png"/><Relationship Id="rId11" Type="http://schemas.openxmlformats.org/officeDocument/2006/relationships/image" Target="media/image5.e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2018-12-25T06:59:00Z</dcterms:created>
  <dc:creator>李鹏</dc:creator>
  <cp:lastModifiedBy>李鹏</cp:lastModifiedBy>
  <dcterms:modified xsi:type="dcterms:W3CDTF">2019-01-04T06:50:55Z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