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sz w:val="28"/>
          <w:szCs w:val="28"/>
          <w:lang w:val="en-US" w:eastAsia="zh-CN"/>
        </w:rPr>
        <w:t xml:space="preserve">                </w:t>
      </w:r>
      <w:r>
        <w:rPr>
          <w:rFonts w:hint="eastAsia"/>
          <w:lang w:val="en-US" w:eastAsia="zh-CN"/>
        </w:rPr>
        <w:t xml:space="preserve">           </w:t>
      </w:r>
      <w:bookmarkStart w:id="0" w:name="_GoBack"/>
      <w:bookmarkEnd w:id="0"/>
      <w:r>
        <w:rPr>
          <w:rFonts w:hint="eastAsia"/>
          <w:sz w:val="28"/>
          <w:szCs w:val="28"/>
          <w:lang w:val="en-US" w:eastAsia="zh-CN"/>
        </w:rPr>
        <w:t>颠覆认识</w:t>
      </w:r>
    </w:p>
    <w:p>
      <w:pPr>
        <w:ind w:firstLine="840" w:firstLineChars="300"/>
        <w:rPr>
          <w:rFonts w:hint="eastAsia"/>
          <w:sz w:val="28"/>
          <w:szCs w:val="28"/>
          <w:lang w:val="en-US" w:eastAsia="zh-CN"/>
        </w:rPr>
      </w:pPr>
      <w:r>
        <w:rPr>
          <w:rFonts w:hint="eastAsia"/>
          <w:sz w:val="28"/>
          <w:szCs w:val="28"/>
          <w:lang w:val="en-US" w:eastAsia="zh-CN"/>
        </w:rPr>
        <w:t>—观骆老师的《影响气候的因素——以日本为例》有感多次听过骆老师在市教研中的讲座，幽默风趣而且很有内涵。以前很是羡慕他们学校的老师能在骆老师的带领下个个都能独自带队进行野外实地考查。今天听了骆老师的课，又非常羡慕他们班的学生，能在骆老师老师的指导下，领略地理的美和思维碰撞的火花，感受一场课带来的成就感和颠覆感。</w:t>
      </w:r>
    </w:p>
    <w:p>
      <w:pPr>
        <w:ind w:firstLine="840" w:firstLineChars="300"/>
        <w:rPr>
          <w:rFonts w:hint="eastAsia"/>
          <w:sz w:val="28"/>
          <w:szCs w:val="28"/>
          <w:lang w:val="en-US" w:eastAsia="zh-CN"/>
        </w:rPr>
      </w:pPr>
      <w:r>
        <w:rPr>
          <w:rFonts w:hint="eastAsia"/>
          <w:sz w:val="28"/>
          <w:szCs w:val="28"/>
          <w:lang w:val="en-US" w:eastAsia="zh-CN"/>
        </w:rPr>
        <w:t>总的来说，骆老师的课充分体现新课标的理念，充分发挥学生主体性的地位，既有传统的学生和老师的一问一答，更有学生对于最具有挑战性问题的积极讨论和黑板上板书讨论成果的展示，整节课学生都积极兴奋，跟着老师的引导，层层递进的进行问题的探讨和获得。其次，骆老师在本节课中，通过日本的季风气候特点和降水的空间分布差异，让学生从常规的一般性结论转变到应该结合实际情况具体分析，这体现了我们地理一个十分重要的特点：区域性。从大尺度来看，日本因受到海陆热力性质的差异，属于季风气候是毫无疑问的，但对于季风气候很多同学都停留在：夏季高温多雨，冬季低温少雨这样的气候特点来进行作答，而在日本由于该区域自身的特殊性，四面环海以及中间高四周低的地势特点，使得位于西部的某些地方冬季降水比夏季更多，这和我们的常规思维有冲突的，也是让学生明白地理的每个要素的特点必须放在更小的尺度上进行认识。为了让学生进一步巩固这种一般性和特殊性的存在，骆老师进一步用了南美洲赤道附近的玛瑙斯进行巩固，热带雨林的气候却有着旱雨两季的特点，又一次深深震撼了学生的认识。骆老师的课还具备着松弛有度的优点，当学生被哪些不常规现象纠缠的时候，骆老师奇妙的用了一段优美文字和能感受四季的美图，让学生的心暂时得到了放松和休息，当然放松和休息只是暂时，这是为了更好激发学生对更高难度挑战的养精蓄锐。最后学生的积极讨论和成果展示，进一步体现骆老师本节课的成果，学生是学有所获的。都能从纬度、海陆、地形、大气环流、洋流等方面来总结具体区域影响气候的原因。最后，骆老师的对学生存在问题的总结，以及题目答案的分析也是相当体现地理的特点：它不是因素的简单罗列，还是体现了它的形成过程。从水汽的来源，到水汽的输送，再到水汽怎么变成雪这样的过程进行答案的串联。</w:t>
      </w:r>
    </w:p>
    <w:p>
      <w:pPr>
        <w:ind w:firstLine="840" w:firstLineChars="300"/>
        <w:rPr>
          <w:rFonts w:hint="eastAsia"/>
          <w:sz w:val="28"/>
          <w:szCs w:val="28"/>
          <w:lang w:val="en-US" w:eastAsia="zh-CN"/>
        </w:rPr>
      </w:pPr>
      <w:r>
        <w:rPr>
          <w:rFonts w:hint="eastAsia"/>
          <w:sz w:val="28"/>
          <w:szCs w:val="28"/>
          <w:lang w:val="en-US" w:eastAsia="zh-CN"/>
        </w:rPr>
        <w:t>我相信听了这节课的学生也好还是老师也好，都是收益良多。学生更能根据实际区域解决问题，举一反三，灵活应用。而我们老师也会有很大的启发：问题需要层层递进，思维需要从一般到特殊进行思维的进阶。打破常规，颠覆学生的认识这样更能激发学生学生的热情也才更符合新高考培养人才的目标。</w:t>
      </w:r>
    </w:p>
    <w:p>
      <w:pPr>
        <w:ind w:firstLine="840" w:firstLineChars="300"/>
        <w:rPr>
          <w:rFonts w:hint="eastAsia"/>
          <w:sz w:val="28"/>
          <w:szCs w:val="28"/>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207FEE"/>
    <w:rsid w:val="38207FEE"/>
    <w:rsid w:val="5E2A44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2019-01-15T02:09:00Z</dcterms:created>
  <dc:creator>飘渺</dc:creator>
  <cp:lastModifiedBy>飘渺</cp:lastModifiedBy>
  <dcterms:modified xsi:type="dcterms:W3CDTF">2019-01-15T02:10:32Z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