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近年高考物理</w:t>
      </w:r>
      <w:r>
        <w:rPr>
          <w:rFonts w:hint="eastAsia"/>
          <w:b/>
          <w:bCs/>
          <w:sz w:val="36"/>
          <w:szCs w:val="36"/>
          <w:lang w:eastAsia="zh-CN"/>
        </w:rPr>
        <w:t>试题</w:t>
      </w:r>
      <w:r>
        <w:rPr>
          <w:rFonts w:hint="eastAsia"/>
          <w:b/>
          <w:bCs/>
          <w:sz w:val="36"/>
          <w:szCs w:val="36"/>
        </w:rPr>
        <w:t>的命题特点与备考</w:t>
      </w:r>
    </w:p>
    <w:p>
      <w:pPr>
        <w:wordWrap w:val="0"/>
        <w:ind w:firstLine="420" w:firstLineChars="20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--------</w:t>
      </w:r>
      <w:r>
        <w:rPr>
          <w:rFonts w:hint="eastAsia"/>
          <w:lang w:eastAsia="zh-CN"/>
        </w:rPr>
        <w:t>株洲学习有感</w:t>
      </w:r>
      <w:r>
        <w:rPr>
          <w:rFonts w:hint="eastAsia"/>
          <w:lang w:val="en-US" w:eastAsia="zh-CN"/>
        </w:rPr>
        <w:t xml:space="preserve"> </w:t>
      </w:r>
    </w:p>
    <w:p>
      <w:pPr>
        <w:wordWrap w:val="0"/>
        <w:ind w:firstLine="420" w:firstLineChars="20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曲雪华  2018.11.18 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通过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这次株洲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研修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学习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，对近几年高考物理命题的特点有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进一步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的了解，下面谈一下我的认识及对高考如何备考讲一下我的体会。    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高考理综试卷是由国家教委统一命题的，其中物理部分在遵循高考内容改革的总原则及依据《考试说明》的基础上，充分体现新课标的特点，注重对基础知识及基本技能的考核，不出现“繁、难、偏、旧”的试题，强调基础知识的灵活运用与迁移；突出了对学生能力的全面考查，特别是有关创新能力的考查；注重将物理基础知识与生产、生活及现代科技的应用相结合，具有鲜明的时代特征和物理学科特色，对现行中学物理教学起到了良好的推动和导向作用。 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近年来高考物理学科的命题特点 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立足基础，回归课本，推陈出新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leftChars="200" w:firstLine="0" w:firstLineChars="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高考物理近年来特别注意立足基础知识的考查，回归课本、推陈出新表现得很明显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关注热点，注重实际，体现创新 物理学科是一门自然学科，它与生产、生活以及科技的发展密切相关，强调理论联系实际，凸现STS精神，考查学生运用所学知识解决实际问题的水平和能力，是高考物理学科一贯重视的原则，尤其是近几年表现得更为突出。 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给予信息，设置情景，考查能力 近年来，高考物理试卷中出现了一种新题型——信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息给予题，简称信息题。这类考题立意高、选材活，具有鲜明的时代气息，对学生的能力和素质，尤其是阅读理解能力、分析推理能力、理论联系实际的能力、心理适应和承受能力均提出了较高的要求。 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加强实验，重视实践，突出设计 实验题在高考物理中一直占有相当重要的地位，高考物理力图通过在笔试的形式下考查学生的实验能力。同时，也希望通过考查一些简单的、设计性的实验来鉴别考生独立地解决新问题的能力、创新意识和实践能力等。 物理学是一门实验科学，近年来高考物理实验题型已不拘泥于单独的实验题部分，而是将实验内容渗透到选择与填空题中，既有单选题、多选题，又有作图题、填空题、连线题；另外，考查的内容也不只是局限于过去的学生实验，还要考查演示实验。 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高考物理学科的备考策略 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夯实基础，回归课本，突出知识梳理 高考物理学科复习要抓好学科基础知识的落实，以教材为线索，以考试说明中覆盖的知识点作为重点，关注新课标的特点，注重基本概念和基本规律的复习，不仅理解它们的含义，弄清楚它们的本质，而且要理解这些概念和规律的产生背景、适用条件、相关概念和规律之间的关系，最终要会运用这些概念和规律来分析和解决实际问题。通过复习要能读懂自然科学方面的资料，能看懂图表所包含的信息，读懂图示的意义，并能从中找出规律是非常重要的。复习要突出知识的梳理，形成知识结构，把学科知识和学科能力紧密结合起来，提高学科内部的综合能力。 在复习中还要针对高中所学的重点知识以及对历年高考的重点、热点、难点、易错点进行归纳分析，面上的知识要全面复习，但要抓住主干知识，突出重要考点，分清主次，因为高考考的知识是对高中所学的知识的抽样，这种抽样源于命题老师对物理学科基本理论框架的认识水平，哪些概念和规律对培养中学生的物理素养是重要的，哪些对继续进入高等学校学习物理相关专业是必不可少的，哪些对培养学生的分析能力、逻辑思维是有启迪作用的，等等。与此同时，还要注重总结解决问题的方法，达到开拓思路，发展思维，优化科学素质的目的。要培养分析问题的思维技巧，掌握对问题转化的策略，提高物理建模能力。养成善于审题，善于分析类比，善于从关键词句中寻找解决问题的突破口，养成多角度考虑问题的习惯。 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联系实际，拓宽视野，提高应用能力 近年来高考试题不少来源于现实生活中的有关理论问题和实际问题，更加真实、全面地再现和模拟现实。试题要求学生的，主要不是对事物的局部或某一侧面进行描述，而是注重对事物整体的结构、功能和作用的认识，以及对事物发展变化过程的分析理解。所涉及的知识，以多样性、复杂性和综合性呈现出来，体现了科学知识的应用价值，推动了科学知识的普及，有利于培养学生创新意识和实践能力，打破了过去那种建立在理想化模型基础上强调紧扣课本的命题思想，加强了知识应用的考查。所以在做好基础知识复习的基础上还要多关注社会、观察自然现象、关心科技动态、增强环保意识、联系生活实际去拓宽视野，发挥想象和创新的潜能。联系实际的对象包括自然现象、科学实验中、现代生活中、各种产业部门中的实际问题。解决这类问题的关键是要善于挖掘出实际问题的本质内涵，进行模型化处理，把不熟悉的问题转化为熟悉的问题，再注意知识和方法的灵活应用，问题就迎刃而解。因此，我们在教学中要“授之以渔”，切实加强方法指导。要使学生认识到，解题的关键在于从问题中抽象出模型，模型是联接理论知识和应用的桥梁，背景知识、实验事实和经验材料是构建模型的基础，而抽象、等效、假设、类比等则是构建模型的基本方法，教给学生如何“脱衣脱帽”提取有用信息，转换成熟悉的物理模型的方法，形成解题思路。要经常对知识进行归纳、整理，形成知识结构、做到融会贯通，才能顺畅地解决实际问题。此外，还要关心自然科学发展的最新成就和成果及其对社会发展的影响，通常这些内容课本中是没有的，常出现在报刊、杂志和广播电视、互联网等新闻媒体中。注意学科知识在现代生活、现代生产和现代科技中的应用，以提高学生独立解决问题的能力和创新能力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重视实验，注重原理，强化设计能力 在高考物理复习中，要抓好实验的复习，要对每一个实验（包括演示和分组、课后小实验）都要认真弄懂实验原理，熟悉实验器材，掌握实验方法和步骤，对实验中出现的现象要仔细观察、认真分析，并能处理实验中出现的非预见性现象，能准确记录数据、处理数据，通过真正动手去做实验，得出正确结论。此外，还要进一步向设计性和开放性实验靠近，强化自己的实验设计能力。设计实验时，首先要明确实验目的，如果是测定性的，就根据实验仪器的功能，找到恰当的物理规律，把被测的物理量与实验仪器所能测的物理量联系起来，设计方案即可。 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讲究策略，规范解题，加强应试指导 在高考物理复习中，还要特别注意加强应试指导，要明确告诫学生：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要注意答题顺序，要按照先易后难的顺序来答题，不要把宝贵的时间花到自己很难答出的题目上，这就是说，按照试卷题号的顺序审题，会一题就先做一题，一时不会的题目，先跳过去，继续往下答，直到将全卷过一遍，然后再按照这个方法，把第一遍没做出来的题目再过一遍，把会做的全都做好后，如果还有时间，则集中精力去突破最后的难题，如果没有时间，起码已经把会做的题全做完了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重视审题，读题时要注意及时记录题中信息，必要时还要作图帮助记录有关信息，此外，通过作图还可以帮助自己审题，使自己尽快地找到解题的突破口；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要注意解题策略，对于选择题，若是单选题，在没有充分把握的情况下，也不要空着，可凭直觉选一个，若是多选题，通常选对其中一个选项，就能拿到一半左右的分，因此，对于无把握的选项就不要选上，否则，连这一半的分都得不到；对于填空题，若是文字填空，要注意把意思表达清楚，遇到数值填空，则要注意单位，对有有效数字要求的，要严格按规定的有效数字填；尤其是计算题，在认真审题的基础上，更要注意规范解题，特别注意要有“必要的文字说明”，包括①要指明研究对象，②要准确画出受力图、运动示意图、电路图、光路图或有关图象，③要指明物理过程及其始、末状态，④要指明正方向或零位置，⑤要指明所用定律的名称和条件，⑥要指明隐含条件或临界条件，⑦物理量要尽量用题中的符号，自设符号要说明含义，⑧应用的公式应是标准形式，求得的结果应有文字方程和代入题给数据的算式，最后结果应有准确的数值和单位，⑨对题目要求的结论要全面准确地作答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AEFF6B"/>
    <w:multiLevelType w:val="singleLevel"/>
    <w:tmpl w:val="BFAEFF6B"/>
    <w:lvl w:ilvl="0" w:tentative="0">
      <w:start w:val="1"/>
      <w:numFmt w:val="decimal"/>
      <w:suff w:val="nothing"/>
      <w:lvlText w:val="%1．"/>
      <w:lvlJc w:val="left"/>
    </w:lvl>
  </w:abstractNum>
  <w:abstractNum w:abstractNumId="1">
    <w:nsid w:val="D44AB675"/>
    <w:multiLevelType w:val="singleLevel"/>
    <w:tmpl w:val="D44AB675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EE92DB19"/>
    <w:multiLevelType w:val="singleLevel"/>
    <w:tmpl w:val="EE92DB19"/>
    <w:lvl w:ilvl="0" w:tentative="0">
      <w:start w:val="1"/>
      <w:numFmt w:val="decimal"/>
      <w:suff w:val="nothing"/>
      <w:lvlText w:val="%1．"/>
      <w:lvlJc w:val="left"/>
    </w:lvl>
  </w:abstractNum>
  <w:abstractNum w:abstractNumId="3">
    <w:nsid w:val="62BD2709"/>
    <w:multiLevelType w:val="singleLevel"/>
    <w:tmpl w:val="62BD270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1B47EF"/>
    <w:rsid w:val="01435010"/>
    <w:rsid w:val="01EC4D19"/>
    <w:rsid w:val="13C51632"/>
    <w:rsid w:val="341B47EF"/>
    <w:rsid w:val="37760B5C"/>
    <w:rsid w:val="3F5D03C7"/>
    <w:rsid w:val="4C452B64"/>
    <w:rsid w:val="60C453D0"/>
    <w:rsid w:val="646F2F65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.PC-20160413WOGJ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Office_11.1.0.8213_F1E327BC-269C-435d-A152-05C5408002CA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2018-12-01T15:20:00Z</dcterms:created>
  <dc:creator>Administrator</dc:creator>
  <cp:lastModifiedBy>Qu Xue-Hua</cp:lastModifiedBy>
  <dcterms:modified xsi:type="dcterms:W3CDTF">2019-01-15T08:32:40Z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2052-11.1.0.8213</vt:lpwstr>
  </property>
  <property fmtid="{D5CDD505-2E9C-101B-9397-08002B2CF9AE}" pid="3" name="KSORubyTemplateID" linkTarget="0">
    <vt:lpwstr>6</vt:lpwstr>
  </property>
</Properties>
</file>