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362" w:rsidRPr="005C34CC" w:rsidRDefault="00587FD3">
      <w:pPr>
        <w:rPr>
          <w:rFonts w:ascii="宋体" w:eastAsia="宋体" w:hAnsi="宋体"/>
          <w:b/>
          <w:szCs w:val="21"/>
        </w:rPr>
      </w:pPr>
      <w:r>
        <w:rPr>
          <w:rFonts w:hint="eastAsia"/>
        </w:rPr>
        <w:t xml:space="preserve">                   </w:t>
      </w:r>
      <w:r w:rsidRPr="005C34CC">
        <w:rPr>
          <w:rFonts w:ascii="宋体" w:eastAsia="宋体" w:hAnsi="宋体" w:hint="eastAsia"/>
          <w:szCs w:val="21"/>
        </w:rPr>
        <w:t xml:space="preserve"> </w:t>
      </w:r>
      <w:r w:rsidR="00434C9D">
        <w:rPr>
          <w:rFonts w:ascii="宋体" w:eastAsia="宋体" w:hAnsi="宋体" w:hint="eastAsia"/>
          <w:b/>
          <w:szCs w:val="21"/>
        </w:rPr>
        <w:t xml:space="preserve">              </w:t>
      </w:r>
      <w:bookmarkStart w:id="0" w:name="_GoBack"/>
      <w:bookmarkEnd w:id="0"/>
      <w:r w:rsidR="00F51E88" w:rsidRPr="005C34CC">
        <w:rPr>
          <w:rFonts w:ascii="宋体" w:eastAsia="宋体" w:hAnsi="宋体" w:hint="eastAsia"/>
          <w:b/>
          <w:szCs w:val="21"/>
        </w:rPr>
        <w:t>限时训练</w:t>
      </w:r>
      <w:r w:rsidR="00434C9D">
        <w:rPr>
          <w:rFonts w:ascii="宋体" w:eastAsia="宋体" w:hAnsi="宋体" w:hint="eastAsia"/>
          <w:b/>
          <w:szCs w:val="21"/>
        </w:rPr>
        <w:t>五</w:t>
      </w:r>
    </w:p>
    <w:p w:rsidR="007C5562" w:rsidRPr="005C34CC" w:rsidRDefault="00DD03C1" w:rsidP="00DD03C1">
      <w:pPr>
        <w:autoSpaceDE w:val="0"/>
        <w:autoSpaceDN w:val="0"/>
        <w:adjustRightInd w:val="0"/>
        <w:spacing w:line="300" w:lineRule="exact"/>
        <w:jc w:val="left"/>
        <w:rPr>
          <w:rFonts w:ascii="宋体" w:eastAsia="宋体" w:hAnsi="宋体" w:cs="宋体"/>
          <w:szCs w:val="21"/>
        </w:rPr>
      </w:pPr>
      <w:r w:rsidRPr="005C34CC">
        <w:rPr>
          <w:rFonts w:ascii="宋体" w:eastAsia="宋体" w:hAnsi="宋体" w:cs="宋体" w:hint="eastAsia"/>
          <w:b/>
          <w:szCs w:val="21"/>
        </w:rPr>
        <w:t>1</w:t>
      </w:r>
      <w:r w:rsidR="007C5562" w:rsidRPr="005C34CC">
        <w:rPr>
          <w:rFonts w:ascii="宋体" w:eastAsia="宋体" w:hAnsi="宋体" w:cs="宋体" w:hint="eastAsia"/>
          <w:b/>
          <w:szCs w:val="21"/>
        </w:rPr>
        <w:t>.</w:t>
      </w:r>
      <w:r w:rsidR="007C5562" w:rsidRPr="005C34CC">
        <w:rPr>
          <w:rFonts w:ascii="宋体" w:eastAsia="宋体" w:hAnsi="宋体" w:cs="宋体" w:hint="eastAsia"/>
          <w:szCs w:val="21"/>
        </w:rPr>
        <w:t>图为神经细胞的一部分膜结构，下列叙述错误的是</w:t>
      </w:r>
      <w:r w:rsidRPr="005C34CC">
        <w:rPr>
          <w:rFonts w:ascii="宋体" w:eastAsia="宋体" w:hAnsi="宋体" w:cs="宋体" w:hint="eastAsia"/>
          <w:szCs w:val="21"/>
        </w:rPr>
        <w:tab/>
      </w:r>
    </w:p>
    <w:p w:rsidR="007C5562" w:rsidRPr="005C34CC" w:rsidRDefault="007C5562" w:rsidP="007C5562">
      <w:pPr>
        <w:autoSpaceDE w:val="0"/>
        <w:autoSpaceDN w:val="0"/>
        <w:adjustRightInd w:val="0"/>
        <w:jc w:val="center"/>
        <w:rPr>
          <w:rFonts w:ascii="宋体" w:eastAsia="宋体" w:hAnsi="宋体" w:cs="宋体"/>
          <w:noProof/>
          <w:szCs w:val="21"/>
          <w:lang w:val="zh-CN"/>
        </w:rPr>
      </w:pPr>
      <w:r w:rsidRPr="005C34CC">
        <w:rPr>
          <w:rFonts w:ascii="宋体" w:eastAsia="宋体" w:hAnsi="宋体" w:cs="宋体"/>
          <w:noProof/>
          <w:kern w:val="0"/>
          <w:szCs w:val="21"/>
        </w:rPr>
        <w:drawing>
          <wp:inline distT="0" distB="0" distL="0" distR="0" wp14:anchorId="704345A9" wp14:editId="5FD44919">
            <wp:extent cx="3176352" cy="1038225"/>
            <wp:effectExtent l="0" t="0" r="508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176352" cy="1038225"/>
                    </a:xfrm>
                    <a:prstGeom prst="rect">
                      <a:avLst/>
                    </a:prstGeom>
                    <a:noFill/>
                    <a:ln>
                      <a:noFill/>
                    </a:ln>
                  </pic:spPr>
                </pic:pic>
              </a:graphicData>
            </a:graphic>
          </wp:inline>
        </w:drawing>
      </w:r>
    </w:p>
    <w:p w:rsidR="007C5562" w:rsidRPr="005C34CC" w:rsidRDefault="007C5562" w:rsidP="00DD03C1">
      <w:pPr>
        <w:autoSpaceDE w:val="0"/>
        <w:autoSpaceDN w:val="0"/>
        <w:adjustRightInd w:val="0"/>
        <w:rPr>
          <w:rFonts w:ascii="宋体" w:eastAsia="宋体" w:hAnsi="宋体" w:cs="宋体"/>
          <w:szCs w:val="21"/>
        </w:rPr>
      </w:pPr>
      <w:r w:rsidRPr="005C34CC">
        <w:rPr>
          <w:rFonts w:ascii="宋体" w:eastAsia="宋体" w:hAnsi="宋体"/>
          <w:szCs w:val="21"/>
        </w:rPr>
        <w:t>A</w:t>
      </w:r>
      <w:r w:rsidRPr="005C34CC">
        <w:rPr>
          <w:rFonts w:ascii="宋体" w:eastAsia="宋体" w:hAnsi="宋体" w:cs="宋体" w:hint="eastAsia"/>
          <w:szCs w:val="21"/>
        </w:rPr>
        <w:t>．若此图为突触后膜局部结构，则神经递质可被①识别</w:t>
      </w:r>
    </w:p>
    <w:p w:rsidR="007C5562" w:rsidRPr="005C34CC" w:rsidRDefault="007C5562" w:rsidP="00DD03C1">
      <w:pPr>
        <w:autoSpaceDE w:val="0"/>
        <w:autoSpaceDN w:val="0"/>
        <w:adjustRightInd w:val="0"/>
        <w:rPr>
          <w:rFonts w:ascii="宋体" w:eastAsia="宋体" w:hAnsi="宋体" w:cs="宋体"/>
          <w:szCs w:val="21"/>
        </w:rPr>
      </w:pPr>
      <w:r w:rsidRPr="005C34CC">
        <w:rPr>
          <w:rFonts w:ascii="宋体" w:eastAsia="宋体" w:hAnsi="宋体"/>
          <w:szCs w:val="21"/>
        </w:rPr>
        <w:t>B</w:t>
      </w:r>
      <w:r w:rsidRPr="005C34CC">
        <w:rPr>
          <w:rFonts w:ascii="宋体" w:eastAsia="宋体" w:hAnsi="宋体" w:cs="宋体" w:hint="eastAsia"/>
          <w:szCs w:val="21"/>
        </w:rPr>
        <w:t>．静息电位的形成与膜上的②、⑤等载体有关，</w:t>
      </w:r>
      <w:r w:rsidRPr="005C34CC">
        <w:rPr>
          <w:rFonts w:ascii="宋体" w:eastAsia="宋体" w:hAnsi="宋体"/>
          <w:szCs w:val="21"/>
        </w:rPr>
        <w:t>A</w:t>
      </w:r>
      <w:r w:rsidRPr="005C34CC">
        <w:rPr>
          <w:rFonts w:ascii="宋体" w:eastAsia="宋体" w:hAnsi="宋体" w:cs="宋体" w:hint="eastAsia"/>
          <w:szCs w:val="21"/>
        </w:rPr>
        <w:t>面为正电位，</w:t>
      </w:r>
      <w:r w:rsidRPr="005C34CC">
        <w:rPr>
          <w:rFonts w:ascii="宋体" w:eastAsia="宋体" w:hAnsi="宋体"/>
          <w:szCs w:val="21"/>
        </w:rPr>
        <w:t>B</w:t>
      </w:r>
      <w:r w:rsidRPr="005C34CC">
        <w:rPr>
          <w:rFonts w:ascii="宋体" w:eastAsia="宋体" w:hAnsi="宋体" w:cs="宋体" w:hint="eastAsia"/>
          <w:szCs w:val="21"/>
        </w:rPr>
        <w:t>面为负电位</w:t>
      </w:r>
    </w:p>
    <w:p w:rsidR="007C5562" w:rsidRPr="005C34CC" w:rsidRDefault="007C5562" w:rsidP="00DD03C1">
      <w:pPr>
        <w:autoSpaceDE w:val="0"/>
        <w:autoSpaceDN w:val="0"/>
        <w:adjustRightInd w:val="0"/>
        <w:spacing w:line="300" w:lineRule="exact"/>
        <w:jc w:val="left"/>
        <w:rPr>
          <w:rFonts w:ascii="宋体" w:eastAsia="宋体" w:hAnsi="宋体" w:cs="宋体"/>
          <w:szCs w:val="21"/>
        </w:rPr>
      </w:pPr>
      <w:r w:rsidRPr="005C34CC">
        <w:rPr>
          <w:rFonts w:ascii="宋体" w:eastAsia="宋体" w:hAnsi="宋体"/>
          <w:szCs w:val="21"/>
        </w:rPr>
        <w:t>C</w:t>
      </w:r>
      <w:r w:rsidRPr="005C34CC">
        <w:rPr>
          <w:rFonts w:ascii="宋体" w:eastAsia="宋体" w:hAnsi="宋体" w:cs="宋体" w:hint="eastAsia"/>
          <w:szCs w:val="21"/>
        </w:rPr>
        <w:t>．若此图为突触后膜结构，则兴奋经过此处时的信号转换是：电信号→化学信号→电信号</w:t>
      </w:r>
    </w:p>
    <w:p w:rsidR="007C5562" w:rsidRPr="005C34CC" w:rsidRDefault="007C5562" w:rsidP="00DD03C1">
      <w:pPr>
        <w:autoSpaceDE w:val="0"/>
        <w:autoSpaceDN w:val="0"/>
        <w:adjustRightInd w:val="0"/>
        <w:spacing w:line="300" w:lineRule="exact"/>
        <w:jc w:val="left"/>
        <w:rPr>
          <w:rFonts w:ascii="宋体" w:eastAsia="宋体" w:hAnsi="宋体" w:cs="宋体"/>
          <w:szCs w:val="21"/>
        </w:rPr>
      </w:pPr>
      <w:r w:rsidRPr="005C34CC">
        <w:rPr>
          <w:rFonts w:ascii="宋体" w:eastAsia="宋体" w:hAnsi="宋体"/>
          <w:szCs w:val="21"/>
        </w:rPr>
        <w:t>D</w:t>
      </w:r>
      <w:r w:rsidRPr="005C34CC">
        <w:rPr>
          <w:rFonts w:ascii="宋体" w:eastAsia="宋体" w:hAnsi="宋体" w:cs="宋体" w:hint="eastAsia"/>
          <w:szCs w:val="21"/>
        </w:rPr>
        <w:t>．若此图是突触后膜局部结构，则动作电位产生时，</w:t>
      </w:r>
      <w:r w:rsidRPr="005C34CC">
        <w:rPr>
          <w:rFonts w:ascii="宋体" w:eastAsia="宋体" w:hAnsi="宋体"/>
          <w:szCs w:val="21"/>
        </w:rPr>
        <w:t>Na+</w:t>
      </w:r>
      <w:r w:rsidRPr="005C34CC">
        <w:rPr>
          <w:rFonts w:ascii="宋体" w:eastAsia="宋体" w:hAnsi="宋体" w:cs="宋体" w:hint="eastAsia"/>
          <w:szCs w:val="21"/>
        </w:rPr>
        <w:t>可通过结构②由</w:t>
      </w:r>
      <w:r w:rsidRPr="005C34CC">
        <w:rPr>
          <w:rFonts w:ascii="宋体" w:eastAsia="宋体" w:hAnsi="宋体"/>
          <w:szCs w:val="21"/>
        </w:rPr>
        <w:t>A</w:t>
      </w:r>
      <w:proofErr w:type="gramStart"/>
      <w:r w:rsidRPr="005C34CC">
        <w:rPr>
          <w:rFonts w:ascii="宋体" w:eastAsia="宋体" w:hAnsi="宋体" w:cs="宋体" w:hint="eastAsia"/>
          <w:szCs w:val="21"/>
        </w:rPr>
        <w:t>侧进入</w:t>
      </w:r>
      <w:proofErr w:type="gramEnd"/>
      <w:r w:rsidRPr="005C34CC">
        <w:rPr>
          <w:rFonts w:ascii="宋体" w:eastAsia="宋体" w:hAnsi="宋体"/>
          <w:szCs w:val="21"/>
        </w:rPr>
        <w:t>B</w:t>
      </w:r>
      <w:r w:rsidRPr="005C34CC">
        <w:rPr>
          <w:rFonts w:ascii="宋体" w:eastAsia="宋体" w:hAnsi="宋体" w:cs="宋体" w:hint="eastAsia"/>
          <w:szCs w:val="21"/>
        </w:rPr>
        <w:t>侧</w:t>
      </w:r>
    </w:p>
    <w:p w:rsidR="000236AA" w:rsidRPr="005C34CC" w:rsidRDefault="000236AA" w:rsidP="000236AA">
      <w:pPr>
        <w:autoSpaceDE w:val="0"/>
        <w:autoSpaceDN w:val="0"/>
        <w:adjustRightInd w:val="0"/>
        <w:spacing w:line="360" w:lineRule="auto"/>
        <w:rPr>
          <w:rFonts w:ascii="宋体" w:eastAsia="宋体" w:hAnsi="宋体" w:cs="宋体"/>
          <w:szCs w:val="21"/>
        </w:rPr>
      </w:pPr>
      <w:r w:rsidRPr="005C34CC">
        <w:rPr>
          <w:rFonts w:ascii="宋体" w:eastAsia="宋体" w:hAnsi="宋体" w:cs="宋体" w:hint="eastAsia"/>
          <w:b/>
          <w:szCs w:val="21"/>
        </w:rPr>
        <w:t>2.</w:t>
      </w:r>
      <w:r w:rsidRPr="005C34CC">
        <w:rPr>
          <w:rFonts w:ascii="宋体" w:eastAsia="宋体" w:hAnsi="宋体" w:cs="宋体" w:hint="eastAsia"/>
          <w:szCs w:val="21"/>
        </w:rPr>
        <w:t>如图是缩手反射弧模式图，相关说法错误的</w:t>
      </w:r>
    </w:p>
    <w:p w:rsidR="000236AA" w:rsidRPr="005C34CC" w:rsidRDefault="000236AA" w:rsidP="000236AA">
      <w:pPr>
        <w:autoSpaceDE w:val="0"/>
        <w:autoSpaceDN w:val="0"/>
        <w:adjustRightInd w:val="0"/>
        <w:jc w:val="center"/>
        <w:rPr>
          <w:rFonts w:ascii="宋体" w:eastAsia="宋体" w:hAnsi="宋体" w:cs="宋体"/>
          <w:noProof/>
          <w:szCs w:val="21"/>
          <w:lang w:val="zh-CN"/>
        </w:rPr>
      </w:pPr>
      <w:r w:rsidRPr="005C34CC">
        <w:rPr>
          <w:rFonts w:ascii="宋体" w:eastAsia="宋体" w:hAnsi="宋体" w:cs="宋体"/>
          <w:noProof/>
          <w:kern w:val="0"/>
          <w:szCs w:val="21"/>
        </w:rPr>
        <w:drawing>
          <wp:inline distT="0" distB="0" distL="0" distR="0" wp14:anchorId="6E0522B7" wp14:editId="5611B021">
            <wp:extent cx="5098773" cy="1085850"/>
            <wp:effectExtent l="0" t="0" r="698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25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099223" cy="1085946"/>
                    </a:xfrm>
                    <a:prstGeom prst="rect">
                      <a:avLst/>
                    </a:prstGeom>
                    <a:noFill/>
                    <a:ln>
                      <a:noFill/>
                    </a:ln>
                  </pic:spPr>
                </pic:pic>
              </a:graphicData>
            </a:graphic>
          </wp:inline>
        </w:drawing>
      </w:r>
    </w:p>
    <w:p w:rsidR="000236AA" w:rsidRPr="005C34CC" w:rsidRDefault="000236AA" w:rsidP="000236AA">
      <w:pPr>
        <w:autoSpaceDE w:val="0"/>
        <w:autoSpaceDN w:val="0"/>
        <w:adjustRightInd w:val="0"/>
        <w:spacing w:line="300" w:lineRule="exact"/>
        <w:jc w:val="left"/>
        <w:rPr>
          <w:rFonts w:ascii="宋体" w:eastAsia="宋体" w:hAnsi="宋体" w:cs="宋体"/>
          <w:szCs w:val="21"/>
        </w:rPr>
      </w:pPr>
      <w:r w:rsidRPr="005C34CC">
        <w:rPr>
          <w:rFonts w:ascii="宋体" w:eastAsia="宋体" w:hAnsi="宋体" w:cs="宋体" w:hint="eastAsia"/>
          <w:szCs w:val="21"/>
        </w:rPr>
        <w:t>A．图1中B处于静息状态时，若规定细胞膜外为零电位，则细胞内表面的电位是负电位</w:t>
      </w:r>
    </w:p>
    <w:p w:rsidR="000236AA" w:rsidRPr="005C34CC" w:rsidRDefault="000236AA" w:rsidP="000236AA">
      <w:pPr>
        <w:autoSpaceDE w:val="0"/>
        <w:autoSpaceDN w:val="0"/>
        <w:adjustRightInd w:val="0"/>
        <w:spacing w:line="300" w:lineRule="exact"/>
        <w:jc w:val="left"/>
        <w:rPr>
          <w:rFonts w:ascii="宋体" w:eastAsia="宋体" w:hAnsi="宋体" w:cs="宋体"/>
          <w:color w:val="FF0000"/>
          <w:szCs w:val="21"/>
        </w:rPr>
      </w:pPr>
      <w:r w:rsidRPr="005C34CC">
        <w:rPr>
          <w:rFonts w:ascii="宋体" w:eastAsia="宋体" w:hAnsi="宋体" w:cs="宋体" w:hint="eastAsia"/>
          <w:color w:val="000000"/>
          <w:szCs w:val="21"/>
        </w:rPr>
        <w:t>B．兴奋在由B→C→D的过程中至少有3次兴奋传导方式的变化</w:t>
      </w:r>
    </w:p>
    <w:p w:rsidR="000236AA" w:rsidRPr="005C34CC" w:rsidRDefault="000236AA" w:rsidP="000236AA">
      <w:pPr>
        <w:autoSpaceDE w:val="0"/>
        <w:autoSpaceDN w:val="0"/>
        <w:adjustRightInd w:val="0"/>
        <w:spacing w:line="300" w:lineRule="exact"/>
        <w:jc w:val="left"/>
        <w:rPr>
          <w:rFonts w:ascii="宋体" w:eastAsia="宋体" w:hAnsi="宋体" w:cs="宋体"/>
          <w:szCs w:val="21"/>
        </w:rPr>
      </w:pPr>
      <w:r w:rsidRPr="005C34CC">
        <w:rPr>
          <w:rFonts w:ascii="宋体" w:eastAsia="宋体" w:hAnsi="宋体" w:cs="宋体" w:hint="eastAsia"/>
          <w:szCs w:val="21"/>
        </w:rPr>
        <w:t>C．在反射弧中，决定神经冲动单向传导的结构位于突触中</w:t>
      </w:r>
    </w:p>
    <w:p w:rsidR="000236AA" w:rsidRPr="005C34CC" w:rsidRDefault="000236AA" w:rsidP="000236AA">
      <w:pPr>
        <w:autoSpaceDE w:val="0"/>
        <w:autoSpaceDN w:val="0"/>
        <w:adjustRightInd w:val="0"/>
        <w:spacing w:line="300" w:lineRule="exact"/>
        <w:jc w:val="left"/>
        <w:rPr>
          <w:rFonts w:ascii="宋体" w:eastAsia="宋体" w:hAnsi="宋体" w:cs="宋体"/>
          <w:szCs w:val="21"/>
        </w:rPr>
      </w:pPr>
      <w:r w:rsidRPr="005C34CC">
        <w:rPr>
          <w:rFonts w:ascii="宋体" w:eastAsia="宋体" w:hAnsi="宋体" w:cs="宋体" w:hint="eastAsia"/>
          <w:szCs w:val="21"/>
        </w:rPr>
        <w:t>D．图2是图1中B的一段，如果在电极a的左侧给予</w:t>
      </w:r>
      <w:proofErr w:type="gramStart"/>
      <w:r w:rsidRPr="005C34CC">
        <w:rPr>
          <w:rFonts w:ascii="宋体" w:eastAsia="宋体" w:hAnsi="宋体" w:cs="宋体" w:hint="eastAsia"/>
          <w:szCs w:val="21"/>
        </w:rPr>
        <w:t>一</w:t>
      </w:r>
      <w:proofErr w:type="gramEnd"/>
      <w:r w:rsidRPr="005C34CC">
        <w:rPr>
          <w:rFonts w:ascii="宋体" w:eastAsia="宋体" w:hAnsi="宋体" w:cs="宋体" w:hint="eastAsia"/>
          <w:szCs w:val="21"/>
        </w:rPr>
        <w:t>适当刺激，电流计的指针会发生两次方向相反的偏转</w:t>
      </w:r>
    </w:p>
    <w:p w:rsidR="007C5562" w:rsidRPr="005C34CC" w:rsidRDefault="007C5562" w:rsidP="007C5562">
      <w:pPr>
        <w:tabs>
          <w:tab w:val="left" w:pos="7560"/>
        </w:tabs>
        <w:autoSpaceDE w:val="0"/>
        <w:autoSpaceDN w:val="0"/>
        <w:adjustRightInd w:val="0"/>
        <w:spacing w:line="300" w:lineRule="exact"/>
        <w:jc w:val="left"/>
        <w:rPr>
          <w:rFonts w:ascii="宋体" w:eastAsia="宋体" w:hAnsi="宋体" w:cs="宋体"/>
          <w:color w:val="000000"/>
          <w:szCs w:val="21"/>
        </w:rPr>
      </w:pPr>
    </w:p>
    <w:p w:rsidR="007C5562" w:rsidRPr="005C34CC" w:rsidRDefault="005C34CC" w:rsidP="007C5562">
      <w:pPr>
        <w:tabs>
          <w:tab w:val="left" w:pos="7560"/>
        </w:tabs>
        <w:autoSpaceDE w:val="0"/>
        <w:autoSpaceDN w:val="0"/>
        <w:adjustRightInd w:val="0"/>
        <w:spacing w:line="300" w:lineRule="exact"/>
        <w:jc w:val="left"/>
        <w:rPr>
          <w:rFonts w:ascii="宋体" w:eastAsia="宋体" w:hAnsi="宋体" w:cs="宋体"/>
          <w:color w:val="000000"/>
          <w:szCs w:val="21"/>
        </w:rPr>
      </w:pPr>
      <w:r w:rsidRPr="008D65A3">
        <w:rPr>
          <w:rFonts w:ascii="宋体" w:eastAsia="宋体" w:hAnsi="宋体" w:cs="宋体" w:hint="eastAsia"/>
          <w:b/>
          <w:color w:val="000000"/>
          <w:szCs w:val="21"/>
        </w:rPr>
        <w:t>3.</w:t>
      </w:r>
      <w:r w:rsidR="007C5562" w:rsidRPr="005C34CC">
        <w:rPr>
          <w:rFonts w:ascii="宋体" w:eastAsia="宋体" w:hAnsi="宋体" w:cs="宋体" w:hint="eastAsia"/>
          <w:color w:val="000000"/>
          <w:szCs w:val="21"/>
        </w:rPr>
        <w:t>下列叙述中，不正确的是</w:t>
      </w:r>
    </w:p>
    <w:p w:rsidR="007C5562" w:rsidRPr="005C34CC" w:rsidRDefault="007C5562" w:rsidP="007C5562">
      <w:pPr>
        <w:tabs>
          <w:tab w:val="left" w:pos="4140"/>
        </w:tabs>
        <w:autoSpaceDE w:val="0"/>
        <w:autoSpaceDN w:val="0"/>
        <w:adjustRightInd w:val="0"/>
        <w:spacing w:line="300" w:lineRule="exact"/>
        <w:jc w:val="left"/>
        <w:rPr>
          <w:rFonts w:ascii="宋体" w:eastAsia="宋体" w:hAnsi="宋体" w:cs="宋体"/>
          <w:color w:val="000000"/>
          <w:szCs w:val="21"/>
        </w:rPr>
      </w:pPr>
      <w:r w:rsidRPr="005C34CC">
        <w:rPr>
          <w:rFonts w:ascii="宋体" w:eastAsia="宋体" w:hAnsi="宋体" w:cs="Calibri"/>
          <w:color w:val="000000"/>
          <w:szCs w:val="21"/>
        </w:rPr>
        <w:t>A</w:t>
      </w:r>
      <w:r w:rsidRPr="005C34CC">
        <w:rPr>
          <w:rFonts w:ascii="宋体" w:eastAsia="宋体" w:hAnsi="宋体" w:cs="宋体" w:hint="eastAsia"/>
          <w:color w:val="000000"/>
          <w:szCs w:val="21"/>
        </w:rPr>
        <w:t xml:space="preserve">．激素的作用与神经的调节作用密切联系　</w:t>
      </w:r>
      <w:r w:rsidRPr="005C34CC">
        <w:rPr>
          <w:rFonts w:ascii="宋体" w:eastAsia="宋体" w:hAnsi="宋体" w:cs="Calibri"/>
          <w:color w:val="000000"/>
          <w:szCs w:val="21"/>
        </w:rPr>
        <w:t>B</w:t>
      </w:r>
      <w:r w:rsidRPr="005C34CC">
        <w:rPr>
          <w:rFonts w:ascii="宋体" w:eastAsia="宋体" w:hAnsi="宋体" w:cs="宋体" w:hint="eastAsia"/>
          <w:color w:val="000000"/>
          <w:szCs w:val="21"/>
        </w:rPr>
        <w:t>．激素是由各种体细胞分泌的</w:t>
      </w:r>
    </w:p>
    <w:p w:rsidR="007C5562" w:rsidRPr="005C34CC" w:rsidRDefault="007C5562" w:rsidP="007C5562">
      <w:pPr>
        <w:autoSpaceDE w:val="0"/>
        <w:autoSpaceDN w:val="0"/>
        <w:adjustRightInd w:val="0"/>
        <w:spacing w:line="300" w:lineRule="exact"/>
        <w:jc w:val="left"/>
        <w:rPr>
          <w:rFonts w:ascii="宋体" w:eastAsia="宋体" w:hAnsi="宋体" w:cs="宋体"/>
          <w:color w:val="000000"/>
          <w:szCs w:val="21"/>
        </w:rPr>
      </w:pPr>
      <w:r w:rsidRPr="005C34CC">
        <w:rPr>
          <w:rFonts w:ascii="宋体" w:eastAsia="宋体" w:hAnsi="宋体" w:cs="Calibri"/>
          <w:color w:val="000000"/>
          <w:szCs w:val="21"/>
        </w:rPr>
        <w:t>C</w:t>
      </w:r>
      <w:r w:rsidRPr="005C34CC">
        <w:rPr>
          <w:rFonts w:ascii="宋体" w:eastAsia="宋体" w:hAnsi="宋体" w:cs="宋体" w:hint="eastAsia"/>
          <w:color w:val="000000"/>
          <w:szCs w:val="21"/>
        </w:rPr>
        <w:t>．激素产生后一般作用于其它细胞</w:t>
      </w:r>
      <w:proofErr w:type="gramStart"/>
      <w:r w:rsidRPr="005C34CC">
        <w:rPr>
          <w:rFonts w:ascii="宋体" w:eastAsia="宋体" w:hAnsi="宋体" w:cs="宋体" w:hint="eastAsia"/>
          <w:color w:val="000000"/>
          <w:szCs w:val="21"/>
        </w:rPr>
        <w:t xml:space="preserve">　　　　</w:t>
      </w:r>
      <w:proofErr w:type="gramEnd"/>
      <w:r w:rsidRPr="005C34CC">
        <w:rPr>
          <w:rFonts w:ascii="宋体" w:eastAsia="宋体" w:hAnsi="宋体" w:cs="Calibri"/>
          <w:color w:val="000000"/>
          <w:szCs w:val="21"/>
        </w:rPr>
        <w:t>D</w:t>
      </w:r>
      <w:r w:rsidRPr="005C34CC">
        <w:rPr>
          <w:rFonts w:ascii="宋体" w:eastAsia="宋体" w:hAnsi="宋体" w:cs="宋体" w:hint="eastAsia"/>
          <w:color w:val="000000"/>
          <w:szCs w:val="21"/>
        </w:rPr>
        <w:t>．有的激素是蛋白质</w:t>
      </w:r>
    </w:p>
    <w:p w:rsidR="007C5562" w:rsidRPr="005C34CC" w:rsidRDefault="008D65A3" w:rsidP="007C5562">
      <w:pPr>
        <w:tabs>
          <w:tab w:val="left" w:pos="7560"/>
        </w:tabs>
        <w:autoSpaceDE w:val="0"/>
        <w:autoSpaceDN w:val="0"/>
        <w:adjustRightInd w:val="0"/>
        <w:spacing w:line="300" w:lineRule="exact"/>
        <w:jc w:val="left"/>
        <w:rPr>
          <w:rFonts w:ascii="宋体" w:eastAsia="宋体" w:hAnsi="宋体" w:cs="宋体"/>
          <w:color w:val="000000"/>
          <w:szCs w:val="21"/>
        </w:rPr>
      </w:pPr>
      <w:r w:rsidRPr="008D65A3">
        <w:rPr>
          <w:rFonts w:ascii="宋体" w:eastAsia="宋体" w:hAnsi="宋体" w:cs="宋体" w:hint="eastAsia"/>
          <w:b/>
          <w:color w:val="000000"/>
          <w:szCs w:val="21"/>
        </w:rPr>
        <w:t>4</w:t>
      </w:r>
      <w:r w:rsidR="007C5562" w:rsidRPr="008D65A3">
        <w:rPr>
          <w:rFonts w:ascii="宋体" w:eastAsia="宋体" w:hAnsi="宋体" w:cs="宋体" w:hint="eastAsia"/>
          <w:b/>
          <w:color w:val="000000"/>
          <w:szCs w:val="21"/>
        </w:rPr>
        <w:t>.</w:t>
      </w:r>
      <w:r w:rsidR="007C5562" w:rsidRPr="005C34CC">
        <w:rPr>
          <w:rFonts w:ascii="宋体" w:eastAsia="宋体" w:hAnsi="宋体" w:cs="宋体" w:hint="eastAsia"/>
          <w:color w:val="000000"/>
          <w:szCs w:val="21"/>
        </w:rPr>
        <w:t>当人吃了过咸的食物时，机体对细胞外液渗透压调节的正确顺序是</w:t>
      </w:r>
    </w:p>
    <w:p w:rsidR="007C5562" w:rsidRPr="005C34CC" w:rsidRDefault="007C5562" w:rsidP="007C5562">
      <w:pPr>
        <w:autoSpaceDE w:val="0"/>
        <w:autoSpaceDN w:val="0"/>
        <w:adjustRightInd w:val="0"/>
        <w:spacing w:line="300" w:lineRule="exact"/>
        <w:ind w:left="315" w:hanging="315"/>
        <w:jc w:val="left"/>
        <w:rPr>
          <w:rFonts w:ascii="宋体" w:eastAsia="宋体" w:hAnsi="宋体" w:cs="宋体"/>
          <w:color w:val="000000"/>
          <w:szCs w:val="21"/>
        </w:rPr>
      </w:pPr>
      <w:r w:rsidRPr="005C34CC">
        <w:rPr>
          <w:rFonts w:ascii="宋体" w:eastAsia="宋体" w:hAnsi="宋体" w:cs="宋体" w:hint="eastAsia"/>
          <w:color w:val="000000"/>
          <w:szCs w:val="21"/>
        </w:rPr>
        <w:t>①下丘脑渗透压感受器兴奋</w:t>
      </w:r>
      <w:r w:rsidRPr="005C34CC">
        <w:rPr>
          <w:rFonts w:ascii="宋体" w:eastAsia="宋体" w:hAnsi="宋体" w:cs="Calibri"/>
          <w:color w:val="000000"/>
          <w:szCs w:val="21"/>
        </w:rPr>
        <w:t xml:space="preserve">  </w:t>
      </w:r>
      <w:r w:rsidRPr="005C34CC">
        <w:rPr>
          <w:rFonts w:ascii="宋体" w:eastAsia="宋体" w:hAnsi="宋体" w:cs="Calibri" w:hint="eastAsia"/>
          <w:color w:val="000000"/>
          <w:szCs w:val="21"/>
        </w:rPr>
        <w:t xml:space="preserve"> </w:t>
      </w:r>
      <w:r w:rsidRPr="005C34CC">
        <w:rPr>
          <w:rFonts w:ascii="宋体" w:eastAsia="宋体" w:hAnsi="宋体" w:cs="宋体" w:hint="eastAsia"/>
          <w:color w:val="000000"/>
          <w:szCs w:val="21"/>
        </w:rPr>
        <w:t>②大脑皮层兴奋产生渴觉　 ③垂体释放抗利尿激素增加</w:t>
      </w:r>
    </w:p>
    <w:p w:rsidR="007C5562" w:rsidRPr="005C34CC" w:rsidRDefault="007C5562" w:rsidP="007C5562">
      <w:pPr>
        <w:autoSpaceDE w:val="0"/>
        <w:autoSpaceDN w:val="0"/>
        <w:adjustRightInd w:val="0"/>
        <w:spacing w:line="300" w:lineRule="exact"/>
        <w:ind w:left="315" w:hanging="315"/>
        <w:jc w:val="left"/>
        <w:rPr>
          <w:rFonts w:ascii="宋体" w:eastAsia="宋体" w:hAnsi="宋体" w:cs="宋体"/>
          <w:color w:val="000000"/>
          <w:szCs w:val="21"/>
        </w:rPr>
      </w:pPr>
      <w:r w:rsidRPr="005C34CC">
        <w:rPr>
          <w:rFonts w:ascii="宋体" w:eastAsia="宋体" w:hAnsi="宋体" w:cs="宋体" w:hint="eastAsia"/>
          <w:color w:val="000000"/>
          <w:szCs w:val="21"/>
        </w:rPr>
        <w:t xml:space="preserve">④摄水量增加　　           ⑤减少尿的排出　</w:t>
      </w:r>
    </w:p>
    <w:p w:rsidR="007C5562" w:rsidRPr="005C34CC" w:rsidRDefault="007C5562" w:rsidP="007C5562">
      <w:pPr>
        <w:autoSpaceDE w:val="0"/>
        <w:autoSpaceDN w:val="0"/>
        <w:adjustRightInd w:val="0"/>
        <w:jc w:val="center"/>
        <w:rPr>
          <w:rFonts w:ascii="宋体" w:eastAsia="宋体" w:hAnsi="宋体" w:cs="宋体"/>
          <w:color w:val="000000"/>
          <w:szCs w:val="21"/>
        </w:rPr>
      </w:pPr>
      <w:r w:rsidRPr="005C34CC">
        <w:rPr>
          <w:rFonts w:ascii="宋体" w:eastAsia="宋体" w:hAnsi="宋体" w:cs="宋体"/>
          <w:noProof/>
          <w:kern w:val="0"/>
          <w:szCs w:val="21"/>
        </w:rPr>
        <w:drawing>
          <wp:anchor distT="0" distB="0" distL="114300" distR="114300" simplePos="0" relativeHeight="251660288" behindDoc="0" locked="0" layoutInCell="1" allowOverlap="1">
            <wp:simplePos x="0" y="0"/>
            <wp:positionH relativeFrom="column">
              <wp:posOffset>133350</wp:posOffset>
            </wp:positionH>
            <wp:positionV relativeFrom="paragraph">
              <wp:posOffset>26670</wp:posOffset>
            </wp:positionV>
            <wp:extent cx="4299585" cy="838200"/>
            <wp:effectExtent l="0" t="0" r="5715"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9585"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5562" w:rsidRPr="005C34CC" w:rsidRDefault="007C5562" w:rsidP="00DD57C0">
      <w:pPr>
        <w:autoSpaceDE w:val="0"/>
        <w:autoSpaceDN w:val="0"/>
        <w:adjustRightInd w:val="0"/>
        <w:spacing w:line="300" w:lineRule="exact"/>
        <w:jc w:val="left"/>
        <w:rPr>
          <w:rFonts w:ascii="宋体" w:eastAsia="宋体" w:hAnsi="宋体" w:cs="宋体"/>
          <w:color w:val="000000"/>
          <w:szCs w:val="21"/>
        </w:rPr>
      </w:pPr>
    </w:p>
    <w:p w:rsidR="000236AA" w:rsidRPr="005C34CC" w:rsidRDefault="000236AA" w:rsidP="00DD57C0">
      <w:pPr>
        <w:autoSpaceDE w:val="0"/>
        <w:autoSpaceDN w:val="0"/>
        <w:adjustRightInd w:val="0"/>
        <w:spacing w:line="300" w:lineRule="exact"/>
        <w:jc w:val="left"/>
        <w:rPr>
          <w:rFonts w:ascii="宋体" w:eastAsia="宋体" w:hAnsi="宋体" w:cs="宋体"/>
          <w:color w:val="000000"/>
          <w:szCs w:val="21"/>
        </w:rPr>
      </w:pPr>
    </w:p>
    <w:p w:rsidR="008D65A3" w:rsidRDefault="008D65A3" w:rsidP="002668B7">
      <w:pPr>
        <w:autoSpaceDE w:val="0"/>
        <w:autoSpaceDN w:val="0"/>
        <w:adjustRightInd w:val="0"/>
        <w:rPr>
          <w:rFonts w:ascii="宋体" w:eastAsia="宋体" w:hAnsi="宋体" w:cs="宋体"/>
          <w:szCs w:val="21"/>
        </w:rPr>
      </w:pPr>
    </w:p>
    <w:p w:rsidR="008D65A3" w:rsidRDefault="008D65A3" w:rsidP="002668B7">
      <w:pPr>
        <w:autoSpaceDE w:val="0"/>
        <w:autoSpaceDN w:val="0"/>
        <w:adjustRightInd w:val="0"/>
        <w:rPr>
          <w:rFonts w:ascii="宋体" w:eastAsia="宋体" w:hAnsi="宋体" w:cs="宋体"/>
          <w:szCs w:val="21"/>
        </w:rPr>
      </w:pPr>
    </w:p>
    <w:p w:rsidR="002668B7" w:rsidRPr="005C34CC" w:rsidRDefault="008D65A3" w:rsidP="002668B7">
      <w:pPr>
        <w:autoSpaceDE w:val="0"/>
        <w:autoSpaceDN w:val="0"/>
        <w:adjustRightInd w:val="0"/>
        <w:rPr>
          <w:rFonts w:ascii="宋体" w:eastAsia="宋体" w:hAnsi="宋体" w:cs="宋体"/>
          <w:szCs w:val="21"/>
        </w:rPr>
      </w:pPr>
      <w:r w:rsidRPr="008D65A3">
        <w:rPr>
          <w:rFonts w:ascii="宋体" w:eastAsia="宋体" w:hAnsi="宋体" w:cs="宋体" w:hint="eastAsia"/>
          <w:b/>
          <w:szCs w:val="21"/>
        </w:rPr>
        <w:t>5</w:t>
      </w:r>
      <w:r w:rsidR="002668B7" w:rsidRPr="008D65A3">
        <w:rPr>
          <w:rFonts w:ascii="宋体" w:eastAsia="宋体" w:hAnsi="宋体" w:cs="宋体" w:hint="eastAsia"/>
          <w:b/>
          <w:szCs w:val="21"/>
        </w:rPr>
        <w:t>.</w:t>
      </w:r>
      <w:r w:rsidR="002668B7" w:rsidRPr="005C34CC">
        <w:rPr>
          <w:rFonts w:ascii="宋体" w:eastAsia="宋体" w:hAnsi="宋体" w:cs="宋体" w:hint="eastAsia"/>
          <w:szCs w:val="21"/>
        </w:rPr>
        <w:t>如图是分泌细胞分泌的某种物质与靶细胞结合的示意图，据图判断下列叙述正确的</w:t>
      </w:r>
    </w:p>
    <w:p w:rsidR="002668B7" w:rsidRPr="005C34CC" w:rsidRDefault="002668B7" w:rsidP="002668B7">
      <w:pPr>
        <w:autoSpaceDE w:val="0"/>
        <w:autoSpaceDN w:val="0"/>
        <w:adjustRightInd w:val="0"/>
        <w:ind w:firstLine="1785"/>
        <w:rPr>
          <w:rFonts w:ascii="宋体" w:eastAsia="宋体" w:hAnsi="宋体" w:cs="宋体"/>
          <w:szCs w:val="21"/>
        </w:rPr>
      </w:pPr>
      <w:r w:rsidRPr="005C34CC">
        <w:rPr>
          <w:rFonts w:ascii="宋体" w:eastAsia="宋体" w:hAnsi="宋体" w:cs="宋体"/>
          <w:noProof/>
          <w:kern w:val="0"/>
          <w:szCs w:val="21"/>
        </w:rPr>
        <w:drawing>
          <wp:inline distT="0" distB="0" distL="0" distR="0" wp14:anchorId="59CE5BEA" wp14:editId="5CA912A6">
            <wp:extent cx="3371850" cy="418405"/>
            <wp:effectExtent l="0" t="0" r="0"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lum bright="-60000" contrast="80000"/>
                      <a:extLst>
                        <a:ext uri="{28A0092B-C50C-407E-A947-70E740481C1C}">
                          <a14:useLocalDpi xmlns:a14="http://schemas.microsoft.com/office/drawing/2010/main" val="0"/>
                        </a:ext>
                      </a:extLst>
                    </a:blip>
                    <a:srcRect/>
                    <a:stretch>
                      <a:fillRect/>
                    </a:stretch>
                  </pic:blipFill>
                  <pic:spPr bwMode="auto">
                    <a:xfrm>
                      <a:off x="0" y="0"/>
                      <a:ext cx="3371850" cy="418405"/>
                    </a:xfrm>
                    <a:prstGeom prst="rect">
                      <a:avLst/>
                    </a:prstGeom>
                    <a:noFill/>
                    <a:ln>
                      <a:noFill/>
                    </a:ln>
                  </pic:spPr>
                </pic:pic>
              </a:graphicData>
            </a:graphic>
          </wp:inline>
        </w:drawing>
      </w:r>
    </w:p>
    <w:p w:rsidR="002668B7" w:rsidRPr="005C34CC" w:rsidRDefault="002668B7" w:rsidP="002668B7">
      <w:pPr>
        <w:autoSpaceDE w:val="0"/>
        <w:autoSpaceDN w:val="0"/>
        <w:adjustRightInd w:val="0"/>
        <w:rPr>
          <w:rFonts w:ascii="宋体" w:eastAsia="宋体" w:hAnsi="宋体" w:cs="宋体"/>
          <w:szCs w:val="21"/>
        </w:rPr>
      </w:pPr>
      <w:r w:rsidRPr="005C34CC">
        <w:rPr>
          <w:rFonts w:ascii="宋体" w:eastAsia="宋体" w:hAnsi="宋体"/>
          <w:szCs w:val="21"/>
        </w:rPr>
        <w:t>A</w:t>
      </w:r>
      <w:r w:rsidRPr="005C34CC">
        <w:rPr>
          <w:rFonts w:ascii="宋体" w:eastAsia="宋体" w:hAnsi="宋体" w:cs="宋体" w:hint="eastAsia"/>
          <w:szCs w:val="21"/>
        </w:rPr>
        <w:t>．分泌细胞产生的分泌物与靶细胞相互结合的原因是靶细胞膜上有载体蛋白</w:t>
      </w:r>
    </w:p>
    <w:p w:rsidR="002668B7" w:rsidRPr="005C34CC" w:rsidRDefault="002668B7" w:rsidP="002668B7">
      <w:pPr>
        <w:autoSpaceDE w:val="0"/>
        <w:autoSpaceDN w:val="0"/>
        <w:adjustRightInd w:val="0"/>
        <w:rPr>
          <w:rFonts w:ascii="宋体" w:eastAsia="宋体" w:hAnsi="宋体" w:cs="宋体"/>
          <w:szCs w:val="21"/>
        </w:rPr>
      </w:pPr>
      <w:r w:rsidRPr="005C34CC">
        <w:rPr>
          <w:rFonts w:ascii="宋体" w:eastAsia="宋体" w:hAnsi="宋体"/>
          <w:szCs w:val="21"/>
        </w:rPr>
        <w:t>B</w:t>
      </w:r>
      <w:r w:rsidRPr="005C34CC">
        <w:rPr>
          <w:rFonts w:ascii="宋体" w:eastAsia="宋体" w:hAnsi="宋体" w:cs="宋体" w:hint="eastAsia"/>
          <w:szCs w:val="21"/>
        </w:rPr>
        <w:t>．如果分泌细胞为甲状腺细胞，那么靶细胞可能为垂体细胞</w:t>
      </w:r>
    </w:p>
    <w:p w:rsidR="002668B7" w:rsidRPr="005C34CC" w:rsidRDefault="002668B7" w:rsidP="002668B7">
      <w:pPr>
        <w:autoSpaceDE w:val="0"/>
        <w:autoSpaceDN w:val="0"/>
        <w:adjustRightInd w:val="0"/>
        <w:rPr>
          <w:rFonts w:ascii="宋体" w:eastAsia="宋体" w:hAnsi="宋体" w:cs="宋体"/>
          <w:szCs w:val="21"/>
        </w:rPr>
      </w:pPr>
      <w:r w:rsidRPr="005C34CC">
        <w:rPr>
          <w:rFonts w:ascii="宋体" w:eastAsia="宋体" w:hAnsi="宋体"/>
          <w:szCs w:val="21"/>
        </w:rPr>
        <w:t>C</w:t>
      </w:r>
      <w:r w:rsidRPr="005C34CC">
        <w:rPr>
          <w:rFonts w:ascii="宋体" w:eastAsia="宋体" w:hAnsi="宋体" w:cs="宋体" w:hint="eastAsia"/>
          <w:szCs w:val="21"/>
        </w:rPr>
        <w:t>．如果分泌细胞是垂体细胞，那么此时的靶细胞不可能是性腺细胞</w:t>
      </w:r>
    </w:p>
    <w:p w:rsidR="002668B7" w:rsidRPr="005C34CC" w:rsidRDefault="002668B7" w:rsidP="002668B7">
      <w:pPr>
        <w:autoSpaceDE w:val="0"/>
        <w:autoSpaceDN w:val="0"/>
        <w:adjustRightInd w:val="0"/>
        <w:jc w:val="left"/>
        <w:rPr>
          <w:rFonts w:ascii="宋体" w:eastAsia="宋体" w:hAnsi="宋体" w:cs="宋体"/>
          <w:kern w:val="0"/>
          <w:szCs w:val="21"/>
          <w:lang w:val="zh-CN"/>
        </w:rPr>
      </w:pPr>
      <w:r w:rsidRPr="005C34CC">
        <w:rPr>
          <w:rFonts w:ascii="宋体" w:eastAsia="宋体" w:hAnsi="宋体"/>
          <w:szCs w:val="21"/>
        </w:rPr>
        <w:t>D</w:t>
      </w:r>
      <w:r w:rsidRPr="005C34CC">
        <w:rPr>
          <w:rFonts w:ascii="宋体" w:eastAsia="宋体" w:hAnsi="宋体" w:cs="宋体" w:hint="eastAsia"/>
          <w:szCs w:val="21"/>
        </w:rPr>
        <w:t>．如果分泌细胞产生的分泌物为胰高血糖素，则靶细胞可以为肌肉细胞</w:t>
      </w:r>
    </w:p>
    <w:p w:rsidR="000236AA" w:rsidRPr="005C34CC" w:rsidRDefault="008D65A3" w:rsidP="000236AA">
      <w:pPr>
        <w:autoSpaceDE w:val="0"/>
        <w:autoSpaceDN w:val="0"/>
        <w:adjustRightInd w:val="0"/>
        <w:spacing w:line="300" w:lineRule="exact"/>
        <w:jc w:val="left"/>
        <w:rPr>
          <w:rFonts w:ascii="宋体" w:eastAsia="宋体" w:hAnsi="宋体" w:cs="宋体"/>
          <w:color w:val="000000"/>
          <w:szCs w:val="21"/>
        </w:rPr>
      </w:pPr>
      <w:r w:rsidRPr="008D65A3">
        <w:rPr>
          <w:rFonts w:ascii="宋体" w:eastAsia="宋体" w:hAnsi="宋体" w:cs="宋体" w:hint="eastAsia"/>
          <w:b/>
          <w:color w:val="000000"/>
          <w:szCs w:val="21"/>
        </w:rPr>
        <w:lastRenderedPageBreak/>
        <w:t>6</w:t>
      </w:r>
      <w:r w:rsidR="000236AA" w:rsidRPr="008D65A3">
        <w:rPr>
          <w:rFonts w:ascii="宋体" w:eastAsia="宋体" w:hAnsi="宋体" w:cs="宋体" w:hint="eastAsia"/>
          <w:b/>
          <w:color w:val="000000"/>
          <w:szCs w:val="21"/>
        </w:rPr>
        <w:t>.</w:t>
      </w:r>
      <w:r w:rsidR="000236AA" w:rsidRPr="005C34CC">
        <w:rPr>
          <w:rFonts w:ascii="宋体" w:eastAsia="宋体" w:hAnsi="宋体" w:cs="宋体" w:hint="eastAsia"/>
          <w:color w:val="000000"/>
          <w:szCs w:val="21"/>
        </w:rPr>
        <w:t>下列有关健康成年人脑功能的描述，正确的是</w:t>
      </w:r>
    </w:p>
    <w:p w:rsidR="000236AA" w:rsidRPr="005C34CC" w:rsidRDefault="000236AA" w:rsidP="000236AA">
      <w:pPr>
        <w:autoSpaceDE w:val="0"/>
        <w:autoSpaceDN w:val="0"/>
        <w:adjustRightInd w:val="0"/>
        <w:spacing w:line="300" w:lineRule="exact"/>
        <w:jc w:val="left"/>
        <w:rPr>
          <w:rFonts w:ascii="宋体" w:eastAsia="宋体" w:hAnsi="宋体" w:cs="宋体"/>
          <w:color w:val="000000"/>
          <w:szCs w:val="21"/>
        </w:rPr>
      </w:pPr>
      <w:r w:rsidRPr="005C34CC">
        <w:rPr>
          <w:rFonts w:ascii="宋体" w:eastAsia="宋体" w:hAnsi="宋体" w:cs="宋体" w:hint="eastAsia"/>
          <w:color w:val="000000"/>
          <w:szCs w:val="21"/>
        </w:rPr>
        <w:t xml:space="preserve"> A．控制排尿反射的高级中枢位于大脑皮层          B．大脑皮的V区受损患者不能写字</w:t>
      </w:r>
    </w:p>
    <w:p w:rsidR="000236AA" w:rsidRPr="005C34CC" w:rsidRDefault="000236AA" w:rsidP="000236AA">
      <w:pPr>
        <w:autoSpaceDE w:val="0"/>
        <w:autoSpaceDN w:val="0"/>
        <w:adjustRightInd w:val="0"/>
        <w:spacing w:line="300" w:lineRule="exact"/>
        <w:jc w:val="left"/>
        <w:rPr>
          <w:rFonts w:ascii="宋体" w:eastAsia="宋体" w:hAnsi="宋体" w:cs="宋体"/>
          <w:color w:val="000000"/>
          <w:szCs w:val="21"/>
        </w:rPr>
      </w:pPr>
      <w:r w:rsidRPr="005C34CC">
        <w:rPr>
          <w:rFonts w:ascii="宋体" w:eastAsia="宋体" w:hAnsi="宋体" w:cs="宋体" w:hint="eastAsia"/>
          <w:color w:val="000000"/>
          <w:szCs w:val="21"/>
        </w:rPr>
        <w:t xml:space="preserve"> C．温度感受器位于下丘脑                     D．下丘脑不参与血糖平衡的调节</w:t>
      </w:r>
    </w:p>
    <w:p w:rsidR="00DD57C0" w:rsidRPr="005C34CC" w:rsidRDefault="008D65A3" w:rsidP="00DD57C0">
      <w:pPr>
        <w:autoSpaceDE w:val="0"/>
        <w:autoSpaceDN w:val="0"/>
        <w:adjustRightInd w:val="0"/>
        <w:spacing w:line="300" w:lineRule="exact"/>
        <w:jc w:val="left"/>
        <w:rPr>
          <w:rFonts w:ascii="宋体" w:eastAsia="宋体" w:hAnsi="宋体" w:cs="宋体"/>
          <w:color w:val="000000"/>
          <w:szCs w:val="21"/>
        </w:rPr>
      </w:pPr>
      <w:r w:rsidRPr="008D65A3">
        <w:rPr>
          <w:rFonts w:ascii="宋体" w:eastAsia="宋体" w:hAnsi="宋体" w:cs="宋体" w:hint="eastAsia"/>
          <w:b/>
          <w:color w:val="000000"/>
          <w:szCs w:val="21"/>
        </w:rPr>
        <w:t>7</w:t>
      </w:r>
      <w:r w:rsidR="00DD57C0" w:rsidRPr="008D65A3">
        <w:rPr>
          <w:rFonts w:ascii="宋体" w:eastAsia="宋体" w:hAnsi="宋体" w:cs="宋体" w:hint="eastAsia"/>
          <w:b/>
          <w:color w:val="000000"/>
          <w:szCs w:val="21"/>
        </w:rPr>
        <w:t>.</w:t>
      </w:r>
      <w:r w:rsidR="00DD57C0" w:rsidRPr="005C34CC">
        <w:rPr>
          <w:rFonts w:ascii="宋体" w:eastAsia="宋体" w:hAnsi="宋体" w:cs="宋体" w:hint="eastAsia"/>
          <w:color w:val="000000"/>
          <w:szCs w:val="21"/>
        </w:rPr>
        <w:t>下列属于免疫预防和免疫治疗的分别是</w:t>
      </w:r>
    </w:p>
    <w:p w:rsidR="00DD57C0" w:rsidRPr="005C34CC" w:rsidRDefault="00DD57C0" w:rsidP="00DD57C0">
      <w:pPr>
        <w:autoSpaceDE w:val="0"/>
        <w:autoSpaceDN w:val="0"/>
        <w:adjustRightInd w:val="0"/>
        <w:spacing w:line="300" w:lineRule="exact"/>
        <w:jc w:val="left"/>
        <w:rPr>
          <w:rFonts w:ascii="宋体" w:eastAsia="宋体" w:hAnsi="宋体" w:cs="宋体"/>
          <w:color w:val="000000"/>
          <w:szCs w:val="21"/>
        </w:rPr>
      </w:pPr>
      <w:r w:rsidRPr="005C34CC">
        <w:rPr>
          <w:rFonts w:ascii="宋体" w:eastAsia="宋体" w:hAnsi="宋体" w:cs="宋体" w:hint="eastAsia"/>
          <w:color w:val="000000"/>
          <w:szCs w:val="21"/>
        </w:rPr>
        <w:t>A.注射胸腺素，口服抗体            B.注射卡介苗，输入抗体</w:t>
      </w:r>
      <w:r w:rsidRPr="005C34CC">
        <w:rPr>
          <w:rFonts w:ascii="宋体" w:eastAsia="宋体" w:hAnsi="宋体" w:cs="宋体" w:hint="eastAsia"/>
          <w:color w:val="FFFFFF"/>
          <w:szCs w:val="21"/>
        </w:rPr>
        <w:t>[来源:Z,xx,k.Com]</w:t>
      </w:r>
    </w:p>
    <w:p w:rsidR="00DD57C0" w:rsidRPr="005C34CC" w:rsidRDefault="00DD57C0" w:rsidP="00DD57C0">
      <w:pPr>
        <w:autoSpaceDE w:val="0"/>
        <w:autoSpaceDN w:val="0"/>
        <w:adjustRightInd w:val="0"/>
        <w:spacing w:line="300" w:lineRule="exact"/>
        <w:jc w:val="left"/>
        <w:rPr>
          <w:rFonts w:ascii="宋体" w:eastAsia="宋体" w:hAnsi="宋体" w:cs="宋体"/>
          <w:color w:val="000000"/>
          <w:szCs w:val="21"/>
        </w:rPr>
      </w:pPr>
      <w:r w:rsidRPr="005C34CC">
        <w:rPr>
          <w:rFonts w:ascii="宋体" w:eastAsia="宋体" w:hAnsi="宋体" w:cs="宋体" w:hint="eastAsia"/>
          <w:color w:val="000000"/>
          <w:szCs w:val="21"/>
        </w:rPr>
        <w:t>C.注射麻疹疫苗，口服球蛋白        D.移植胸腺，输入淋巴因子</w:t>
      </w:r>
    </w:p>
    <w:p w:rsidR="00537836" w:rsidRPr="008D65A3" w:rsidRDefault="008D65A3" w:rsidP="00537836">
      <w:pPr>
        <w:rPr>
          <w:rFonts w:ascii="宋体" w:eastAsia="宋体" w:hAnsi="宋体"/>
          <w:szCs w:val="21"/>
        </w:rPr>
      </w:pPr>
      <w:r w:rsidRPr="008D65A3">
        <w:rPr>
          <w:rFonts w:ascii="宋体" w:eastAsia="宋体" w:hAnsi="宋体" w:hint="eastAsia"/>
          <w:b/>
          <w:szCs w:val="21"/>
        </w:rPr>
        <w:t>8</w:t>
      </w:r>
      <w:r w:rsidR="00537836" w:rsidRPr="008D65A3">
        <w:rPr>
          <w:rFonts w:ascii="宋体" w:eastAsia="宋体" w:hAnsi="宋体" w:hint="eastAsia"/>
          <w:b/>
          <w:szCs w:val="21"/>
        </w:rPr>
        <w:t>.</w:t>
      </w:r>
      <w:r w:rsidR="00537836" w:rsidRPr="008D65A3">
        <w:rPr>
          <w:rFonts w:ascii="宋体" w:eastAsia="宋体" w:hAnsi="宋体" w:hint="eastAsia"/>
          <w:szCs w:val="21"/>
        </w:rPr>
        <w:t>甲、乙、丙三组小鼠不同的免疫器官被破坏，其中甲组仅有体液免疫功能，乙组和丙组丧失了特异性免疫功能。现给三组小鼠分别输入造血干细胞，发现仅有乙组恢复了细胞免疫功能，出现这些现象的原因是</w:t>
      </w:r>
    </w:p>
    <w:p w:rsidR="00537836" w:rsidRPr="008D65A3" w:rsidRDefault="00537836" w:rsidP="008D65A3">
      <w:pPr>
        <w:ind w:firstLineChars="100" w:firstLine="210"/>
        <w:rPr>
          <w:rFonts w:ascii="宋体" w:eastAsia="宋体" w:hAnsi="宋体"/>
          <w:szCs w:val="21"/>
        </w:rPr>
      </w:pPr>
      <w:r w:rsidRPr="008D65A3">
        <w:rPr>
          <w:rFonts w:ascii="宋体" w:eastAsia="宋体" w:hAnsi="宋体" w:hint="eastAsia"/>
          <w:szCs w:val="21"/>
        </w:rPr>
        <w:t>A.甲组骨髓被破坏，乙组胸腺被破坏，丙组骨髓和</w:t>
      </w:r>
      <w:proofErr w:type="gramStart"/>
      <w:r w:rsidRPr="008D65A3">
        <w:rPr>
          <w:rFonts w:ascii="宋体" w:eastAsia="宋体" w:hAnsi="宋体" w:hint="eastAsia"/>
          <w:szCs w:val="21"/>
        </w:rPr>
        <w:t>胸腺均</w:t>
      </w:r>
      <w:proofErr w:type="gramEnd"/>
      <w:r w:rsidRPr="008D65A3">
        <w:rPr>
          <w:rFonts w:ascii="宋体" w:eastAsia="宋体" w:hAnsi="宋体" w:hint="eastAsia"/>
          <w:szCs w:val="21"/>
        </w:rPr>
        <w:t>被破坏</w:t>
      </w:r>
    </w:p>
    <w:p w:rsidR="00537836" w:rsidRPr="008D65A3" w:rsidRDefault="00537836" w:rsidP="008D65A3">
      <w:pPr>
        <w:ind w:firstLineChars="100" w:firstLine="210"/>
        <w:rPr>
          <w:rFonts w:ascii="宋体" w:eastAsia="宋体" w:hAnsi="宋体"/>
          <w:szCs w:val="21"/>
        </w:rPr>
      </w:pPr>
      <w:r w:rsidRPr="008D65A3">
        <w:rPr>
          <w:rFonts w:ascii="宋体" w:eastAsia="宋体" w:hAnsi="宋体" w:hint="eastAsia"/>
          <w:szCs w:val="21"/>
        </w:rPr>
        <w:t>B.丙组骨髓被破坏，甲组胸腺被破坏，乙组骨髓和</w:t>
      </w:r>
      <w:proofErr w:type="gramStart"/>
      <w:r w:rsidRPr="008D65A3">
        <w:rPr>
          <w:rFonts w:ascii="宋体" w:eastAsia="宋体" w:hAnsi="宋体" w:hint="eastAsia"/>
          <w:szCs w:val="21"/>
        </w:rPr>
        <w:t>胸腺均</w:t>
      </w:r>
      <w:proofErr w:type="gramEnd"/>
      <w:r w:rsidRPr="008D65A3">
        <w:rPr>
          <w:rFonts w:ascii="宋体" w:eastAsia="宋体" w:hAnsi="宋体" w:hint="eastAsia"/>
          <w:szCs w:val="21"/>
        </w:rPr>
        <w:t>被破坏</w:t>
      </w:r>
    </w:p>
    <w:p w:rsidR="00537836" w:rsidRPr="008D65A3" w:rsidRDefault="00537836" w:rsidP="008D65A3">
      <w:pPr>
        <w:ind w:firstLineChars="100" w:firstLine="210"/>
        <w:rPr>
          <w:rFonts w:ascii="宋体" w:eastAsia="宋体" w:hAnsi="宋体"/>
          <w:szCs w:val="21"/>
        </w:rPr>
      </w:pPr>
      <w:r w:rsidRPr="008D65A3">
        <w:rPr>
          <w:rFonts w:ascii="宋体" w:eastAsia="宋体" w:hAnsi="宋体" w:hint="eastAsia"/>
          <w:szCs w:val="21"/>
        </w:rPr>
        <w:t>C.乙组骨髓被破坏，丙组胸腺被破坏，甲组骨髓和</w:t>
      </w:r>
      <w:proofErr w:type="gramStart"/>
      <w:r w:rsidRPr="008D65A3">
        <w:rPr>
          <w:rFonts w:ascii="宋体" w:eastAsia="宋体" w:hAnsi="宋体" w:hint="eastAsia"/>
          <w:szCs w:val="21"/>
        </w:rPr>
        <w:t>胸腺均</w:t>
      </w:r>
      <w:proofErr w:type="gramEnd"/>
      <w:r w:rsidRPr="008D65A3">
        <w:rPr>
          <w:rFonts w:ascii="宋体" w:eastAsia="宋体" w:hAnsi="宋体" w:hint="eastAsia"/>
          <w:szCs w:val="21"/>
        </w:rPr>
        <w:t>被破坏</w:t>
      </w:r>
    </w:p>
    <w:p w:rsidR="00537836" w:rsidRPr="008D65A3" w:rsidRDefault="00537836" w:rsidP="008D65A3">
      <w:pPr>
        <w:ind w:firstLineChars="100" w:firstLine="210"/>
        <w:rPr>
          <w:rFonts w:ascii="宋体" w:eastAsia="宋体" w:hAnsi="宋体"/>
          <w:szCs w:val="21"/>
        </w:rPr>
      </w:pPr>
      <w:r w:rsidRPr="008D65A3">
        <w:rPr>
          <w:rFonts w:ascii="宋体" w:eastAsia="宋体" w:hAnsi="宋体" w:hint="eastAsia"/>
          <w:szCs w:val="21"/>
        </w:rPr>
        <w:t>D.甲组胸腺被破坏，乙组骨髓被破坏，丙组骨髓和</w:t>
      </w:r>
      <w:proofErr w:type="gramStart"/>
      <w:r w:rsidRPr="008D65A3">
        <w:rPr>
          <w:rFonts w:ascii="宋体" w:eastAsia="宋体" w:hAnsi="宋体" w:hint="eastAsia"/>
          <w:szCs w:val="21"/>
        </w:rPr>
        <w:t>胸腺均</w:t>
      </w:r>
      <w:proofErr w:type="gramEnd"/>
      <w:r w:rsidRPr="008D65A3">
        <w:rPr>
          <w:rFonts w:ascii="宋体" w:eastAsia="宋体" w:hAnsi="宋体" w:hint="eastAsia"/>
          <w:szCs w:val="21"/>
        </w:rPr>
        <w:t>被破坏</w:t>
      </w:r>
    </w:p>
    <w:p w:rsidR="00A7274D" w:rsidRPr="008D65A3" w:rsidRDefault="008D65A3" w:rsidP="00A7274D">
      <w:pPr>
        <w:pStyle w:val="a6"/>
        <w:jc w:val="left"/>
        <w:rPr>
          <w:rFonts w:hAnsi="宋体" w:cs="宋体"/>
        </w:rPr>
      </w:pPr>
      <w:r w:rsidRPr="008D65A3">
        <w:rPr>
          <w:rFonts w:hAnsi="宋体" w:cs="宋体" w:hint="eastAsia"/>
          <w:b/>
        </w:rPr>
        <w:t>9</w:t>
      </w:r>
      <w:r w:rsidR="00A7274D" w:rsidRPr="008D65A3">
        <w:rPr>
          <w:rFonts w:hAnsi="宋体" w:cs="宋体" w:hint="eastAsia"/>
          <w:b/>
        </w:rPr>
        <w:t>.</w:t>
      </w:r>
      <w:r w:rsidR="00A7274D" w:rsidRPr="008D65A3">
        <w:rPr>
          <w:rFonts w:hAnsi="宋体" w:cs="宋体" w:hint="eastAsia"/>
        </w:rPr>
        <w:t>某人因过量注射美容制剂而出现头昏、站立不稳等症状。经诊断后，医生为其注射了肉毒杆菌抗毒素进行治疗，目的是</w:t>
      </w:r>
    </w:p>
    <w:p w:rsidR="00A7274D" w:rsidRPr="008D65A3" w:rsidRDefault="00A7274D" w:rsidP="00A7274D">
      <w:pPr>
        <w:pStyle w:val="a6"/>
        <w:jc w:val="left"/>
        <w:rPr>
          <w:rFonts w:hAnsi="宋体" w:cs="宋体"/>
        </w:rPr>
      </w:pPr>
      <w:r w:rsidRPr="008D65A3">
        <w:rPr>
          <w:rFonts w:hAnsi="宋体" w:cs="宋体" w:hint="eastAsia"/>
        </w:rPr>
        <w:t xml:space="preserve">A.中和体内的肉毒杆菌外毒素     </w:t>
      </w:r>
    </w:p>
    <w:p w:rsidR="00A7274D" w:rsidRPr="008D65A3" w:rsidRDefault="00A7274D" w:rsidP="00A7274D">
      <w:pPr>
        <w:pStyle w:val="a6"/>
        <w:jc w:val="left"/>
        <w:rPr>
          <w:rFonts w:hAnsi="宋体" w:cs="宋体"/>
        </w:rPr>
      </w:pPr>
      <w:r w:rsidRPr="008D65A3">
        <w:rPr>
          <w:rFonts w:hAnsi="宋体" w:cs="宋体" w:hint="eastAsia"/>
        </w:rPr>
        <w:t>B.中和体内的肉毒杆菌凝集素</w:t>
      </w:r>
    </w:p>
    <w:p w:rsidR="00A7274D" w:rsidRPr="008D65A3" w:rsidRDefault="00A7274D" w:rsidP="00A7274D">
      <w:pPr>
        <w:pStyle w:val="a6"/>
        <w:jc w:val="left"/>
        <w:rPr>
          <w:rFonts w:hAnsi="宋体" w:cs="宋体"/>
        </w:rPr>
      </w:pPr>
      <w:r w:rsidRPr="008D65A3">
        <w:rPr>
          <w:rFonts w:hAnsi="宋体" w:cs="宋体" w:hint="eastAsia"/>
        </w:rPr>
        <w:t>C.刺激机体产生特异性抗体发挥体液免疫作用</w:t>
      </w:r>
    </w:p>
    <w:p w:rsidR="00A7274D" w:rsidRPr="008D65A3" w:rsidRDefault="00A7274D" w:rsidP="00A7274D">
      <w:pPr>
        <w:pStyle w:val="a6"/>
        <w:jc w:val="left"/>
        <w:rPr>
          <w:rFonts w:hAnsi="宋体" w:cs="宋体"/>
        </w:rPr>
      </w:pPr>
      <w:r w:rsidRPr="008D65A3">
        <w:rPr>
          <w:rFonts w:hAnsi="宋体" w:cs="宋体" w:hint="eastAsia"/>
        </w:rPr>
        <w:t>D.刺激机体释放出淋巴因子发挥细胞免疫作用</w:t>
      </w:r>
    </w:p>
    <w:p w:rsidR="00A7274D" w:rsidRPr="008D65A3" w:rsidRDefault="008D65A3" w:rsidP="00A7274D">
      <w:pPr>
        <w:rPr>
          <w:rFonts w:ascii="宋体" w:eastAsia="宋体" w:hAnsi="宋体"/>
          <w:bCs/>
          <w:szCs w:val="21"/>
        </w:rPr>
      </w:pPr>
      <w:r w:rsidRPr="008D65A3">
        <w:rPr>
          <w:rFonts w:ascii="宋体" w:eastAsia="宋体" w:hAnsi="宋体" w:hint="eastAsia"/>
          <w:b/>
          <w:bCs/>
          <w:szCs w:val="21"/>
        </w:rPr>
        <w:t>10.</w:t>
      </w:r>
      <w:r w:rsidR="00A7274D" w:rsidRPr="008D65A3">
        <w:rPr>
          <w:rFonts w:ascii="宋体" w:eastAsia="宋体" w:hAnsi="宋体" w:hint="eastAsia"/>
          <w:bCs/>
          <w:szCs w:val="21"/>
        </w:rPr>
        <w:t>重症肌无力是一种自身免疫性疾病，患者体内的自身抗体破坏了神经</w:t>
      </w:r>
      <w:proofErr w:type="gramStart"/>
      <w:r w:rsidR="00A7274D" w:rsidRPr="008D65A3">
        <w:rPr>
          <w:rFonts w:ascii="宋体" w:eastAsia="宋体" w:hAnsi="宋体" w:hint="eastAsia"/>
          <w:bCs/>
          <w:szCs w:val="21"/>
        </w:rPr>
        <w:t>一</w:t>
      </w:r>
      <w:proofErr w:type="gramEnd"/>
      <w:r w:rsidR="00A7274D" w:rsidRPr="008D65A3">
        <w:rPr>
          <w:rFonts w:ascii="宋体" w:eastAsia="宋体" w:hAnsi="宋体" w:hint="eastAsia"/>
          <w:bCs/>
          <w:szCs w:val="21"/>
        </w:rPr>
        <w:t>肌内突触后膜的受体蛋白。正确的治疗措施是</w:t>
      </w:r>
    </w:p>
    <w:p w:rsidR="00A7274D" w:rsidRPr="008D65A3" w:rsidRDefault="00A7274D" w:rsidP="00A7274D">
      <w:pPr>
        <w:numPr>
          <w:ilvl w:val="0"/>
          <w:numId w:val="1"/>
        </w:numPr>
        <w:rPr>
          <w:rFonts w:ascii="宋体" w:eastAsia="宋体" w:hAnsi="宋体"/>
          <w:bCs/>
          <w:szCs w:val="21"/>
        </w:rPr>
      </w:pPr>
      <w:r w:rsidRPr="008D65A3">
        <w:rPr>
          <w:rFonts w:ascii="宋体" w:eastAsia="宋体" w:hAnsi="宋体" w:hint="eastAsia"/>
          <w:bCs/>
          <w:szCs w:val="21"/>
        </w:rPr>
        <w:t>注射激素抑制抗体产生            B. 注射神经递质提高传递效率</w:t>
      </w:r>
    </w:p>
    <w:p w:rsidR="00A7274D" w:rsidRPr="008D65A3" w:rsidRDefault="00A7274D" w:rsidP="00A7274D">
      <w:pPr>
        <w:rPr>
          <w:rFonts w:ascii="宋体" w:eastAsia="宋体" w:hAnsi="宋体"/>
          <w:bCs/>
          <w:szCs w:val="21"/>
        </w:rPr>
      </w:pPr>
      <w:r w:rsidRPr="008D65A3">
        <w:rPr>
          <w:rFonts w:ascii="宋体" w:eastAsia="宋体" w:hAnsi="宋体" w:hint="eastAsia"/>
          <w:bCs/>
          <w:szCs w:val="21"/>
        </w:rPr>
        <w:t>C. 注射受体蛋白增加受体数量         D. 注射淋巴因子增强免疫能力</w:t>
      </w:r>
    </w:p>
    <w:p w:rsidR="00A7274D" w:rsidRPr="008D65A3" w:rsidRDefault="008D65A3" w:rsidP="00A7274D">
      <w:pPr>
        <w:rPr>
          <w:rFonts w:ascii="宋体" w:eastAsia="宋体" w:hAnsi="宋体"/>
          <w:szCs w:val="21"/>
        </w:rPr>
      </w:pPr>
      <w:r w:rsidRPr="008D65A3">
        <w:rPr>
          <w:rFonts w:ascii="宋体" w:eastAsia="宋体" w:hAnsi="宋体" w:hint="eastAsia"/>
          <w:b/>
          <w:szCs w:val="21"/>
        </w:rPr>
        <w:t>11.</w:t>
      </w:r>
      <w:r w:rsidR="00A7274D" w:rsidRPr="008D65A3">
        <w:rPr>
          <w:rFonts w:ascii="宋体" w:eastAsia="宋体" w:hAnsi="宋体" w:hint="eastAsia"/>
          <w:szCs w:val="21"/>
        </w:rPr>
        <w:t>研究发现两种现象：</w:t>
      </w:r>
      <w:r w:rsidR="00A7274D" w:rsidRPr="008D65A3">
        <w:rPr>
          <w:rFonts w:ascii="宋体" w:eastAsia="宋体" w:hAnsi="宋体" w:cs="宋体" w:hint="eastAsia"/>
          <w:szCs w:val="21"/>
        </w:rPr>
        <w:t>①</w:t>
      </w:r>
      <w:r w:rsidR="00A7274D" w:rsidRPr="008D65A3">
        <w:rPr>
          <w:rFonts w:ascii="宋体" w:eastAsia="宋体" w:hAnsi="宋体" w:hint="eastAsia"/>
          <w:szCs w:val="21"/>
        </w:rPr>
        <w:t>动物体内的</w:t>
      </w:r>
      <w:r w:rsidR="00A7274D" w:rsidRPr="008D65A3">
        <w:rPr>
          <w:rFonts w:ascii="宋体" w:eastAsia="宋体" w:hAnsi="宋体"/>
          <w:szCs w:val="21"/>
        </w:rPr>
        <w:t>B</w:t>
      </w:r>
      <w:r w:rsidR="00A7274D" w:rsidRPr="008D65A3">
        <w:rPr>
          <w:rFonts w:ascii="宋体" w:eastAsia="宋体" w:hAnsi="宋体" w:hint="eastAsia"/>
          <w:szCs w:val="21"/>
        </w:rPr>
        <w:t>细胞受到抗原刺激后，在物质甲的作用下，可增殖、分化为效应</w:t>
      </w:r>
      <w:r w:rsidR="00A7274D" w:rsidRPr="008D65A3">
        <w:rPr>
          <w:rFonts w:ascii="宋体" w:eastAsia="宋体" w:hAnsi="宋体"/>
          <w:szCs w:val="21"/>
        </w:rPr>
        <w:t>B</w:t>
      </w:r>
      <w:r w:rsidR="00A7274D" w:rsidRPr="008D65A3">
        <w:rPr>
          <w:rFonts w:ascii="宋体" w:eastAsia="宋体" w:hAnsi="宋体" w:hint="eastAsia"/>
          <w:szCs w:val="21"/>
        </w:rPr>
        <w:t>细胞；</w:t>
      </w:r>
      <w:r w:rsidR="00A7274D" w:rsidRPr="008D65A3">
        <w:rPr>
          <w:rFonts w:ascii="宋体" w:eastAsia="宋体" w:hAnsi="宋体" w:cs="宋体" w:hint="eastAsia"/>
          <w:szCs w:val="21"/>
        </w:rPr>
        <w:t>②</w:t>
      </w:r>
      <w:r w:rsidR="00A7274D" w:rsidRPr="008D65A3">
        <w:rPr>
          <w:rFonts w:ascii="宋体" w:eastAsia="宋体" w:hAnsi="宋体" w:hint="eastAsia"/>
          <w:szCs w:val="21"/>
        </w:rPr>
        <w:t>给动物注射从某种细菌获得的物质乙后，此动物对这种细菌具有了免疫能力。则这两种物质中</w:t>
      </w:r>
    </w:p>
    <w:p w:rsidR="00A7274D" w:rsidRPr="008D65A3" w:rsidRDefault="00A7274D" w:rsidP="008D65A3">
      <w:pPr>
        <w:rPr>
          <w:rFonts w:ascii="宋体" w:eastAsia="宋体" w:hAnsi="宋体"/>
          <w:szCs w:val="21"/>
        </w:rPr>
      </w:pPr>
      <w:r w:rsidRPr="008D65A3">
        <w:rPr>
          <w:rFonts w:ascii="宋体" w:eastAsia="宋体" w:hAnsi="宋体"/>
          <w:szCs w:val="21"/>
        </w:rPr>
        <w:t>A</w:t>
      </w:r>
      <w:r w:rsidRPr="008D65A3">
        <w:rPr>
          <w:rFonts w:ascii="宋体" w:eastAsia="宋体" w:hAnsi="宋体" w:hint="eastAsia"/>
          <w:szCs w:val="21"/>
        </w:rPr>
        <w:t>．甲是抗体，乙是抗原</w:t>
      </w:r>
      <w:r w:rsidRPr="008D65A3">
        <w:rPr>
          <w:rFonts w:ascii="宋体" w:eastAsia="宋体" w:hAnsi="宋体"/>
          <w:szCs w:val="21"/>
        </w:rPr>
        <w:tab/>
      </w:r>
      <w:r w:rsidRPr="008D65A3">
        <w:rPr>
          <w:rFonts w:ascii="宋体" w:eastAsia="宋体" w:hAnsi="宋体"/>
          <w:szCs w:val="21"/>
        </w:rPr>
        <w:tab/>
      </w:r>
      <w:r w:rsidRPr="008D65A3">
        <w:rPr>
          <w:rFonts w:ascii="宋体" w:eastAsia="宋体" w:hAnsi="宋体"/>
          <w:szCs w:val="21"/>
        </w:rPr>
        <w:tab/>
      </w:r>
      <w:r w:rsidRPr="008D65A3">
        <w:rPr>
          <w:rFonts w:ascii="宋体" w:eastAsia="宋体" w:hAnsi="宋体"/>
          <w:szCs w:val="21"/>
        </w:rPr>
        <w:tab/>
      </w:r>
      <w:r w:rsidRPr="008D65A3">
        <w:rPr>
          <w:rFonts w:ascii="宋体" w:eastAsia="宋体" w:hAnsi="宋体"/>
          <w:szCs w:val="21"/>
        </w:rPr>
        <w:tab/>
        <w:t>B</w:t>
      </w:r>
      <w:r w:rsidRPr="008D65A3">
        <w:rPr>
          <w:rFonts w:ascii="宋体" w:eastAsia="宋体" w:hAnsi="宋体" w:hint="eastAsia"/>
          <w:szCs w:val="21"/>
        </w:rPr>
        <w:t>．甲是抗体，乙是淋巴因子</w:t>
      </w:r>
    </w:p>
    <w:p w:rsidR="00A7274D" w:rsidRDefault="00A7274D" w:rsidP="008D65A3">
      <w:pPr>
        <w:rPr>
          <w:rFonts w:ascii="宋体" w:eastAsia="宋体" w:hAnsi="宋体"/>
          <w:szCs w:val="21"/>
        </w:rPr>
      </w:pPr>
      <w:r w:rsidRPr="008D65A3">
        <w:rPr>
          <w:rFonts w:ascii="宋体" w:eastAsia="宋体" w:hAnsi="宋体"/>
          <w:szCs w:val="21"/>
        </w:rPr>
        <w:t>C</w:t>
      </w:r>
      <w:r w:rsidRPr="008D65A3">
        <w:rPr>
          <w:rFonts w:ascii="宋体" w:eastAsia="宋体" w:hAnsi="宋体" w:hint="eastAsia"/>
          <w:szCs w:val="21"/>
        </w:rPr>
        <w:t>．甲是淋巴因子，乙是抗原</w:t>
      </w:r>
      <w:r w:rsidRPr="008D65A3">
        <w:rPr>
          <w:rFonts w:ascii="宋体" w:eastAsia="宋体" w:hAnsi="宋体"/>
          <w:szCs w:val="21"/>
        </w:rPr>
        <w:tab/>
      </w:r>
      <w:r w:rsidRPr="008D65A3">
        <w:rPr>
          <w:rFonts w:ascii="宋体" w:eastAsia="宋体" w:hAnsi="宋体"/>
          <w:szCs w:val="21"/>
        </w:rPr>
        <w:tab/>
      </w:r>
      <w:r w:rsidRPr="008D65A3">
        <w:rPr>
          <w:rFonts w:ascii="宋体" w:eastAsia="宋体" w:hAnsi="宋体"/>
          <w:szCs w:val="21"/>
        </w:rPr>
        <w:tab/>
      </w:r>
      <w:r w:rsidRPr="008D65A3">
        <w:rPr>
          <w:rFonts w:ascii="宋体" w:eastAsia="宋体" w:hAnsi="宋体"/>
          <w:szCs w:val="21"/>
        </w:rPr>
        <w:tab/>
        <w:t>D</w:t>
      </w:r>
      <w:r w:rsidRPr="008D65A3">
        <w:rPr>
          <w:rFonts w:ascii="宋体" w:eastAsia="宋体" w:hAnsi="宋体" w:hint="eastAsia"/>
          <w:szCs w:val="21"/>
        </w:rPr>
        <w:t>．甲是淋巴因子，乙是抗体</w:t>
      </w:r>
    </w:p>
    <w:p w:rsidR="00006D8D" w:rsidRDefault="00006D8D" w:rsidP="00006D8D">
      <w:pPr>
        <w:adjustRightInd w:val="0"/>
        <w:snapToGrid w:val="0"/>
        <w:spacing w:line="360" w:lineRule="auto"/>
        <w:ind w:left="422" w:hangingChars="200" w:hanging="422"/>
        <w:rPr>
          <w:rFonts w:ascii="宋体" w:eastAsia="宋体" w:hAnsi="宋体" w:cs="宋体"/>
          <w:szCs w:val="21"/>
        </w:rPr>
      </w:pPr>
      <w:r w:rsidRPr="00006D8D">
        <w:rPr>
          <w:rFonts w:ascii="宋体" w:eastAsia="宋体" w:hAnsi="宋体" w:cs="宋体" w:hint="eastAsia"/>
          <w:b/>
          <w:szCs w:val="21"/>
        </w:rPr>
        <w:t>12．</w:t>
      </w:r>
      <w:r>
        <w:rPr>
          <w:rFonts w:ascii="宋体" w:eastAsia="宋体" w:hAnsi="宋体" w:cs="宋体" w:hint="eastAsia"/>
          <w:szCs w:val="21"/>
        </w:rPr>
        <w:t>在如图所示的实验中，对实验结果预测正确的是</w:t>
      </w:r>
    </w:p>
    <w:p w:rsidR="00006D8D" w:rsidRDefault="00006D8D" w:rsidP="00006D8D">
      <w:pPr>
        <w:adjustRightInd w:val="0"/>
        <w:snapToGrid w:val="0"/>
        <w:spacing w:line="360" w:lineRule="auto"/>
        <w:ind w:left="420" w:hangingChars="200" w:hanging="420"/>
        <w:rPr>
          <w:rFonts w:ascii="宋体" w:eastAsia="宋体" w:hAnsi="宋体" w:cs="宋体"/>
          <w:szCs w:val="21"/>
        </w:rPr>
      </w:pPr>
      <w:r>
        <w:rPr>
          <w:rFonts w:ascii="Times New Roman" w:eastAsia="方正书宋简体" w:hAnsi="Times New Roman" w:cs="Times New Roman" w:hint="eastAsia"/>
          <w:noProof/>
          <w:szCs w:val="20"/>
        </w:rPr>
        <w:drawing>
          <wp:anchor distT="0" distB="0" distL="114300" distR="114300" simplePos="0" relativeHeight="251662336" behindDoc="0" locked="0" layoutInCell="1" allowOverlap="1">
            <wp:simplePos x="0" y="0"/>
            <wp:positionH relativeFrom="column">
              <wp:posOffset>466725</wp:posOffset>
            </wp:positionH>
            <wp:positionV relativeFrom="paragraph">
              <wp:posOffset>78105</wp:posOffset>
            </wp:positionV>
            <wp:extent cx="4869815" cy="1266825"/>
            <wp:effectExtent l="0" t="0" r="6985" b="9525"/>
            <wp:wrapSquare wrapText="bothSides"/>
            <wp:docPr id="7" name="图片 7" descr="C:\Users\Administrator\Desktop\高二生物必修3（2013春季出版）各章综合测试\17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descr="C:\Users\Administrator\Desktop\高二生物必修3（2013春季出版）各章综合测试\177.TIF"/>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4869815" cy="1266825"/>
                    </a:xfrm>
                    <a:prstGeom prst="rect">
                      <a:avLst/>
                    </a:prstGeom>
                    <a:noFill/>
                  </pic:spPr>
                </pic:pic>
              </a:graphicData>
            </a:graphic>
            <wp14:sizeRelH relativeFrom="page">
              <wp14:pctWidth>0</wp14:pctWidth>
            </wp14:sizeRelH>
            <wp14:sizeRelV relativeFrom="page">
              <wp14:pctHeight>0</wp14:pctHeight>
            </wp14:sizeRelV>
          </wp:anchor>
        </w:drawing>
      </w:r>
    </w:p>
    <w:p w:rsidR="00006D8D" w:rsidRDefault="00006D8D" w:rsidP="00006D8D">
      <w:pPr>
        <w:adjustRightInd w:val="0"/>
        <w:snapToGrid w:val="0"/>
        <w:spacing w:line="360" w:lineRule="auto"/>
        <w:ind w:left="420" w:hangingChars="200" w:hanging="420"/>
        <w:rPr>
          <w:rFonts w:ascii="宋体" w:eastAsia="宋体" w:hAnsi="宋体" w:cs="宋体"/>
          <w:szCs w:val="21"/>
        </w:rPr>
      </w:pPr>
    </w:p>
    <w:p w:rsidR="00006D8D" w:rsidRDefault="00006D8D" w:rsidP="00006D8D">
      <w:pPr>
        <w:adjustRightInd w:val="0"/>
        <w:snapToGrid w:val="0"/>
        <w:spacing w:line="360" w:lineRule="auto"/>
        <w:ind w:left="420" w:hangingChars="200" w:hanging="420"/>
        <w:rPr>
          <w:rFonts w:ascii="宋体" w:eastAsia="宋体" w:hAnsi="宋体" w:cs="宋体"/>
          <w:szCs w:val="21"/>
        </w:rPr>
      </w:pPr>
    </w:p>
    <w:p w:rsidR="00006D8D" w:rsidRDefault="00006D8D" w:rsidP="00006D8D">
      <w:pPr>
        <w:adjustRightInd w:val="0"/>
        <w:snapToGrid w:val="0"/>
        <w:spacing w:line="360" w:lineRule="auto"/>
        <w:ind w:left="420" w:hangingChars="200" w:hanging="420"/>
        <w:rPr>
          <w:rFonts w:ascii="宋体" w:eastAsia="宋体" w:hAnsi="宋体" w:cs="宋体"/>
          <w:szCs w:val="21"/>
        </w:rPr>
      </w:pPr>
    </w:p>
    <w:p w:rsidR="00006D8D" w:rsidRDefault="00006D8D" w:rsidP="00006D8D">
      <w:pPr>
        <w:adjustRightInd w:val="0"/>
        <w:snapToGrid w:val="0"/>
        <w:spacing w:line="360" w:lineRule="auto"/>
        <w:rPr>
          <w:rFonts w:ascii="宋体" w:eastAsia="宋体" w:hAnsi="宋体" w:cs="宋体"/>
          <w:szCs w:val="21"/>
        </w:rPr>
      </w:pPr>
    </w:p>
    <w:p w:rsidR="00006D8D" w:rsidRDefault="00006D8D" w:rsidP="00006D8D">
      <w:pPr>
        <w:adjustRightInd w:val="0"/>
        <w:snapToGrid w:val="0"/>
        <w:spacing w:line="360" w:lineRule="auto"/>
        <w:ind w:left="420" w:hangingChars="200" w:hanging="420"/>
        <w:rPr>
          <w:rFonts w:ascii="宋体" w:eastAsia="宋体" w:hAnsi="宋体" w:cs="宋体"/>
          <w:szCs w:val="21"/>
        </w:rPr>
      </w:pPr>
    </w:p>
    <w:p w:rsidR="00006D8D" w:rsidRDefault="00006D8D" w:rsidP="00006D8D">
      <w:pPr>
        <w:adjustRightInd w:val="0"/>
        <w:snapToGrid w:val="0"/>
        <w:spacing w:line="360" w:lineRule="auto"/>
        <w:ind w:left="420" w:hangingChars="200" w:hanging="420"/>
        <w:rPr>
          <w:rFonts w:ascii="宋体" w:eastAsia="宋体" w:hAnsi="宋体" w:cs="宋体"/>
          <w:szCs w:val="21"/>
        </w:rPr>
      </w:pPr>
      <w:r>
        <w:rPr>
          <w:rFonts w:ascii="宋体" w:eastAsia="宋体" w:hAnsi="宋体" w:cs="宋体" w:hint="eastAsia"/>
          <w:szCs w:val="21"/>
        </w:rPr>
        <w:t>A．上述四组实验中最先发育为侧枝的是侧芽4</w:t>
      </w:r>
    </w:p>
    <w:p w:rsidR="00006D8D" w:rsidRDefault="00006D8D" w:rsidP="00006D8D">
      <w:pPr>
        <w:adjustRightInd w:val="0"/>
        <w:snapToGrid w:val="0"/>
        <w:spacing w:line="360" w:lineRule="auto"/>
        <w:ind w:left="420" w:hangingChars="200" w:hanging="420"/>
        <w:rPr>
          <w:rFonts w:ascii="宋体" w:eastAsia="宋体" w:hAnsi="宋体" w:cs="宋体"/>
          <w:szCs w:val="21"/>
        </w:rPr>
      </w:pPr>
      <w:r>
        <w:rPr>
          <w:rFonts w:ascii="宋体" w:eastAsia="宋体" w:hAnsi="宋体" w:cs="宋体" w:hint="eastAsia"/>
          <w:szCs w:val="21"/>
        </w:rPr>
        <w:t>B．上述四组实验中最先发育为侧枝的是侧芽3</w:t>
      </w:r>
    </w:p>
    <w:p w:rsidR="00006D8D" w:rsidRDefault="00006D8D" w:rsidP="00006D8D">
      <w:pPr>
        <w:adjustRightInd w:val="0"/>
        <w:snapToGrid w:val="0"/>
        <w:spacing w:line="360" w:lineRule="auto"/>
        <w:ind w:left="420" w:hangingChars="200" w:hanging="420"/>
        <w:rPr>
          <w:rFonts w:ascii="宋体" w:eastAsia="宋体" w:hAnsi="宋体" w:cs="宋体"/>
          <w:szCs w:val="21"/>
        </w:rPr>
      </w:pPr>
      <w:r>
        <w:rPr>
          <w:rFonts w:ascii="宋体" w:eastAsia="宋体" w:hAnsi="宋体" w:cs="宋体" w:hint="eastAsia"/>
          <w:szCs w:val="21"/>
        </w:rPr>
        <w:t>C．主枝仍能直立生长的只有丙</w:t>
      </w:r>
    </w:p>
    <w:p w:rsidR="00006D8D" w:rsidRDefault="00006D8D" w:rsidP="00006D8D">
      <w:pPr>
        <w:adjustRightInd w:val="0"/>
        <w:snapToGrid w:val="0"/>
        <w:spacing w:line="360" w:lineRule="auto"/>
        <w:ind w:left="420" w:hangingChars="200" w:hanging="420"/>
        <w:rPr>
          <w:rFonts w:ascii="宋体" w:eastAsia="宋体" w:hAnsi="宋体" w:cs="宋体"/>
          <w:szCs w:val="21"/>
        </w:rPr>
      </w:pPr>
      <w:r>
        <w:rPr>
          <w:rFonts w:ascii="宋体" w:eastAsia="宋体" w:hAnsi="宋体" w:cs="宋体" w:hint="eastAsia"/>
          <w:szCs w:val="21"/>
        </w:rPr>
        <w:t>D．能弯向光源生长的只有丁</w:t>
      </w:r>
    </w:p>
    <w:p w:rsidR="00006D8D" w:rsidRPr="00006D8D" w:rsidRDefault="00006D8D" w:rsidP="008D65A3">
      <w:pPr>
        <w:rPr>
          <w:rFonts w:ascii="宋体" w:eastAsia="宋体" w:hAnsi="宋体"/>
          <w:szCs w:val="21"/>
        </w:rPr>
      </w:pPr>
    </w:p>
    <w:p w:rsidR="00006D8D" w:rsidRDefault="00006D8D" w:rsidP="00A7274D">
      <w:pPr>
        <w:jc w:val="left"/>
        <w:rPr>
          <w:rFonts w:ascii="宋体" w:eastAsia="宋体" w:hAnsi="宋体"/>
          <w:b/>
          <w:szCs w:val="21"/>
        </w:rPr>
      </w:pPr>
    </w:p>
    <w:p w:rsidR="00A7274D" w:rsidRPr="00CB2423" w:rsidRDefault="00CB2423" w:rsidP="00CB2423">
      <w:pPr>
        <w:spacing w:line="360" w:lineRule="auto"/>
        <w:jc w:val="left"/>
        <w:rPr>
          <w:rFonts w:ascii="宋体" w:eastAsia="宋体" w:hAnsi="宋体"/>
          <w:szCs w:val="21"/>
        </w:rPr>
      </w:pPr>
      <w:r w:rsidRPr="00CB2423">
        <w:rPr>
          <w:rFonts w:ascii="宋体" w:eastAsia="宋体" w:hAnsi="宋体" w:hint="eastAsia"/>
          <w:b/>
          <w:szCs w:val="21"/>
        </w:rPr>
        <w:lastRenderedPageBreak/>
        <w:t>13.</w:t>
      </w:r>
      <w:r w:rsidR="00A7274D" w:rsidRPr="00CB2423">
        <w:rPr>
          <w:rFonts w:ascii="宋体" w:eastAsia="宋体" w:hAnsi="宋体" w:hint="eastAsia"/>
          <w:szCs w:val="21"/>
        </w:rPr>
        <w:t>下图为反射弧中神经—肌肉接头的结构及其生理变化示意图。</w:t>
      </w:r>
    </w:p>
    <w:p w:rsidR="00A7274D" w:rsidRPr="00CB2423" w:rsidRDefault="00A7274D" w:rsidP="00CB2423">
      <w:pPr>
        <w:spacing w:line="360" w:lineRule="auto"/>
        <w:jc w:val="center"/>
        <w:rPr>
          <w:rFonts w:ascii="宋体" w:eastAsia="宋体" w:hAnsi="宋体"/>
          <w:szCs w:val="21"/>
        </w:rPr>
      </w:pPr>
      <w:r w:rsidRPr="00CB2423">
        <w:rPr>
          <w:rFonts w:ascii="宋体" w:eastAsia="宋体" w:hAnsi="宋体"/>
          <w:noProof/>
          <w:szCs w:val="21"/>
        </w:rPr>
        <w:drawing>
          <wp:inline distT="0" distB="0" distL="0" distR="0" wp14:anchorId="6613FB5B" wp14:editId="279EB74A">
            <wp:extent cx="3238500" cy="1066800"/>
            <wp:effectExtent l="0" t="0" r="0" b="0"/>
            <wp:docPr id="5" name="图片 5" descr="3eud教育网 http://www.3edu.net  百万教学资源，完全免费，无须注册，天天更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7" descr="3eud教育网 http://www.3edu.net  百万教学资源，完全免费，无须注册，天天更新！"/>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38500" cy="1066800"/>
                    </a:xfrm>
                    <a:prstGeom prst="rect">
                      <a:avLst/>
                    </a:prstGeom>
                    <a:noFill/>
                    <a:ln>
                      <a:noFill/>
                    </a:ln>
                  </pic:spPr>
                </pic:pic>
              </a:graphicData>
            </a:graphic>
          </wp:inline>
        </w:drawing>
      </w:r>
    </w:p>
    <w:p w:rsidR="00A7274D" w:rsidRPr="00CB2423" w:rsidRDefault="00A7274D" w:rsidP="00CB2423">
      <w:pPr>
        <w:spacing w:line="360" w:lineRule="auto"/>
        <w:jc w:val="left"/>
        <w:rPr>
          <w:rFonts w:ascii="宋体" w:eastAsia="宋体" w:hAnsi="宋体"/>
          <w:szCs w:val="21"/>
        </w:rPr>
      </w:pPr>
      <w:r w:rsidRPr="00CB2423">
        <w:rPr>
          <w:rFonts w:ascii="宋体" w:eastAsia="宋体" w:hAnsi="宋体" w:hint="eastAsia"/>
          <w:b/>
          <w:szCs w:val="21"/>
        </w:rPr>
        <w:t>（</w:t>
      </w:r>
      <w:r w:rsidRPr="00CB2423">
        <w:rPr>
          <w:rFonts w:ascii="宋体" w:eastAsia="宋体" w:hAnsi="宋体"/>
          <w:b/>
          <w:szCs w:val="21"/>
        </w:rPr>
        <w:t>1</w:t>
      </w:r>
      <w:r w:rsidRPr="00CB2423">
        <w:rPr>
          <w:rFonts w:ascii="宋体" w:eastAsia="宋体" w:hAnsi="宋体" w:hint="eastAsia"/>
          <w:b/>
          <w:szCs w:val="21"/>
        </w:rPr>
        <w:t>）</w:t>
      </w:r>
      <w:r w:rsidRPr="00CB2423">
        <w:rPr>
          <w:rFonts w:ascii="宋体" w:eastAsia="宋体" w:hAnsi="宋体" w:hint="eastAsia"/>
          <w:szCs w:val="21"/>
        </w:rPr>
        <w:t>发生反射时，神经中枢产生的</w:t>
      </w:r>
      <w:proofErr w:type="gramStart"/>
      <w:r w:rsidRPr="00CB2423">
        <w:rPr>
          <w:rFonts w:ascii="宋体" w:eastAsia="宋体" w:hAnsi="宋体" w:hint="eastAsia"/>
          <w:szCs w:val="21"/>
        </w:rPr>
        <w:t>兴奋沿</w:t>
      </w:r>
      <w:proofErr w:type="gramEnd"/>
      <w:r w:rsidRPr="00CB2423">
        <w:rPr>
          <w:rFonts w:ascii="宋体" w:eastAsia="宋体" w:hAnsi="宋体"/>
          <w:szCs w:val="21"/>
        </w:rPr>
        <w:t>___________</w:t>
      </w:r>
      <w:r w:rsidRPr="00CB2423">
        <w:rPr>
          <w:rFonts w:ascii="宋体" w:eastAsia="宋体" w:hAnsi="宋体" w:hint="eastAsia"/>
          <w:szCs w:val="21"/>
        </w:rPr>
        <w:t>神经传到突触前膜，导致</w:t>
      </w:r>
      <w:r w:rsidRPr="00CB2423">
        <w:rPr>
          <w:rFonts w:ascii="宋体" w:eastAsia="宋体" w:hAnsi="宋体" w:hint="eastAsia"/>
          <w:szCs w:val="21"/>
          <w:u w:val="single"/>
        </w:rPr>
        <w:t xml:space="preserve">             </w:t>
      </w:r>
      <w:r w:rsidRPr="00CB2423">
        <w:rPr>
          <w:rFonts w:ascii="宋体" w:eastAsia="宋体" w:hAnsi="宋体" w:hint="eastAsia"/>
          <w:szCs w:val="21"/>
        </w:rPr>
        <w:t>与前膜融合，释放神经递质（</w:t>
      </w:r>
      <w:r w:rsidRPr="00CB2423">
        <w:rPr>
          <w:rFonts w:ascii="宋体" w:eastAsia="宋体" w:hAnsi="宋体"/>
          <w:szCs w:val="21"/>
        </w:rPr>
        <w:t>Ach</w:t>
      </w:r>
      <w:r w:rsidRPr="00CB2423">
        <w:rPr>
          <w:rFonts w:ascii="宋体" w:eastAsia="宋体" w:hAnsi="宋体" w:hint="eastAsia"/>
          <w:szCs w:val="21"/>
        </w:rPr>
        <w:t>）；</w:t>
      </w:r>
      <w:r w:rsidRPr="00CB2423">
        <w:rPr>
          <w:rFonts w:ascii="宋体" w:eastAsia="宋体" w:hAnsi="宋体"/>
          <w:szCs w:val="21"/>
        </w:rPr>
        <w:t>Ach</w:t>
      </w:r>
      <w:r w:rsidRPr="00CB2423">
        <w:rPr>
          <w:rFonts w:ascii="宋体" w:eastAsia="宋体" w:hAnsi="宋体" w:hint="eastAsia"/>
          <w:szCs w:val="21"/>
        </w:rPr>
        <w:t>与</w:t>
      </w:r>
      <w:r w:rsidRPr="00CB2423">
        <w:rPr>
          <w:rFonts w:ascii="宋体" w:eastAsia="宋体" w:hAnsi="宋体"/>
          <w:szCs w:val="21"/>
        </w:rPr>
        <w:t>Ach</w:t>
      </w:r>
      <w:r w:rsidRPr="00CB2423">
        <w:rPr>
          <w:rFonts w:ascii="宋体" w:eastAsia="宋体" w:hAnsi="宋体" w:hint="eastAsia"/>
          <w:szCs w:val="21"/>
        </w:rPr>
        <w:t>受体结合后，肌膜发生</w:t>
      </w:r>
      <w:r w:rsidRPr="00CB2423">
        <w:rPr>
          <w:rFonts w:ascii="宋体" w:eastAsia="宋体" w:hAnsi="宋体"/>
          <w:szCs w:val="21"/>
        </w:rPr>
        <w:t>__________</w:t>
      </w:r>
      <w:r w:rsidRPr="00CB2423">
        <w:rPr>
          <w:rFonts w:ascii="宋体" w:eastAsia="宋体" w:hAnsi="宋体" w:hint="eastAsia"/>
          <w:szCs w:val="21"/>
        </w:rPr>
        <w:t>，引起肌肉收缩。</w:t>
      </w:r>
    </w:p>
    <w:p w:rsidR="00A7274D" w:rsidRPr="00CB2423" w:rsidRDefault="00A7274D" w:rsidP="00CB2423">
      <w:pPr>
        <w:spacing w:line="360" w:lineRule="auto"/>
        <w:jc w:val="left"/>
        <w:rPr>
          <w:rFonts w:ascii="宋体" w:eastAsia="宋体" w:hAnsi="宋体"/>
          <w:szCs w:val="21"/>
        </w:rPr>
      </w:pPr>
      <w:r w:rsidRPr="00CB2423">
        <w:rPr>
          <w:rFonts w:ascii="宋体" w:eastAsia="宋体" w:hAnsi="宋体" w:hint="eastAsia"/>
          <w:b/>
          <w:szCs w:val="21"/>
        </w:rPr>
        <w:t>（</w:t>
      </w:r>
      <w:r w:rsidRPr="00CB2423">
        <w:rPr>
          <w:rFonts w:ascii="宋体" w:eastAsia="宋体" w:hAnsi="宋体"/>
          <w:b/>
          <w:szCs w:val="21"/>
        </w:rPr>
        <w:t>2</w:t>
      </w:r>
      <w:r w:rsidRPr="00CB2423">
        <w:rPr>
          <w:rFonts w:ascii="宋体" w:eastAsia="宋体" w:hAnsi="宋体" w:hint="eastAsia"/>
          <w:b/>
          <w:szCs w:val="21"/>
        </w:rPr>
        <w:t>）</w:t>
      </w:r>
      <w:r w:rsidRPr="00CB2423">
        <w:rPr>
          <w:rFonts w:ascii="宋体" w:eastAsia="宋体" w:hAnsi="宋体" w:hint="eastAsia"/>
          <w:szCs w:val="21"/>
        </w:rPr>
        <w:t>重症肌无力是自身免疫病，其病因是患者免疫系统把</w:t>
      </w:r>
      <w:r w:rsidRPr="00CB2423">
        <w:rPr>
          <w:rFonts w:ascii="宋体" w:eastAsia="宋体" w:hAnsi="宋体"/>
          <w:szCs w:val="21"/>
        </w:rPr>
        <w:t>Ach</w:t>
      </w:r>
      <w:r w:rsidRPr="00CB2423">
        <w:rPr>
          <w:rFonts w:ascii="宋体" w:eastAsia="宋体" w:hAnsi="宋体" w:hint="eastAsia"/>
          <w:szCs w:val="21"/>
        </w:rPr>
        <w:t>受体当作抗原，使B细胞被激活而增殖、分化</w:t>
      </w:r>
      <w:r w:rsidR="00EE0D81" w:rsidRPr="00CB2423">
        <w:rPr>
          <w:rFonts w:ascii="宋体" w:eastAsia="宋体" w:hAnsi="宋体" w:hint="eastAsia"/>
          <w:szCs w:val="21"/>
        </w:rPr>
        <w:t>形成</w:t>
      </w:r>
      <w:proofErr w:type="gramStart"/>
      <w:r w:rsidR="00EE0D81" w:rsidRPr="00CB2423">
        <w:rPr>
          <w:rFonts w:ascii="宋体" w:eastAsia="宋体" w:hAnsi="宋体" w:hint="eastAsia"/>
          <w:szCs w:val="21"/>
          <w:u w:val="single"/>
        </w:rPr>
        <w:t xml:space="preserve">　　　　　　　</w:t>
      </w:r>
      <w:proofErr w:type="gramEnd"/>
      <w:r w:rsidR="00EE0D81" w:rsidRPr="00CB2423">
        <w:rPr>
          <w:rFonts w:ascii="宋体" w:eastAsia="宋体" w:hAnsi="宋体" w:hint="eastAsia"/>
          <w:szCs w:val="21"/>
        </w:rPr>
        <w:t>，此细胞分泌</w:t>
      </w:r>
      <w:r w:rsidRPr="00CB2423">
        <w:rPr>
          <w:rFonts w:ascii="宋体" w:eastAsia="宋体" w:hAnsi="宋体" w:hint="eastAsia"/>
          <w:szCs w:val="21"/>
        </w:rPr>
        <w:t>产生</w:t>
      </w:r>
      <w:proofErr w:type="gramStart"/>
      <w:r w:rsidR="00EE0D81" w:rsidRPr="00CB2423">
        <w:rPr>
          <w:rFonts w:ascii="宋体" w:eastAsia="宋体" w:hAnsi="宋体" w:hint="eastAsia"/>
          <w:szCs w:val="21"/>
          <w:u w:val="single"/>
        </w:rPr>
        <w:t xml:space="preserve">　　　　　</w:t>
      </w:r>
      <w:proofErr w:type="gramEnd"/>
      <w:r w:rsidR="00EE0D81" w:rsidRPr="00CB2423">
        <w:rPr>
          <w:rFonts w:ascii="宋体" w:eastAsia="宋体" w:hAnsi="宋体" w:hint="eastAsia"/>
          <w:szCs w:val="21"/>
        </w:rPr>
        <w:t>，然后</w:t>
      </w:r>
      <w:r w:rsidRPr="00CB2423">
        <w:rPr>
          <w:rFonts w:ascii="宋体" w:eastAsia="宋体" w:hAnsi="宋体" w:hint="eastAsia"/>
          <w:szCs w:val="21"/>
        </w:rPr>
        <w:t>与</w:t>
      </w:r>
      <w:r w:rsidRPr="00CB2423">
        <w:rPr>
          <w:rFonts w:ascii="宋体" w:eastAsia="宋体" w:hAnsi="宋体"/>
          <w:szCs w:val="21"/>
        </w:rPr>
        <w:t>Ach</w:t>
      </w:r>
      <w:r w:rsidRPr="00CB2423">
        <w:rPr>
          <w:rFonts w:ascii="宋体" w:eastAsia="宋体" w:hAnsi="宋体" w:hint="eastAsia"/>
          <w:szCs w:val="21"/>
        </w:rPr>
        <w:t>受体特异性结合，导致</w:t>
      </w:r>
      <w:r w:rsidRPr="00CB2423">
        <w:rPr>
          <w:rFonts w:ascii="宋体" w:eastAsia="宋体" w:hAnsi="宋体"/>
          <w:szCs w:val="21"/>
        </w:rPr>
        <w:t>_______________</w:t>
      </w:r>
      <w:r w:rsidRPr="00CB2423">
        <w:rPr>
          <w:rFonts w:ascii="宋体" w:eastAsia="宋体" w:hAnsi="宋体" w:hint="eastAsia"/>
          <w:szCs w:val="21"/>
        </w:rPr>
        <w:t>信号转换过程受阻。</w:t>
      </w:r>
    </w:p>
    <w:p w:rsidR="00A7274D" w:rsidRPr="00CB2423" w:rsidRDefault="00A7274D" w:rsidP="00CB2423">
      <w:pPr>
        <w:spacing w:line="360" w:lineRule="auto"/>
        <w:jc w:val="left"/>
        <w:rPr>
          <w:rFonts w:ascii="宋体" w:eastAsia="宋体" w:hAnsi="宋体"/>
          <w:szCs w:val="21"/>
        </w:rPr>
      </w:pPr>
      <w:r w:rsidRPr="00144D30">
        <w:rPr>
          <w:rFonts w:ascii="宋体" w:eastAsia="宋体" w:hAnsi="宋体" w:hint="eastAsia"/>
          <w:b/>
          <w:szCs w:val="21"/>
        </w:rPr>
        <w:t>（</w:t>
      </w:r>
      <w:r w:rsidRPr="00144D30">
        <w:rPr>
          <w:rFonts w:ascii="宋体" w:eastAsia="宋体" w:hAnsi="宋体"/>
          <w:b/>
          <w:szCs w:val="21"/>
        </w:rPr>
        <w:t>3</w:t>
      </w:r>
      <w:r w:rsidRPr="00144D30">
        <w:rPr>
          <w:rFonts w:ascii="宋体" w:eastAsia="宋体" w:hAnsi="宋体" w:hint="eastAsia"/>
          <w:b/>
          <w:szCs w:val="21"/>
        </w:rPr>
        <w:t>）</w:t>
      </w:r>
      <w:r w:rsidRPr="00CB2423">
        <w:rPr>
          <w:rFonts w:ascii="宋体" w:eastAsia="宋体" w:hAnsi="宋体" w:hint="eastAsia"/>
          <w:szCs w:val="21"/>
        </w:rPr>
        <w:t>临床上治疗重症肌无力的重度患者，可采用</w:t>
      </w:r>
      <w:r w:rsidR="0047380C" w:rsidRPr="00CB2423">
        <w:rPr>
          <w:rFonts w:ascii="宋体" w:eastAsia="宋体" w:hAnsi="宋体" w:hint="eastAsia"/>
          <w:szCs w:val="21"/>
          <w:u w:val="single"/>
        </w:rPr>
        <w:t xml:space="preserve">         </w:t>
      </w:r>
      <w:r w:rsidRPr="00CB2423">
        <w:rPr>
          <w:rFonts w:ascii="宋体" w:eastAsia="宋体" w:hAnsi="宋体" w:hint="eastAsia"/>
          <w:szCs w:val="21"/>
        </w:rPr>
        <w:t>切除法，目的是抑制</w:t>
      </w:r>
      <w:r w:rsidR="0047380C" w:rsidRPr="00CB2423">
        <w:rPr>
          <w:rFonts w:ascii="宋体" w:eastAsia="宋体" w:hAnsi="宋体" w:hint="eastAsia"/>
          <w:szCs w:val="21"/>
        </w:rPr>
        <w:t>造血干细胞</w:t>
      </w:r>
      <w:r w:rsidRPr="00CB2423">
        <w:rPr>
          <w:rFonts w:ascii="宋体" w:eastAsia="宋体" w:hAnsi="宋体" w:hint="eastAsia"/>
          <w:szCs w:val="21"/>
        </w:rPr>
        <w:t>发育成</w:t>
      </w:r>
      <w:r w:rsidRPr="00CB2423">
        <w:rPr>
          <w:rFonts w:ascii="宋体" w:eastAsia="宋体" w:hAnsi="宋体"/>
          <w:szCs w:val="21"/>
        </w:rPr>
        <w:t>T</w:t>
      </w:r>
      <w:r w:rsidRPr="00CB2423">
        <w:rPr>
          <w:rFonts w:ascii="宋体" w:eastAsia="宋体" w:hAnsi="宋体" w:hint="eastAsia"/>
          <w:szCs w:val="21"/>
        </w:rPr>
        <w:t>细胞，不能产生</w:t>
      </w:r>
      <w:r w:rsidR="0047380C" w:rsidRPr="00CB2423">
        <w:rPr>
          <w:rFonts w:ascii="宋体" w:eastAsia="宋体" w:hAnsi="宋体" w:hint="eastAsia"/>
          <w:szCs w:val="21"/>
          <w:u w:val="single"/>
        </w:rPr>
        <w:t xml:space="preserve">               </w:t>
      </w:r>
      <w:r w:rsidRPr="00CB2423">
        <w:rPr>
          <w:rFonts w:ascii="宋体" w:eastAsia="宋体" w:hAnsi="宋体" w:hint="eastAsia"/>
          <w:szCs w:val="21"/>
        </w:rPr>
        <w:t>，从而抑制</w:t>
      </w:r>
      <w:r w:rsidRPr="00CB2423">
        <w:rPr>
          <w:rFonts w:ascii="宋体" w:eastAsia="宋体" w:hAnsi="宋体"/>
          <w:szCs w:val="21"/>
        </w:rPr>
        <w:t>___________</w:t>
      </w:r>
      <w:r w:rsidRPr="00CB2423">
        <w:rPr>
          <w:rFonts w:ascii="宋体" w:eastAsia="宋体" w:hAnsi="宋体" w:hint="eastAsia"/>
          <w:szCs w:val="21"/>
        </w:rPr>
        <w:t>免疫的应答。</w:t>
      </w:r>
    </w:p>
    <w:p w:rsidR="005C34CC" w:rsidRPr="00CB2423" w:rsidRDefault="00144D30" w:rsidP="0069509C">
      <w:pPr>
        <w:spacing w:line="360" w:lineRule="auto"/>
        <w:ind w:left="422" w:hangingChars="200" w:hanging="422"/>
        <w:rPr>
          <w:rFonts w:ascii="宋体" w:eastAsia="宋体" w:hAnsi="宋体"/>
          <w:bCs/>
          <w:szCs w:val="21"/>
        </w:rPr>
      </w:pPr>
      <w:r w:rsidRPr="0069509C">
        <w:rPr>
          <w:rFonts w:ascii="宋体" w:eastAsia="宋体" w:hAnsi="宋体" w:hint="eastAsia"/>
          <w:b/>
          <w:szCs w:val="21"/>
        </w:rPr>
        <w:t>14.</w:t>
      </w:r>
      <w:r w:rsidR="005C34CC" w:rsidRPr="00CB2423">
        <w:rPr>
          <w:rFonts w:ascii="宋体" w:eastAsia="宋体" w:hAnsi="宋体" w:hint="eastAsia"/>
          <w:bCs/>
          <w:szCs w:val="21"/>
        </w:rPr>
        <w:t>如图表示人体内特异性免疫的过程，图中数字分别代表相应的生理活动，回答下列问题：</w:t>
      </w:r>
    </w:p>
    <w:p w:rsidR="00144D30" w:rsidRDefault="005C34CC" w:rsidP="00144D30">
      <w:pPr>
        <w:spacing w:line="360" w:lineRule="auto"/>
        <w:ind w:left="422" w:hangingChars="200" w:hanging="422"/>
        <w:rPr>
          <w:rFonts w:ascii="宋体" w:eastAsia="宋体" w:hAnsi="宋体"/>
          <w:bCs/>
          <w:szCs w:val="21"/>
        </w:rPr>
      </w:pPr>
      <w:r w:rsidRPr="00144D30">
        <w:rPr>
          <w:rFonts w:ascii="宋体" w:eastAsia="宋体" w:hAnsi="宋体" w:cs="宋体"/>
          <w:b/>
          <w:noProof/>
          <w:kern w:val="0"/>
          <w:szCs w:val="21"/>
        </w:rPr>
        <w:drawing>
          <wp:anchor distT="0" distB="0" distL="114300" distR="114300" simplePos="0" relativeHeight="251659264" behindDoc="1" locked="0" layoutInCell="1" allowOverlap="1" wp14:anchorId="20D02153" wp14:editId="6B9B226D">
            <wp:simplePos x="0" y="0"/>
            <wp:positionH relativeFrom="column">
              <wp:posOffset>2152650</wp:posOffset>
            </wp:positionH>
            <wp:positionV relativeFrom="paragraph">
              <wp:posOffset>40005</wp:posOffset>
            </wp:positionV>
            <wp:extent cx="3079750" cy="1941195"/>
            <wp:effectExtent l="0" t="0" r="6350" b="1905"/>
            <wp:wrapSquare wrapText="bothSides"/>
            <wp:docPr id="6" name="图片 6" descr="E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5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79750" cy="1941195"/>
                    </a:xfrm>
                    <a:prstGeom prst="rect">
                      <a:avLst/>
                    </a:prstGeom>
                    <a:noFill/>
                  </pic:spPr>
                </pic:pic>
              </a:graphicData>
            </a:graphic>
            <wp14:sizeRelH relativeFrom="page">
              <wp14:pctWidth>0</wp14:pctWidth>
            </wp14:sizeRelH>
            <wp14:sizeRelV relativeFrom="page">
              <wp14:pctHeight>0</wp14:pctHeight>
            </wp14:sizeRelV>
          </wp:anchor>
        </w:drawing>
      </w:r>
      <w:r w:rsidRPr="00144D30">
        <w:rPr>
          <w:rFonts w:ascii="宋体" w:eastAsia="宋体" w:hAnsi="宋体" w:hint="eastAsia"/>
          <w:b/>
          <w:bCs/>
          <w:szCs w:val="21"/>
        </w:rPr>
        <w:t>（1）</w:t>
      </w:r>
      <w:r w:rsidRPr="00CB2423">
        <w:rPr>
          <w:rFonts w:ascii="宋体" w:eastAsia="宋体" w:hAnsi="宋体" w:hint="eastAsia"/>
          <w:bCs/>
          <w:szCs w:val="21"/>
        </w:rPr>
        <w:t>图中虚线所表示的箭头是</w:t>
      </w:r>
    </w:p>
    <w:p w:rsidR="005C34CC" w:rsidRPr="00CB2423" w:rsidRDefault="005C34CC" w:rsidP="00144D30">
      <w:pPr>
        <w:spacing w:line="360" w:lineRule="auto"/>
        <w:ind w:left="420" w:hangingChars="200" w:hanging="420"/>
        <w:rPr>
          <w:rFonts w:ascii="宋体" w:eastAsia="宋体" w:hAnsi="宋体"/>
          <w:bCs/>
          <w:szCs w:val="21"/>
        </w:rPr>
      </w:pPr>
      <w:r w:rsidRPr="00CB2423">
        <w:rPr>
          <w:rFonts w:ascii="宋体" w:eastAsia="宋体" w:hAnsi="宋体" w:hint="eastAsia"/>
          <w:bCs/>
          <w:szCs w:val="21"/>
          <w:u w:val="single"/>
        </w:rPr>
        <w:t xml:space="preserve">                       </w:t>
      </w:r>
      <w:r w:rsidRPr="00CB2423">
        <w:rPr>
          <w:rFonts w:ascii="宋体" w:eastAsia="宋体" w:hAnsi="宋体" w:hint="eastAsia"/>
          <w:bCs/>
          <w:szCs w:val="21"/>
        </w:rPr>
        <w:t>时所引起的免疫反应。</w:t>
      </w:r>
    </w:p>
    <w:p w:rsidR="00144D30" w:rsidRDefault="005C34CC" w:rsidP="00144D30">
      <w:pPr>
        <w:spacing w:line="360" w:lineRule="auto"/>
        <w:ind w:left="422" w:hangingChars="200" w:hanging="422"/>
        <w:rPr>
          <w:rFonts w:ascii="宋体" w:eastAsia="宋体" w:hAnsi="宋体"/>
          <w:bCs/>
          <w:szCs w:val="21"/>
          <w:u w:val="single"/>
        </w:rPr>
      </w:pPr>
      <w:r w:rsidRPr="00144D30">
        <w:rPr>
          <w:rFonts w:ascii="宋体" w:eastAsia="宋体" w:hAnsi="宋体" w:hint="eastAsia"/>
          <w:b/>
          <w:bCs/>
          <w:szCs w:val="21"/>
        </w:rPr>
        <w:t>（2）</w:t>
      </w:r>
      <w:r w:rsidRPr="00CB2423">
        <w:rPr>
          <w:rFonts w:ascii="宋体" w:eastAsia="宋体" w:hAnsi="宋体" w:hint="eastAsia"/>
          <w:bCs/>
          <w:szCs w:val="21"/>
        </w:rPr>
        <w:t>下列细胞中，能处理并呈递抗原的是</w:t>
      </w:r>
      <w:r w:rsidRPr="00CB2423">
        <w:rPr>
          <w:rFonts w:ascii="宋体" w:eastAsia="宋体" w:hAnsi="宋体" w:hint="eastAsia"/>
          <w:bCs/>
          <w:szCs w:val="21"/>
          <w:u w:val="single"/>
        </w:rPr>
        <w:t xml:space="preserve">  </w:t>
      </w:r>
      <w:r w:rsidR="00144D30">
        <w:rPr>
          <w:rFonts w:ascii="宋体" w:eastAsia="宋体" w:hAnsi="宋体" w:hint="eastAsia"/>
          <w:bCs/>
          <w:szCs w:val="21"/>
          <w:u w:val="single"/>
        </w:rPr>
        <w:t xml:space="preserve">      </w:t>
      </w:r>
      <w:r w:rsidRPr="00CB2423">
        <w:rPr>
          <w:rFonts w:ascii="宋体" w:eastAsia="宋体" w:hAnsi="宋体" w:hint="eastAsia"/>
          <w:bCs/>
          <w:szCs w:val="21"/>
          <w:u w:val="single"/>
        </w:rPr>
        <w:t xml:space="preserve">    </w:t>
      </w:r>
      <w:r w:rsidRPr="00CB2423">
        <w:rPr>
          <w:rFonts w:ascii="宋体" w:eastAsia="宋体" w:hAnsi="宋体" w:hint="eastAsia"/>
          <w:bCs/>
          <w:szCs w:val="21"/>
        </w:rPr>
        <w:t>，不能识别抗原的是</w:t>
      </w:r>
      <w:r w:rsidRPr="00CB2423">
        <w:rPr>
          <w:rFonts w:ascii="宋体" w:eastAsia="宋体" w:hAnsi="宋体" w:hint="eastAsia"/>
          <w:bCs/>
          <w:szCs w:val="21"/>
          <w:u w:val="single"/>
        </w:rPr>
        <w:t xml:space="preserve"> </w:t>
      </w:r>
      <w:r w:rsidR="00144D30">
        <w:rPr>
          <w:rFonts w:ascii="宋体" w:eastAsia="宋体" w:hAnsi="宋体" w:hint="eastAsia"/>
          <w:bCs/>
          <w:szCs w:val="21"/>
          <w:u w:val="single"/>
        </w:rPr>
        <w:t xml:space="preserve">           </w:t>
      </w:r>
      <w:r w:rsidRPr="00CB2423">
        <w:rPr>
          <w:rFonts w:ascii="宋体" w:eastAsia="宋体" w:hAnsi="宋体" w:hint="eastAsia"/>
          <w:bCs/>
          <w:szCs w:val="21"/>
          <w:u w:val="single"/>
        </w:rPr>
        <w:t xml:space="preserve">  </w:t>
      </w:r>
      <w:r w:rsidRPr="00CB2423">
        <w:rPr>
          <w:rFonts w:ascii="宋体" w:eastAsia="宋体" w:hAnsi="宋体" w:hint="eastAsia"/>
          <w:bCs/>
          <w:szCs w:val="21"/>
        </w:rPr>
        <w:t>，具有特异性识别能力的是</w:t>
      </w:r>
      <w:r w:rsidRPr="00CB2423">
        <w:rPr>
          <w:rFonts w:ascii="宋体" w:eastAsia="宋体" w:hAnsi="宋体" w:hint="eastAsia"/>
          <w:bCs/>
          <w:szCs w:val="21"/>
          <w:u w:val="single"/>
        </w:rPr>
        <w:t xml:space="preserve"> </w:t>
      </w:r>
    </w:p>
    <w:p w:rsidR="005C34CC" w:rsidRPr="00CB2423" w:rsidRDefault="005C34CC" w:rsidP="00144D30">
      <w:pPr>
        <w:spacing w:line="360" w:lineRule="auto"/>
        <w:ind w:left="420" w:hangingChars="200" w:hanging="420"/>
        <w:rPr>
          <w:rFonts w:ascii="宋体" w:eastAsia="宋体" w:hAnsi="宋体"/>
          <w:bCs/>
          <w:szCs w:val="21"/>
        </w:rPr>
      </w:pPr>
      <w:r w:rsidRPr="00CB2423">
        <w:rPr>
          <w:rFonts w:ascii="宋体" w:eastAsia="宋体" w:hAnsi="宋体" w:hint="eastAsia"/>
          <w:bCs/>
          <w:szCs w:val="21"/>
          <w:u w:val="single"/>
        </w:rPr>
        <w:t xml:space="preserve">  </w:t>
      </w:r>
      <w:r w:rsidR="00144D30">
        <w:rPr>
          <w:rFonts w:ascii="宋体" w:eastAsia="宋体" w:hAnsi="宋体" w:hint="eastAsia"/>
          <w:bCs/>
          <w:szCs w:val="21"/>
          <w:u w:val="single"/>
        </w:rPr>
        <w:t xml:space="preserve">               </w:t>
      </w:r>
      <w:r w:rsidRPr="00CB2423">
        <w:rPr>
          <w:rFonts w:ascii="宋体" w:eastAsia="宋体" w:hAnsi="宋体" w:hint="eastAsia"/>
          <w:bCs/>
          <w:szCs w:val="21"/>
          <w:u w:val="single"/>
        </w:rPr>
        <w:t xml:space="preserve">   </w:t>
      </w:r>
      <w:r w:rsidRPr="00CB2423">
        <w:rPr>
          <w:rFonts w:ascii="宋体" w:eastAsia="宋体" w:hAnsi="宋体" w:hint="eastAsia"/>
          <w:bCs/>
          <w:szCs w:val="21"/>
        </w:rPr>
        <w:t>（</w:t>
      </w:r>
      <w:proofErr w:type="gramStart"/>
      <w:r w:rsidRPr="00CB2423">
        <w:rPr>
          <w:rFonts w:ascii="宋体" w:eastAsia="宋体" w:hAnsi="宋体" w:hint="eastAsia"/>
          <w:bCs/>
          <w:szCs w:val="21"/>
        </w:rPr>
        <w:t>填以下</w:t>
      </w:r>
      <w:proofErr w:type="gramEnd"/>
      <w:r w:rsidRPr="00CB2423">
        <w:rPr>
          <w:rFonts w:ascii="宋体" w:eastAsia="宋体" w:hAnsi="宋体" w:hint="eastAsia"/>
          <w:bCs/>
          <w:szCs w:val="21"/>
        </w:rPr>
        <w:t>字母）</w:t>
      </w:r>
    </w:p>
    <w:p w:rsidR="005C34CC" w:rsidRPr="00CB2423" w:rsidRDefault="005C34CC" w:rsidP="00CB2423">
      <w:pPr>
        <w:spacing w:line="360" w:lineRule="auto"/>
        <w:rPr>
          <w:rFonts w:ascii="宋体" w:eastAsia="宋体" w:hAnsi="宋体"/>
          <w:bCs/>
          <w:szCs w:val="21"/>
        </w:rPr>
      </w:pPr>
      <w:r w:rsidRPr="00CB2423">
        <w:rPr>
          <w:rFonts w:ascii="宋体" w:eastAsia="宋体" w:hAnsi="宋体" w:hint="eastAsia"/>
          <w:bCs/>
          <w:szCs w:val="21"/>
        </w:rPr>
        <w:t xml:space="preserve">A.吞噬细胞   B.T细胞 </w:t>
      </w:r>
      <w:r w:rsidRPr="00CB2423">
        <w:rPr>
          <w:rFonts w:ascii="宋体" w:eastAsia="宋体" w:hAnsi="宋体" w:cs="宋体" w:hint="eastAsia"/>
          <w:bCs/>
          <w:szCs w:val="21"/>
        </w:rPr>
        <w:t></w:t>
      </w:r>
      <w:r w:rsidRPr="00CB2423">
        <w:rPr>
          <w:rFonts w:ascii="宋体" w:eastAsia="宋体" w:hAnsi="宋体" w:hint="eastAsia"/>
          <w:bCs/>
          <w:szCs w:val="21"/>
        </w:rPr>
        <w:t>C.B细胞   D.记忆细胞   E.浆细胞   F.效应T细胞</w:t>
      </w:r>
      <w:r w:rsidRPr="00CB2423">
        <w:rPr>
          <w:rFonts w:ascii="宋体" w:eastAsia="宋体" w:hAnsi="宋体" w:cs="宋体" w:hint="eastAsia"/>
          <w:bCs/>
          <w:szCs w:val="21"/>
        </w:rPr>
        <w:t></w:t>
      </w:r>
    </w:p>
    <w:p w:rsidR="005C34CC" w:rsidRPr="00CB2423" w:rsidRDefault="005C34CC" w:rsidP="00144D30">
      <w:pPr>
        <w:spacing w:line="360" w:lineRule="auto"/>
        <w:ind w:left="422" w:hangingChars="200" w:hanging="422"/>
        <w:rPr>
          <w:rFonts w:ascii="宋体" w:eastAsia="宋体" w:hAnsi="宋体"/>
          <w:bCs/>
          <w:szCs w:val="21"/>
        </w:rPr>
      </w:pPr>
      <w:r w:rsidRPr="00144D30">
        <w:rPr>
          <w:rFonts w:ascii="宋体" w:eastAsia="宋体" w:hAnsi="宋体" w:hint="eastAsia"/>
          <w:b/>
          <w:bCs/>
          <w:szCs w:val="21"/>
        </w:rPr>
        <w:t>（3）</w:t>
      </w:r>
      <w:r w:rsidRPr="00CB2423">
        <w:rPr>
          <w:rFonts w:ascii="宋体" w:eastAsia="宋体" w:hAnsi="宋体" w:hint="eastAsia"/>
          <w:bCs/>
          <w:szCs w:val="21"/>
        </w:rPr>
        <w:t>效应T细胞的作用是</w:t>
      </w:r>
      <w:r w:rsidRPr="00CB2423">
        <w:rPr>
          <w:rFonts w:ascii="宋体" w:eastAsia="宋体" w:hAnsi="宋体" w:hint="eastAsia"/>
          <w:bCs/>
          <w:szCs w:val="21"/>
          <w:u w:val="single"/>
        </w:rPr>
        <w:t xml:space="preserve">                                            </w:t>
      </w:r>
      <w:r w:rsidRPr="00CB2423">
        <w:rPr>
          <w:rFonts w:ascii="宋体" w:eastAsia="宋体" w:hAnsi="宋体" w:hint="eastAsia"/>
          <w:bCs/>
          <w:szCs w:val="21"/>
        </w:rPr>
        <w:t>。</w:t>
      </w:r>
      <w:r w:rsidRPr="00CB2423">
        <w:rPr>
          <w:rFonts w:ascii="宋体" w:eastAsia="宋体" w:hAnsi="宋体" w:cs="宋体" w:hint="eastAsia"/>
          <w:bCs/>
          <w:szCs w:val="21"/>
        </w:rPr>
        <w:t></w:t>
      </w:r>
    </w:p>
    <w:p w:rsidR="005C34CC" w:rsidRPr="00CB2423" w:rsidRDefault="005C34CC" w:rsidP="00144D30">
      <w:pPr>
        <w:spacing w:line="360" w:lineRule="auto"/>
        <w:ind w:left="422" w:hangingChars="200" w:hanging="422"/>
        <w:rPr>
          <w:rFonts w:ascii="宋体" w:eastAsia="宋体" w:hAnsi="宋体"/>
          <w:bCs/>
          <w:szCs w:val="21"/>
        </w:rPr>
      </w:pPr>
      <w:r w:rsidRPr="00144D30">
        <w:rPr>
          <w:rFonts w:ascii="宋体" w:eastAsia="宋体" w:hAnsi="宋体" w:hint="eastAsia"/>
          <w:b/>
          <w:bCs/>
          <w:szCs w:val="21"/>
        </w:rPr>
        <w:t>（4）</w:t>
      </w:r>
      <w:r w:rsidRPr="00CB2423">
        <w:rPr>
          <w:rFonts w:ascii="宋体" w:eastAsia="宋体" w:hAnsi="宋体" w:hint="eastAsia"/>
          <w:bCs/>
          <w:szCs w:val="21"/>
        </w:rPr>
        <w:t>如⑦表示某物质，则是</w:t>
      </w:r>
      <w:r w:rsidRPr="00CB2423">
        <w:rPr>
          <w:rFonts w:ascii="宋体" w:eastAsia="宋体" w:hAnsi="宋体" w:hint="eastAsia"/>
          <w:bCs/>
          <w:szCs w:val="21"/>
          <w:u w:val="single"/>
        </w:rPr>
        <w:t xml:space="preserve">            </w:t>
      </w:r>
      <w:r w:rsidRPr="00CB2423">
        <w:rPr>
          <w:rFonts w:ascii="宋体" w:eastAsia="宋体" w:hAnsi="宋体" w:cs="宋体" w:hint="eastAsia"/>
          <w:bCs/>
          <w:szCs w:val="21"/>
        </w:rPr>
        <w:t>，主要分布于</w:t>
      </w:r>
      <w:r w:rsidRPr="00CB2423">
        <w:rPr>
          <w:rFonts w:ascii="宋体" w:eastAsia="宋体" w:hAnsi="宋体" w:hint="eastAsia"/>
          <w:bCs/>
          <w:szCs w:val="21"/>
          <w:u w:val="single"/>
        </w:rPr>
        <w:t xml:space="preserve">        </w:t>
      </w:r>
      <w:r w:rsidRPr="00CB2423">
        <w:rPr>
          <w:rFonts w:ascii="宋体" w:eastAsia="宋体" w:hAnsi="宋体" w:hint="eastAsia"/>
          <w:bCs/>
          <w:szCs w:val="21"/>
        </w:rPr>
        <w:t>，能与</w:t>
      </w:r>
      <w:r w:rsidRPr="00CB2423">
        <w:rPr>
          <w:rFonts w:ascii="宋体" w:eastAsia="宋体" w:hAnsi="宋体" w:hint="eastAsia"/>
          <w:bCs/>
          <w:szCs w:val="21"/>
          <w:u w:val="single"/>
        </w:rPr>
        <w:t xml:space="preserve">       </w:t>
      </w:r>
      <w:r w:rsidRPr="00CB2423">
        <w:rPr>
          <w:rFonts w:ascii="宋体" w:eastAsia="宋体" w:hAnsi="宋体" w:hint="eastAsia"/>
          <w:szCs w:val="21"/>
        </w:rPr>
        <w:t>特异性结合并由</w:t>
      </w:r>
      <w:r w:rsidRPr="00CB2423">
        <w:rPr>
          <w:rFonts w:ascii="宋体" w:eastAsia="宋体" w:hAnsi="宋体" w:hint="eastAsia"/>
          <w:bCs/>
          <w:szCs w:val="21"/>
          <w:u w:val="single"/>
        </w:rPr>
        <w:t xml:space="preserve">             </w:t>
      </w:r>
      <w:r w:rsidRPr="00CB2423">
        <w:rPr>
          <w:rFonts w:ascii="宋体" w:eastAsia="宋体" w:hAnsi="宋体" w:hint="eastAsia"/>
          <w:bCs/>
          <w:szCs w:val="21"/>
        </w:rPr>
        <w:t>最终将抗原消灭掉。</w:t>
      </w:r>
    </w:p>
    <w:p w:rsidR="005C34CC" w:rsidRPr="00CB2423" w:rsidRDefault="005C34CC" w:rsidP="00144D30">
      <w:pPr>
        <w:spacing w:line="360" w:lineRule="auto"/>
        <w:ind w:left="422" w:hangingChars="200" w:hanging="422"/>
        <w:rPr>
          <w:rFonts w:ascii="宋体" w:eastAsia="宋体" w:hAnsi="宋体"/>
          <w:bCs/>
          <w:szCs w:val="21"/>
        </w:rPr>
      </w:pPr>
      <w:r w:rsidRPr="00144D30">
        <w:rPr>
          <w:rFonts w:ascii="宋体" w:eastAsia="宋体" w:hAnsi="宋体" w:hint="eastAsia"/>
          <w:b/>
          <w:bCs/>
          <w:szCs w:val="21"/>
        </w:rPr>
        <w:t>（5）</w:t>
      </w:r>
      <w:r w:rsidRPr="00CB2423">
        <w:rPr>
          <w:rFonts w:ascii="宋体" w:eastAsia="宋体" w:hAnsi="宋体" w:hint="eastAsia"/>
          <w:bCs/>
          <w:szCs w:val="21"/>
        </w:rPr>
        <w:t>病毒进入人体内先由</w:t>
      </w:r>
      <w:r w:rsidRPr="00CB2423">
        <w:rPr>
          <w:rFonts w:ascii="宋体" w:eastAsia="宋体" w:hAnsi="宋体" w:hint="eastAsia"/>
          <w:bCs/>
          <w:szCs w:val="21"/>
          <w:u w:val="single"/>
        </w:rPr>
        <w:t xml:space="preserve">     </w:t>
      </w:r>
      <w:r w:rsidRPr="00CB2423">
        <w:rPr>
          <w:rFonts w:ascii="宋体" w:eastAsia="宋体" w:hAnsi="宋体" w:hint="eastAsia"/>
          <w:bCs/>
          <w:szCs w:val="21"/>
        </w:rPr>
        <w:t>免疫发挥作用，若进入宿主细胞，则由</w:t>
      </w:r>
      <w:r w:rsidRPr="00CB2423">
        <w:rPr>
          <w:rFonts w:ascii="宋体" w:eastAsia="宋体" w:hAnsi="宋体" w:hint="eastAsia"/>
          <w:bCs/>
          <w:szCs w:val="21"/>
          <w:u w:val="single"/>
        </w:rPr>
        <w:t xml:space="preserve">      </w:t>
      </w:r>
      <w:r w:rsidRPr="00CB2423">
        <w:rPr>
          <w:rFonts w:ascii="宋体" w:eastAsia="宋体" w:hAnsi="宋体" w:hint="eastAsia"/>
          <w:szCs w:val="21"/>
        </w:rPr>
        <w:t>免疫</w:t>
      </w:r>
      <w:r w:rsidR="00144D30">
        <w:rPr>
          <w:rFonts w:ascii="宋体" w:eastAsia="宋体" w:hAnsi="宋体" w:hint="eastAsia"/>
          <w:szCs w:val="21"/>
        </w:rPr>
        <w:t>处理</w:t>
      </w:r>
      <w:r w:rsidRPr="00CB2423">
        <w:rPr>
          <w:rFonts w:ascii="宋体" w:eastAsia="宋体" w:hAnsi="宋体" w:hint="eastAsia"/>
          <w:szCs w:val="21"/>
        </w:rPr>
        <w:t>。</w:t>
      </w:r>
    </w:p>
    <w:p w:rsidR="005C34CC" w:rsidRPr="00CB2423" w:rsidRDefault="005C34CC" w:rsidP="00144D30">
      <w:pPr>
        <w:spacing w:line="360" w:lineRule="auto"/>
        <w:ind w:left="422" w:hangingChars="200" w:hanging="422"/>
        <w:rPr>
          <w:rFonts w:ascii="宋体" w:eastAsia="宋体" w:hAnsi="宋体"/>
          <w:bCs/>
          <w:szCs w:val="21"/>
          <w:u w:val="single"/>
        </w:rPr>
      </w:pPr>
      <w:r w:rsidRPr="00144D30">
        <w:rPr>
          <w:rFonts w:ascii="宋体" w:eastAsia="宋体" w:hAnsi="宋体" w:hint="eastAsia"/>
          <w:b/>
          <w:bCs/>
          <w:szCs w:val="21"/>
        </w:rPr>
        <w:t>（6）</w:t>
      </w:r>
      <w:r w:rsidRPr="00CB2423">
        <w:rPr>
          <w:rFonts w:ascii="宋体" w:eastAsia="宋体" w:hAnsi="宋体" w:hint="eastAsia"/>
          <w:bCs/>
          <w:szCs w:val="21"/>
        </w:rPr>
        <w:t>康复的甲型H1N1流感患者的血清可用于治疗甲型H1N1流感病毒感染者，原因是</w:t>
      </w:r>
      <w:r w:rsidRPr="00CB2423">
        <w:rPr>
          <w:rFonts w:ascii="宋体" w:eastAsia="宋体" w:hAnsi="宋体" w:hint="eastAsia"/>
          <w:bCs/>
          <w:szCs w:val="21"/>
          <w:u w:val="single"/>
        </w:rPr>
        <w:t xml:space="preserve">  </w:t>
      </w:r>
    </w:p>
    <w:p w:rsidR="005C34CC" w:rsidRDefault="005C34CC" w:rsidP="00CB2423">
      <w:pPr>
        <w:spacing w:line="360" w:lineRule="auto"/>
        <w:ind w:left="420" w:hangingChars="200" w:hanging="420"/>
        <w:rPr>
          <w:rFonts w:ascii="宋体" w:eastAsia="宋体" w:hAnsi="宋体"/>
          <w:bCs/>
          <w:szCs w:val="21"/>
          <w:u w:val="single"/>
        </w:rPr>
      </w:pPr>
      <w:r w:rsidRPr="00CB2423">
        <w:rPr>
          <w:rFonts w:ascii="宋体" w:eastAsia="宋体" w:hAnsi="宋体" w:hint="eastAsia"/>
          <w:bCs/>
          <w:szCs w:val="21"/>
          <w:u w:val="single"/>
        </w:rPr>
        <w:t xml:space="preserve">                                                                             </w:t>
      </w:r>
    </w:p>
    <w:p w:rsidR="0069509C" w:rsidRDefault="0069509C" w:rsidP="00CB2423">
      <w:pPr>
        <w:spacing w:line="360" w:lineRule="auto"/>
        <w:ind w:left="420" w:hangingChars="200" w:hanging="420"/>
        <w:rPr>
          <w:rFonts w:ascii="宋体" w:eastAsia="宋体" w:hAnsi="宋体"/>
          <w:bCs/>
          <w:szCs w:val="21"/>
          <w:u w:val="single"/>
        </w:rPr>
      </w:pPr>
    </w:p>
    <w:p w:rsidR="006F7A61" w:rsidRPr="006F7A61" w:rsidRDefault="006F7A61" w:rsidP="006F7A61">
      <w:pPr>
        <w:autoSpaceDE w:val="0"/>
        <w:autoSpaceDN w:val="0"/>
        <w:adjustRightInd w:val="0"/>
        <w:spacing w:line="360" w:lineRule="auto"/>
        <w:jc w:val="left"/>
        <w:rPr>
          <w:rFonts w:ascii="宋体" w:eastAsia="宋体" w:hAnsi="宋体"/>
          <w:color w:val="000000"/>
          <w:kern w:val="0"/>
          <w:szCs w:val="21"/>
          <w:lang w:val="zh-CN" w:bidi="th-TH"/>
        </w:rPr>
      </w:pPr>
      <w:r w:rsidRPr="006F7A61">
        <w:rPr>
          <w:rFonts w:ascii="宋体" w:eastAsia="宋体" w:hAnsi="宋体"/>
          <w:b/>
          <w:noProof/>
        </w:rPr>
        <w:lastRenderedPageBreak/>
        <w:drawing>
          <wp:anchor distT="0" distB="0" distL="114300" distR="114300" simplePos="0" relativeHeight="251664384" behindDoc="1" locked="0" layoutInCell="1" allowOverlap="1" wp14:anchorId="66D7C124" wp14:editId="7E19717E">
            <wp:simplePos x="0" y="0"/>
            <wp:positionH relativeFrom="column">
              <wp:posOffset>619125</wp:posOffset>
            </wp:positionH>
            <wp:positionV relativeFrom="paragraph">
              <wp:posOffset>295275</wp:posOffset>
            </wp:positionV>
            <wp:extent cx="4371975" cy="1854200"/>
            <wp:effectExtent l="0" t="0" r="9525" b="0"/>
            <wp:wrapTight wrapText="bothSides">
              <wp:wrapPolygon edited="0">
                <wp:start x="0" y="0"/>
                <wp:lineTo x="0" y="21304"/>
                <wp:lineTo x="21553" y="21304"/>
                <wp:lineTo x="21553" y="0"/>
                <wp:lineTo x="0" y="0"/>
              </wp:wrapPolygon>
            </wp:wrapTight>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pic:cNvPicPr>
                      <a:picLocks noChangeAspect="1" noChangeArrowheads="1"/>
                    </pic:cNvPicPr>
                  </pic:nvPicPr>
                  <pic:blipFill>
                    <a:blip r:embed="rId18" cstate="print">
                      <a:grayscl/>
                      <a:extLst>
                        <a:ext uri="{BEBA8EAE-BF5A-486C-A8C5-ECC9F3942E4B}">
                          <a14:imgProps xmlns:a14="http://schemas.microsoft.com/office/drawing/2010/main">
                            <a14:imgLayer r:embed="rId19">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4371975" cy="1854200"/>
                    </a:xfrm>
                    <a:prstGeom prst="rect">
                      <a:avLst/>
                    </a:prstGeom>
                    <a:noFill/>
                  </pic:spPr>
                </pic:pic>
              </a:graphicData>
            </a:graphic>
            <wp14:sizeRelH relativeFrom="page">
              <wp14:pctWidth>0</wp14:pctWidth>
            </wp14:sizeRelH>
            <wp14:sizeRelV relativeFrom="page">
              <wp14:pctHeight>0</wp14:pctHeight>
            </wp14:sizeRelV>
          </wp:anchor>
        </w:drawing>
      </w:r>
      <w:r w:rsidRPr="006F7A61">
        <w:rPr>
          <w:rFonts w:ascii="宋体" w:eastAsia="宋体" w:hAnsi="宋体" w:hint="eastAsia"/>
          <w:b/>
          <w:color w:val="000000"/>
          <w:kern w:val="0"/>
          <w:szCs w:val="21"/>
          <w:lang w:val="zh-CN" w:bidi="th-TH"/>
        </w:rPr>
        <w:t>15．</w:t>
      </w:r>
      <w:r w:rsidRPr="006F7A61">
        <w:rPr>
          <w:rFonts w:ascii="宋体" w:eastAsia="宋体" w:hAnsi="宋体" w:hint="eastAsia"/>
          <w:color w:val="000000"/>
          <w:kern w:val="0"/>
          <w:szCs w:val="21"/>
          <w:lang w:val="zh-CN" w:bidi="th-TH"/>
        </w:rPr>
        <w:t>植物生命活动调节的基本方式是激素调节，</w:t>
      </w:r>
      <w:proofErr w:type="gramStart"/>
      <w:r w:rsidRPr="006F7A61">
        <w:rPr>
          <w:rFonts w:ascii="宋体" w:eastAsia="宋体" w:hAnsi="宋体" w:hint="eastAsia"/>
          <w:color w:val="000000"/>
          <w:kern w:val="0"/>
          <w:szCs w:val="21"/>
          <w:lang w:val="zh-CN" w:bidi="th-TH"/>
        </w:rPr>
        <w:t>请据图</w:t>
      </w:r>
      <w:proofErr w:type="gramEnd"/>
      <w:r w:rsidRPr="006F7A61">
        <w:rPr>
          <w:rFonts w:ascii="宋体" w:eastAsia="宋体" w:hAnsi="宋体" w:hint="eastAsia"/>
          <w:color w:val="000000"/>
          <w:kern w:val="0"/>
          <w:szCs w:val="21"/>
          <w:lang w:val="zh-CN" w:bidi="th-TH"/>
        </w:rPr>
        <w:t>回答有关植物激素的问题。</w:t>
      </w:r>
    </w:p>
    <w:p w:rsidR="006F7A61" w:rsidRDefault="006F7A61" w:rsidP="006F7A61">
      <w:pPr>
        <w:autoSpaceDE w:val="0"/>
        <w:autoSpaceDN w:val="0"/>
        <w:adjustRightInd w:val="0"/>
        <w:spacing w:line="360" w:lineRule="auto"/>
        <w:jc w:val="left"/>
        <w:rPr>
          <w:rFonts w:ascii="宋体" w:eastAsia="宋体" w:hAnsi="宋体"/>
          <w:color w:val="000000"/>
          <w:kern w:val="0"/>
          <w:szCs w:val="21"/>
          <w:lang w:val="zh-CN" w:bidi="th-TH"/>
        </w:rPr>
      </w:pPr>
    </w:p>
    <w:p w:rsidR="006F7A61" w:rsidRDefault="006F7A61" w:rsidP="006F7A61">
      <w:pPr>
        <w:autoSpaceDE w:val="0"/>
        <w:autoSpaceDN w:val="0"/>
        <w:adjustRightInd w:val="0"/>
        <w:spacing w:line="360" w:lineRule="auto"/>
        <w:jc w:val="left"/>
        <w:rPr>
          <w:rFonts w:ascii="宋体" w:eastAsia="宋体" w:hAnsi="宋体"/>
          <w:color w:val="000000"/>
          <w:kern w:val="0"/>
          <w:szCs w:val="21"/>
          <w:lang w:val="zh-CN" w:bidi="th-TH"/>
        </w:rPr>
      </w:pPr>
    </w:p>
    <w:p w:rsidR="006F7A61" w:rsidRDefault="006F7A61" w:rsidP="006F7A61">
      <w:pPr>
        <w:autoSpaceDE w:val="0"/>
        <w:autoSpaceDN w:val="0"/>
        <w:adjustRightInd w:val="0"/>
        <w:spacing w:line="360" w:lineRule="auto"/>
        <w:jc w:val="left"/>
        <w:rPr>
          <w:rFonts w:ascii="宋体" w:eastAsia="宋体" w:hAnsi="宋体"/>
          <w:color w:val="000000"/>
          <w:kern w:val="0"/>
          <w:szCs w:val="21"/>
          <w:lang w:val="zh-CN" w:bidi="th-TH"/>
        </w:rPr>
      </w:pPr>
    </w:p>
    <w:p w:rsidR="006F7A61" w:rsidRDefault="006F7A61" w:rsidP="006F7A61">
      <w:pPr>
        <w:autoSpaceDE w:val="0"/>
        <w:autoSpaceDN w:val="0"/>
        <w:adjustRightInd w:val="0"/>
        <w:spacing w:line="360" w:lineRule="auto"/>
        <w:jc w:val="left"/>
        <w:rPr>
          <w:rFonts w:ascii="宋体" w:eastAsia="宋体" w:hAnsi="宋体"/>
          <w:color w:val="000000"/>
          <w:kern w:val="0"/>
          <w:szCs w:val="21"/>
          <w:lang w:val="zh-CN" w:bidi="th-TH"/>
        </w:rPr>
      </w:pPr>
    </w:p>
    <w:p w:rsidR="006F7A61" w:rsidRDefault="006F7A61" w:rsidP="006F7A61">
      <w:pPr>
        <w:autoSpaceDE w:val="0"/>
        <w:autoSpaceDN w:val="0"/>
        <w:adjustRightInd w:val="0"/>
        <w:spacing w:line="360" w:lineRule="auto"/>
        <w:jc w:val="left"/>
        <w:rPr>
          <w:rFonts w:ascii="宋体" w:eastAsia="宋体" w:hAnsi="宋体"/>
          <w:color w:val="000000"/>
          <w:kern w:val="0"/>
          <w:szCs w:val="21"/>
          <w:lang w:val="zh-CN" w:bidi="th-TH"/>
        </w:rPr>
      </w:pPr>
    </w:p>
    <w:p w:rsidR="006F7A61" w:rsidRDefault="006F7A61" w:rsidP="006F7A61">
      <w:pPr>
        <w:autoSpaceDE w:val="0"/>
        <w:autoSpaceDN w:val="0"/>
        <w:adjustRightInd w:val="0"/>
        <w:spacing w:line="360" w:lineRule="auto"/>
        <w:jc w:val="left"/>
        <w:rPr>
          <w:rFonts w:ascii="宋体" w:eastAsia="宋体" w:hAnsi="宋体"/>
          <w:color w:val="000000"/>
          <w:kern w:val="0"/>
          <w:szCs w:val="21"/>
          <w:lang w:val="zh-CN" w:bidi="th-TH"/>
        </w:rPr>
      </w:pPr>
    </w:p>
    <w:p w:rsidR="006F7A61" w:rsidRPr="006F7A61" w:rsidRDefault="006F7A61" w:rsidP="006F7A61">
      <w:pPr>
        <w:autoSpaceDE w:val="0"/>
        <w:autoSpaceDN w:val="0"/>
        <w:adjustRightInd w:val="0"/>
        <w:spacing w:line="360" w:lineRule="auto"/>
        <w:jc w:val="left"/>
        <w:rPr>
          <w:rFonts w:ascii="宋体" w:eastAsia="宋体" w:hAnsi="宋体"/>
          <w:color w:val="000000"/>
          <w:kern w:val="0"/>
          <w:szCs w:val="21"/>
          <w:lang w:val="zh-CN" w:bidi="th-TH"/>
        </w:rPr>
      </w:pPr>
      <w:r w:rsidRPr="006F7A61">
        <w:rPr>
          <w:rFonts w:ascii="宋体" w:eastAsia="宋体" w:hAnsi="宋体" w:hint="eastAsia"/>
          <w:b/>
          <w:color w:val="000000"/>
          <w:kern w:val="0"/>
          <w:szCs w:val="21"/>
          <w:lang w:val="zh-CN" w:bidi="th-TH"/>
        </w:rPr>
        <w:t>（</w:t>
      </w:r>
      <w:r w:rsidRPr="006F7A61">
        <w:rPr>
          <w:rFonts w:ascii="宋体" w:eastAsia="宋体" w:hAnsi="宋体"/>
          <w:b/>
          <w:color w:val="000000"/>
          <w:kern w:val="0"/>
          <w:szCs w:val="21"/>
          <w:lang w:val="zh-CN" w:bidi="th-TH"/>
        </w:rPr>
        <w:t>1</w:t>
      </w:r>
      <w:r w:rsidRPr="006F7A61">
        <w:rPr>
          <w:rFonts w:ascii="宋体" w:eastAsia="宋体" w:hAnsi="宋体" w:hint="eastAsia"/>
          <w:b/>
          <w:color w:val="000000"/>
          <w:kern w:val="0"/>
          <w:szCs w:val="21"/>
          <w:lang w:val="zh-CN" w:bidi="th-TH"/>
        </w:rPr>
        <w:t>）</w:t>
      </w:r>
      <w:r w:rsidRPr="006F7A61">
        <w:rPr>
          <w:rFonts w:ascii="宋体" w:eastAsia="宋体" w:hAnsi="宋体" w:hint="eastAsia"/>
          <w:color w:val="000000"/>
          <w:kern w:val="0"/>
          <w:szCs w:val="21"/>
          <w:lang w:val="zh-CN" w:bidi="th-TH"/>
        </w:rPr>
        <w:t>据图甲，若某植物幼苗已表现出向光性，且测得其</w:t>
      </w:r>
      <w:proofErr w:type="gramStart"/>
      <w:r w:rsidRPr="006F7A61">
        <w:rPr>
          <w:rFonts w:ascii="宋体" w:eastAsia="宋体" w:hAnsi="宋体" w:hint="eastAsia"/>
          <w:color w:val="000000"/>
          <w:kern w:val="0"/>
          <w:szCs w:val="21"/>
          <w:lang w:val="zh-CN" w:bidi="th-TH"/>
        </w:rPr>
        <w:t>向光侧的</w:t>
      </w:r>
      <w:proofErr w:type="gramEnd"/>
      <w:r w:rsidRPr="006F7A61">
        <w:rPr>
          <w:rFonts w:ascii="宋体" w:eastAsia="宋体" w:hAnsi="宋体" w:hint="eastAsia"/>
          <w:color w:val="000000"/>
          <w:kern w:val="0"/>
          <w:szCs w:val="21"/>
          <w:lang w:val="zh-CN" w:bidi="th-TH"/>
        </w:rPr>
        <w:t>生长素浓度为</w:t>
      </w:r>
      <w:r w:rsidRPr="006F7A61">
        <w:rPr>
          <w:rFonts w:ascii="宋体" w:eastAsia="宋体" w:hAnsi="宋体"/>
          <w:color w:val="000000"/>
          <w:kern w:val="0"/>
          <w:szCs w:val="21"/>
          <w:lang w:val="zh-CN" w:bidi="th-TH"/>
        </w:rPr>
        <w:t>e</w:t>
      </w:r>
      <w:r w:rsidRPr="006F7A61">
        <w:rPr>
          <w:rFonts w:ascii="宋体" w:eastAsia="宋体" w:hAnsi="宋体" w:hint="eastAsia"/>
          <w:color w:val="000000"/>
          <w:kern w:val="0"/>
          <w:szCs w:val="21"/>
          <w:lang w:val="zh-CN" w:bidi="th-TH"/>
        </w:rPr>
        <w:t>，则其背光侧生长素浓度</w:t>
      </w:r>
      <w:r w:rsidRPr="006F7A61">
        <w:rPr>
          <w:rFonts w:ascii="宋体" w:eastAsia="宋体" w:hAnsi="宋体"/>
          <w:color w:val="000000"/>
          <w:kern w:val="0"/>
          <w:szCs w:val="21"/>
          <w:lang w:val="zh-CN" w:bidi="th-TH"/>
        </w:rPr>
        <w:t>X</w:t>
      </w:r>
      <w:r w:rsidRPr="006F7A61">
        <w:rPr>
          <w:rFonts w:ascii="宋体" w:eastAsia="宋体" w:hAnsi="宋体" w:hint="eastAsia"/>
          <w:color w:val="000000"/>
          <w:kern w:val="0"/>
          <w:szCs w:val="21"/>
          <w:lang w:val="zh-CN" w:bidi="th-TH"/>
        </w:rPr>
        <w:t>的范围是</w:t>
      </w:r>
      <w:r w:rsidRPr="006F7A61">
        <w:rPr>
          <w:rFonts w:ascii="宋体" w:eastAsia="宋体" w:hAnsi="宋体"/>
          <w:color w:val="000000"/>
          <w:kern w:val="0"/>
          <w:szCs w:val="21"/>
          <w:u w:val="single"/>
          <w:lang w:val="zh-CN" w:bidi="th-TH"/>
        </w:rPr>
        <w:t xml:space="preserve">  </w:t>
      </w:r>
      <w:r>
        <w:rPr>
          <w:rFonts w:ascii="宋体" w:eastAsia="宋体" w:hAnsi="宋体" w:hint="eastAsia"/>
          <w:color w:val="000000"/>
          <w:kern w:val="0"/>
          <w:szCs w:val="21"/>
          <w:u w:val="single"/>
          <w:lang w:val="zh-CN" w:bidi="th-TH"/>
        </w:rPr>
        <w:t xml:space="preserve">  </w:t>
      </w:r>
      <w:r w:rsidRPr="006F7A61">
        <w:rPr>
          <w:rFonts w:ascii="宋体" w:eastAsia="宋体" w:hAnsi="宋体"/>
          <w:color w:val="000000"/>
          <w:kern w:val="0"/>
          <w:szCs w:val="21"/>
          <w:u w:val="single"/>
          <w:lang w:val="zh-CN" w:bidi="th-TH"/>
        </w:rPr>
        <w:t xml:space="preserve">    </w:t>
      </w:r>
      <w:r w:rsidRPr="006F7A61">
        <w:rPr>
          <w:rFonts w:ascii="宋体" w:eastAsia="宋体" w:hAnsi="宋体" w:hint="eastAsia"/>
          <w:color w:val="000000"/>
          <w:kern w:val="0"/>
          <w:szCs w:val="21"/>
          <w:lang w:val="zh-CN" w:bidi="th-TH"/>
        </w:rPr>
        <w:t>。除草剂除草的原理是使杂草的生长素浓度处于</w:t>
      </w:r>
      <w:r w:rsidRPr="006F7A61">
        <w:rPr>
          <w:rFonts w:ascii="宋体" w:eastAsia="宋体" w:hAnsi="宋体"/>
          <w:color w:val="000000"/>
          <w:kern w:val="0"/>
          <w:szCs w:val="21"/>
          <w:u w:val="single"/>
          <w:lang w:val="zh-CN" w:bidi="th-TH"/>
        </w:rPr>
        <w:t xml:space="preserve">     </w:t>
      </w:r>
      <w:r>
        <w:rPr>
          <w:rFonts w:ascii="宋体" w:eastAsia="宋体" w:hAnsi="宋体" w:hint="eastAsia"/>
          <w:color w:val="000000"/>
          <w:kern w:val="0"/>
          <w:szCs w:val="21"/>
          <w:u w:val="single"/>
          <w:lang w:val="zh-CN" w:bidi="th-TH"/>
        </w:rPr>
        <w:t xml:space="preserve"> </w:t>
      </w:r>
      <w:r w:rsidRPr="006F7A61">
        <w:rPr>
          <w:rFonts w:ascii="宋体" w:eastAsia="宋体" w:hAnsi="宋体"/>
          <w:color w:val="000000"/>
          <w:kern w:val="0"/>
          <w:szCs w:val="21"/>
          <w:u w:val="single"/>
          <w:lang w:val="zh-CN" w:bidi="th-TH"/>
        </w:rPr>
        <w:t xml:space="preserve">      </w:t>
      </w:r>
      <w:r w:rsidRPr="006F7A61">
        <w:rPr>
          <w:rFonts w:ascii="宋体" w:eastAsia="宋体" w:hAnsi="宋体" w:hint="eastAsia"/>
          <w:color w:val="000000"/>
          <w:kern w:val="0"/>
          <w:szCs w:val="21"/>
          <w:lang w:val="zh-CN" w:bidi="th-TH"/>
        </w:rPr>
        <w:t>范围。</w:t>
      </w:r>
    </w:p>
    <w:p w:rsidR="006F7A61" w:rsidRPr="006F7A61" w:rsidRDefault="006F7A61" w:rsidP="006F7A61">
      <w:pPr>
        <w:autoSpaceDE w:val="0"/>
        <w:autoSpaceDN w:val="0"/>
        <w:adjustRightInd w:val="0"/>
        <w:spacing w:line="360" w:lineRule="auto"/>
        <w:jc w:val="left"/>
        <w:rPr>
          <w:rFonts w:ascii="宋体" w:eastAsia="宋体" w:hAnsi="宋体"/>
          <w:color w:val="000000"/>
          <w:kern w:val="0"/>
          <w:szCs w:val="21"/>
          <w:lang w:val="zh-CN" w:bidi="th-TH"/>
        </w:rPr>
      </w:pPr>
      <w:r w:rsidRPr="005169EA">
        <w:rPr>
          <w:rFonts w:ascii="宋体" w:eastAsia="宋体" w:hAnsi="宋体" w:hint="eastAsia"/>
          <w:b/>
          <w:color w:val="000000"/>
          <w:kern w:val="0"/>
          <w:szCs w:val="21"/>
          <w:lang w:val="zh-CN" w:bidi="th-TH"/>
        </w:rPr>
        <w:t>（</w:t>
      </w:r>
      <w:r w:rsidRPr="005169EA">
        <w:rPr>
          <w:rFonts w:ascii="宋体" w:eastAsia="宋体" w:hAnsi="宋体"/>
          <w:b/>
          <w:color w:val="000000"/>
          <w:kern w:val="0"/>
          <w:szCs w:val="21"/>
          <w:lang w:val="zh-CN" w:bidi="th-TH"/>
        </w:rPr>
        <w:t>2</w:t>
      </w:r>
      <w:r w:rsidRPr="005169EA">
        <w:rPr>
          <w:rFonts w:ascii="宋体" w:eastAsia="宋体" w:hAnsi="宋体" w:hint="eastAsia"/>
          <w:b/>
          <w:color w:val="000000"/>
          <w:kern w:val="0"/>
          <w:szCs w:val="21"/>
          <w:lang w:val="zh-CN" w:bidi="th-TH"/>
        </w:rPr>
        <w:t>）</w:t>
      </w:r>
      <w:r w:rsidRPr="006F7A61">
        <w:rPr>
          <w:rFonts w:ascii="宋体" w:eastAsia="宋体" w:hAnsi="宋体" w:hint="eastAsia"/>
          <w:color w:val="000000"/>
          <w:kern w:val="0"/>
          <w:szCs w:val="21"/>
          <w:lang w:val="zh-CN" w:bidi="th-TH"/>
        </w:rPr>
        <w:t>将生长状况相似的同种植物分为①②③三组，分别进行不同的处理，实验结果如图乙所示。</w:t>
      </w:r>
      <w:r w:rsidRPr="006F7A61">
        <w:rPr>
          <w:rFonts w:ascii="宋体" w:eastAsia="宋体" w:hAnsi="宋体"/>
          <w:color w:val="000000"/>
          <w:kern w:val="0"/>
          <w:szCs w:val="21"/>
          <w:lang w:val="zh-CN" w:bidi="th-TH"/>
        </w:rPr>
        <w:t>“</w:t>
      </w:r>
      <w:r w:rsidRPr="006F7A61">
        <w:rPr>
          <w:rFonts w:ascii="宋体" w:eastAsia="宋体" w:hAnsi="宋体" w:hint="eastAsia"/>
          <w:color w:val="000000"/>
          <w:kern w:val="0"/>
          <w:szCs w:val="21"/>
          <w:lang w:val="zh-CN" w:bidi="th-TH"/>
        </w:rPr>
        <w:t>根据①③组结果，可得出的结论是</w:t>
      </w:r>
      <w:r w:rsidRPr="006F7A61">
        <w:rPr>
          <w:rFonts w:ascii="宋体" w:eastAsia="宋体" w:hAnsi="宋体"/>
          <w:i/>
          <w:iCs/>
          <w:color w:val="000000"/>
          <w:kern w:val="0"/>
          <w:szCs w:val="21"/>
          <w:u w:val="single"/>
          <w:lang w:val="zh-CN" w:bidi="th-TH"/>
        </w:rPr>
        <w:t xml:space="preserve">                               </w:t>
      </w:r>
      <w:r w:rsidRPr="006F7A61">
        <w:rPr>
          <w:rFonts w:ascii="宋体" w:eastAsia="宋体" w:hAnsi="宋体" w:hint="eastAsia"/>
          <w:color w:val="000000"/>
          <w:kern w:val="0"/>
          <w:szCs w:val="21"/>
          <w:lang w:val="zh-CN" w:bidi="th-TH"/>
        </w:rPr>
        <w:t>。将②</w:t>
      </w:r>
      <w:proofErr w:type="gramStart"/>
      <w:r w:rsidRPr="006F7A61">
        <w:rPr>
          <w:rFonts w:ascii="宋体" w:eastAsia="宋体" w:hAnsi="宋体" w:hint="eastAsia"/>
          <w:color w:val="000000"/>
          <w:kern w:val="0"/>
          <w:szCs w:val="21"/>
          <w:lang w:val="zh-CN" w:bidi="th-TH"/>
        </w:rPr>
        <w:t>组结果</w:t>
      </w:r>
      <w:proofErr w:type="gramEnd"/>
      <w:r w:rsidRPr="006F7A61">
        <w:rPr>
          <w:rFonts w:ascii="宋体" w:eastAsia="宋体" w:hAnsi="宋体" w:hint="eastAsia"/>
          <w:color w:val="000000"/>
          <w:kern w:val="0"/>
          <w:szCs w:val="21"/>
          <w:lang w:val="zh-CN" w:bidi="th-TH"/>
        </w:rPr>
        <w:t>与①③进行比较；可得出的结论是</w:t>
      </w:r>
      <w:r w:rsidRPr="006F7A61">
        <w:rPr>
          <w:rFonts w:ascii="宋体" w:eastAsia="宋体" w:hAnsi="宋体"/>
          <w:color w:val="000000"/>
          <w:kern w:val="0"/>
          <w:szCs w:val="21"/>
          <w:u w:val="single"/>
          <w:lang w:val="zh-CN" w:bidi="th-TH"/>
        </w:rPr>
        <w:t xml:space="preserve">                </w:t>
      </w:r>
      <w:r w:rsidR="00CB2417">
        <w:rPr>
          <w:rFonts w:ascii="宋体" w:eastAsia="宋体" w:hAnsi="宋体" w:hint="eastAsia"/>
          <w:color w:val="000000"/>
          <w:kern w:val="0"/>
          <w:szCs w:val="21"/>
          <w:u w:val="single"/>
          <w:lang w:val="zh-CN" w:bidi="th-TH"/>
        </w:rPr>
        <w:t xml:space="preserve">       </w:t>
      </w:r>
      <w:r w:rsidRPr="006F7A61">
        <w:rPr>
          <w:rFonts w:ascii="宋体" w:eastAsia="宋体" w:hAnsi="宋体"/>
          <w:color w:val="000000"/>
          <w:kern w:val="0"/>
          <w:szCs w:val="21"/>
          <w:u w:val="single"/>
          <w:lang w:val="zh-CN" w:bidi="th-TH"/>
        </w:rPr>
        <w:t xml:space="preserve">             </w:t>
      </w:r>
      <w:r w:rsidRPr="006F7A61">
        <w:rPr>
          <w:rFonts w:ascii="宋体" w:eastAsia="宋体" w:hAnsi="宋体" w:hint="eastAsia"/>
          <w:color w:val="000000"/>
          <w:kern w:val="0"/>
          <w:szCs w:val="21"/>
          <w:lang w:val="zh-CN" w:bidi="th-TH"/>
        </w:rPr>
        <w:t>。</w:t>
      </w:r>
    </w:p>
    <w:p w:rsidR="006F7A61" w:rsidRPr="006F7A61" w:rsidRDefault="006F7A61" w:rsidP="006F7A61">
      <w:pPr>
        <w:autoSpaceDE w:val="0"/>
        <w:autoSpaceDN w:val="0"/>
        <w:adjustRightInd w:val="0"/>
        <w:spacing w:line="360" w:lineRule="auto"/>
        <w:jc w:val="left"/>
        <w:rPr>
          <w:rFonts w:ascii="宋体" w:eastAsia="宋体" w:hAnsi="宋体"/>
          <w:color w:val="000000"/>
          <w:kern w:val="0"/>
          <w:szCs w:val="21"/>
          <w:lang w:val="zh-CN" w:bidi="th-TH"/>
        </w:rPr>
      </w:pPr>
      <w:r w:rsidRPr="00CB2417">
        <w:rPr>
          <w:rFonts w:ascii="宋体" w:eastAsia="宋体" w:hAnsi="宋体" w:hint="eastAsia"/>
          <w:b/>
          <w:color w:val="000000"/>
          <w:kern w:val="0"/>
          <w:szCs w:val="21"/>
          <w:lang w:val="zh-CN" w:bidi="th-TH"/>
        </w:rPr>
        <w:t>（</w:t>
      </w:r>
      <w:r w:rsidRPr="00CB2417">
        <w:rPr>
          <w:rFonts w:ascii="宋体" w:eastAsia="宋体" w:hAnsi="宋体"/>
          <w:b/>
          <w:color w:val="000000"/>
          <w:kern w:val="0"/>
          <w:szCs w:val="21"/>
          <w:lang w:val="zh-CN" w:bidi="th-TH"/>
        </w:rPr>
        <w:t>3</w:t>
      </w:r>
      <w:r w:rsidRPr="00CB2417">
        <w:rPr>
          <w:rFonts w:ascii="宋体" w:eastAsia="宋体" w:hAnsi="宋体" w:hint="eastAsia"/>
          <w:b/>
          <w:color w:val="000000"/>
          <w:kern w:val="0"/>
          <w:szCs w:val="21"/>
          <w:lang w:val="zh-CN" w:bidi="th-TH"/>
        </w:rPr>
        <w:t>）</w:t>
      </w:r>
      <w:r w:rsidRPr="006F7A61">
        <w:rPr>
          <w:rFonts w:ascii="宋体" w:eastAsia="宋体" w:hAnsi="宋体" w:hint="eastAsia"/>
          <w:color w:val="000000"/>
          <w:kern w:val="0"/>
          <w:szCs w:val="21"/>
          <w:lang w:val="zh-CN" w:bidi="th-TH"/>
        </w:rPr>
        <w:t>油菜素内酯对植物生长发育具有多方面的促进作用，被称为</w:t>
      </w:r>
      <w:r w:rsidRPr="006F7A61">
        <w:rPr>
          <w:rFonts w:ascii="宋体" w:eastAsia="宋体" w:hAnsi="宋体"/>
          <w:color w:val="000000"/>
          <w:kern w:val="0"/>
          <w:szCs w:val="21"/>
          <w:lang w:val="zh-CN" w:bidi="th-TH"/>
        </w:rPr>
        <w:t>“</w:t>
      </w:r>
      <w:r w:rsidRPr="006F7A61">
        <w:rPr>
          <w:rFonts w:ascii="宋体" w:eastAsia="宋体" w:hAnsi="宋体" w:hint="eastAsia"/>
          <w:color w:val="000000"/>
          <w:kern w:val="0"/>
          <w:szCs w:val="21"/>
          <w:lang w:val="zh-CN" w:bidi="th-TH"/>
        </w:rPr>
        <w:t>第六大植物内源激素</w:t>
      </w:r>
      <w:r w:rsidRPr="006F7A61">
        <w:rPr>
          <w:rFonts w:ascii="宋体" w:eastAsia="宋体" w:hAnsi="宋体"/>
          <w:color w:val="000000"/>
          <w:kern w:val="0"/>
          <w:szCs w:val="21"/>
          <w:lang w:val="zh-CN" w:bidi="th-TH"/>
        </w:rPr>
        <w:t>”</w:t>
      </w:r>
      <w:r w:rsidRPr="006F7A61">
        <w:rPr>
          <w:rFonts w:ascii="宋体" w:eastAsia="宋体" w:hAnsi="宋体" w:hint="eastAsia"/>
          <w:color w:val="000000"/>
          <w:kern w:val="0"/>
          <w:szCs w:val="21"/>
          <w:lang w:val="zh-CN" w:bidi="th-TH"/>
        </w:rPr>
        <w:t>。</w:t>
      </w:r>
    </w:p>
    <w:p w:rsidR="006F7A61" w:rsidRPr="006F7A61" w:rsidRDefault="006F7A61" w:rsidP="006F7A61">
      <w:pPr>
        <w:autoSpaceDE w:val="0"/>
        <w:autoSpaceDN w:val="0"/>
        <w:adjustRightInd w:val="0"/>
        <w:spacing w:line="360" w:lineRule="auto"/>
        <w:jc w:val="center"/>
        <w:rPr>
          <w:rFonts w:ascii="宋体" w:eastAsia="宋体" w:hAnsi="宋体"/>
          <w:color w:val="000000"/>
          <w:kern w:val="0"/>
          <w:szCs w:val="21"/>
          <w:lang w:val="zh-CN" w:bidi="th-TH"/>
        </w:rPr>
      </w:pPr>
      <w:r w:rsidRPr="006F7A61">
        <w:rPr>
          <w:rFonts w:ascii="宋体" w:eastAsia="宋体" w:hAnsi="宋体"/>
          <w:noProof/>
          <w:color w:val="000000"/>
          <w:kern w:val="0"/>
          <w:szCs w:val="21"/>
        </w:rPr>
        <w:drawing>
          <wp:anchor distT="0" distB="0" distL="114300" distR="114300" simplePos="0" relativeHeight="251665408" behindDoc="0" locked="0" layoutInCell="1" allowOverlap="1">
            <wp:simplePos x="0" y="0"/>
            <wp:positionH relativeFrom="column">
              <wp:posOffset>304165</wp:posOffset>
            </wp:positionH>
            <wp:positionV relativeFrom="paragraph">
              <wp:posOffset>30480</wp:posOffset>
            </wp:positionV>
            <wp:extent cx="5027295" cy="609600"/>
            <wp:effectExtent l="0" t="0" r="1905" b="0"/>
            <wp:wrapSquare wrapText="bothSides"/>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27295"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7A61" w:rsidRPr="006F7A61" w:rsidRDefault="006F7A61" w:rsidP="006F7A61">
      <w:pPr>
        <w:autoSpaceDE w:val="0"/>
        <w:autoSpaceDN w:val="0"/>
        <w:adjustRightInd w:val="0"/>
        <w:spacing w:line="360" w:lineRule="auto"/>
        <w:jc w:val="left"/>
        <w:rPr>
          <w:rFonts w:ascii="宋体" w:eastAsia="宋体" w:hAnsi="宋体"/>
          <w:color w:val="000000"/>
          <w:kern w:val="0"/>
          <w:szCs w:val="21"/>
          <w:lang w:val="zh-CN" w:bidi="th-TH"/>
        </w:rPr>
      </w:pPr>
      <w:r w:rsidRPr="006F7A61">
        <w:rPr>
          <w:rFonts w:ascii="宋体" w:eastAsia="宋体" w:hAnsi="宋体"/>
          <w:color w:val="000000"/>
          <w:kern w:val="0"/>
          <w:szCs w:val="21"/>
          <w:lang w:val="zh-CN" w:bidi="th-TH"/>
        </w:rPr>
        <w:t xml:space="preserve"> </w:t>
      </w:r>
      <w:r w:rsidRPr="006F7A61">
        <w:rPr>
          <w:rFonts w:ascii="宋体" w:eastAsia="宋体" w:hAnsi="宋体" w:hint="eastAsia"/>
          <w:color w:val="000000"/>
          <w:kern w:val="0"/>
          <w:szCs w:val="21"/>
          <w:lang w:val="zh-CN" w:bidi="th-TH"/>
        </w:rPr>
        <w:t>上表中（</w:t>
      </w:r>
      <w:r w:rsidRPr="006F7A61">
        <w:rPr>
          <w:rFonts w:ascii="宋体" w:eastAsia="宋体" w:hAnsi="宋体"/>
          <w:color w:val="000000"/>
          <w:kern w:val="0"/>
          <w:szCs w:val="21"/>
          <w:lang w:val="zh-CN" w:bidi="th-TH"/>
        </w:rPr>
        <w:t>a~e</w:t>
      </w:r>
      <w:r w:rsidRPr="006F7A61">
        <w:rPr>
          <w:rFonts w:ascii="宋体" w:eastAsia="宋体" w:hAnsi="宋体" w:hint="eastAsia"/>
          <w:color w:val="000000"/>
          <w:kern w:val="0"/>
          <w:szCs w:val="21"/>
          <w:lang w:val="zh-CN" w:bidi="th-TH"/>
        </w:rPr>
        <w:t>依次增大）实验结果能否说明油菜素内酯对芹菜生长具有两重性？</w:t>
      </w:r>
      <w:r w:rsidRPr="006F7A61">
        <w:rPr>
          <w:rFonts w:ascii="宋体" w:eastAsia="宋体" w:hAnsi="宋体"/>
          <w:color w:val="000000"/>
          <w:kern w:val="0"/>
          <w:szCs w:val="21"/>
          <w:u w:val="single"/>
          <w:lang w:val="zh-CN" w:bidi="th-TH"/>
        </w:rPr>
        <w:t xml:space="preserve">    </w:t>
      </w:r>
      <w:r w:rsidR="00CB2417">
        <w:rPr>
          <w:rFonts w:ascii="宋体" w:eastAsia="宋体" w:hAnsi="宋体" w:hint="eastAsia"/>
          <w:color w:val="000000"/>
          <w:kern w:val="0"/>
          <w:szCs w:val="21"/>
          <w:u w:val="single"/>
          <w:lang w:val="zh-CN" w:bidi="th-TH"/>
        </w:rPr>
        <w:t xml:space="preserve">   </w:t>
      </w:r>
      <w:r w:rsidRPr="006F7A61">
        <w:rPr>
          <w:rFonts w:ascii="宋体" w:eastAsia="宋体" w:hAnsi="宋体"/>
          <w:color w:val="000000"/>
          <w:kern w:val="0"/>
          <w:szCs w:val="21"/>
          <w:u w:val="single"/>
          <w:lang w:val="zh-CN" w:bidi="th-TH"/>
        </w:rPr>
        <w:t xml:space="preserve">  </w:t>
      </w:r>
      <w:r w:rsidRPr="006F7A61">
        <w:rPr>
          <w:rFonts w:ascii="宋体" w:eastAsia="宋体" w:hAnsi="宋体" w:hint="eastAsia"/>
          <w:color w:val="000000"/>
          <w:kern w:val="0"/>
          <w:szCs w:val="21"/>
          <w:lang w:val="zh-CN" w:bidi="th-TH"/>
        </w:rPr>
        <w:t>，理由是</w:t>
      </w:r>
      <w:r w:rsidRPr="006F7A61">
        <w:rPr>
          <w:rFonts w:ascii="宋体" w:eastAsia="宋体" w:hAnsi="宋体"/>
          <w:color w:val="000000"/>
          <w:kern w:val="0"/>
          <w:szCs w:val="21"/>
          <w:u w:val="single"/>
          <w:lang w:val="zh-CN" w:bidi="th-TH"/>
        </w:rPr>
        <w:t xml:space="preserve">  </w:t>
      </w:r>
      <w:r w:rsidR="00CB2417">
        <w:rPr>
          <w:rFonts w:ascii="宋体" w:eastAsia="宋体" w:hAnsi="宋体" w:hint="eastAsia"/>
          <w:color w:val="000000"/>
          <w:kern w:val="0"/>
          <w:szCs w:val="21"/>
          <w:u w:val="single"/>
          <w:lang w:val="zh-CN" w:bidi="th-TH"/>
        </w:rPr>
        <w:t xml:space="preserve">                       </w:t>
      </w:r>
      <w:r w:rsidRPr="006F7A61">
        <w:rPr>
          <w:rFonts w:ascii="宋体" w:eastAsia="宋体" w:hAnsi="宋体"/>
          <w:color w:val="000000"/>
          <w:kern w:val="0"/>
          <w:szCs w:val="21"/>
          <w:u w:val="single"/>
          <w:lang w:val="zh-CN" w:bidi="th-TH"/>
        </w:rPr>
        <w:t xml:space="preserve">    </w:t>
      </w:r>
      <w:r w:rsidRPr="006F7A61">
        <w:rPr>
          <w:rFonts w:ascii="宋体" w:eastAsia="宋体" w:hAnsi="宋体" w:hint="eastAsia"/>
          <w:color w:val="000000"/>
          <w:kern w:val="0"/>
          <w:szCs w:val="21"/>
          <w:lang w:val="zh-CN" w:bidi="th-TH"/>
        </w:rPr>
        <w:t>。</w:t>
      </w:r>
    </w:p>
    <w:p w:rsidR="0069509C" w:rsidRPr="00CB2423" w:rsidRDefault="0069509C" w:rsidP="00CB2423">
      <w:pPr>
        <w:spacing w:line="360" w:lineRule="auto"/>
        <w:ind w:left="420" w:hangingChars="200" w:hanging="420"/>
        <w:rPr>
          <w:rFonts w:ascii="宋体" w:eastAsia="宋体" w:hAnsi="宋体"/>
          <w:szCs w:val="21"/>
        </w:rPr>
      </w:pPr>
    </w:p>
    <w:p w:rsidR="00587FD3" w:rsidRPr="00CB2423" w:rsidRDefault="00587FD3" w:rsidP="00CB2423">
      <w:pPr>
        <w:spacing w:line="360" w:lineRule="auto"/>
        <w:rPr>
          <w:rFonts w:ascii="宋体" w:eastAsia="宋体" w:hAnsi="宋体"/>
          <w:szCs w:val="21"/>
        </w:rPr>
      </w:pPr>
    </w:p>
    <w:sectPr w:rsidR="00587FD3" w:rsidRPr="00CB242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AA3" w:rsidRDefault="00865AA3" w:rsidP="00F51E88">
      <w:r>
        <w:separator/>
      </w:r>
    </w:p>
  </w:endnote>
  <w:endnote w:type="continuationSeparator" w:id="0">
    <w:p w:rsidR="00865AA3" w:rsidRDefault="00865AA3" w:rsidP="00F5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方正书宋简体">
    <w:altName w:val="宋体"/>
    <w:charset w:val="86"/>
    <w:family w:val="auto"/>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AA3" w:rsidRDefault="00865AA3" w:rsidP="00F51E88">
      <w:r>
        <w:separator/>
      </w:r>
    </w:p>
  </w:footnote>
  <w:footnote w:type="continuationSeparator" w:id="0">
    <w:p w:rsidR="00865AA3" w:rsidRDefault="00865AA3" w:rsidP="00F51E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AC3E21"/>
    <w:multiLevelType w:val="hybridMultilevel"/>
    <w:tmpl w:val="EF6CA1EA"/>
    <w:lvl w:ilvl="0" w:tplc="C72C62F0">
      <w:start w:val="1"/>
      <w:numFmt w:val="upperLetter"/>
      <w:lvlText w:val="%1、"/>
      <w:lvlJc w:val="left"/>
      <w:pPr>
        <w:tabs>
          <w:tab w:val="num" w:pos="360"/>
        </w:tabs>
        <w:ind w:left="360" w:hanging="36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547"/>
    <w:rsid w:val="00006D8D"/>
    <w:rsid w:val="000236AA"/>
    <w:rsid w:val="00144D30"/>
    <w:rsid w:val="002668B7"/>
    <w:rsid w:val="00293452"/>
    <w:rsid w:val="003B4E27"/>
    <w:rsid w:val="00434C9D"/>
    <w:rsid w:val="0047380C"/>
    <w:rsid w:val="005169EA"/>
    <w:rsid w:val="00537836"/>
    <w:rsid w:val="00555DFB"/>
    <w:rsid w:val="00587FD3"/>
    <w:rsid w:val="005C34CC"/>
    <w:rsid w:val="0069509C"/>
    <w:rsid w:val="006F7A61"/>
    <w:rsid w:val="00714547"/>
    <w:rsid w:val="007C5562"/>
    <w:rsid w:val="00865AA3"/>
    <w:rsid w:val="008D65A3"/>
    <w:rsid w:val="009B5362"/>
    <w:rsid w:val="009F2C32"/>
    <w:rsid w:val="00A7274D"/>
    <w:rsid w:val="00CB2417"/>
    <w:rsid w:val="00CB2423"/>
    <w:rsid w:val="00CD5016"/>
    <w:rsid w:val="00DD03C1"/>
    <w:rsid w:val="00DD57C0"/>
    <w:rsid w:val="00DF1B58"/>
    <w:rsid w:val="00EE0D81"/>
    <w:rsid w:val="00F51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51E8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51E88"/>
    <w:rPr>
      <w:sz w:val="18"/>
      <w:szCs w:val="18"/>
    </w:rPr>
  </w:style>
  <w:style w:type="paragraph" w:styleId="a4">
    <w:name w:val="footer"/>
    <w:basedOn w:val="a"/>
    <w:link w:val="Char0"/>
    <w:uiPriority w:val="99"/>
    <w:unhideWhenUsed/>
    <w:rsid w:val="00F51E88"/>
    <w:pPr>
      <w:tabs>
        <w:tab w:val="center" w:pos="4153"/>
        <w:tab w:val="right" w:pos="8306"/>
      </w:tabs>
      <w:snapToGrid w:val="0"/>
      <w:jc w:val="left"/>
    </w:pPr>
    <w:rPr>
      <w:sz w:val="18"/>
      <w:szCs w:val="18"/>
    </w:rPr>
  </w:style>
  <w:style w:type="character" w:customStyle="1" w:styleId="Char0">
    <w:name w:val="页脚 Char"/>
    <w:basedOn w:val="a0"/>
    <w:link w:val="a4"/>
    <w:uiPriority w:val="99"/>
    <w:rsid w:val="00F51E88"/>
    <w:rPr>
      <w:sz w:val="18"/>
      <w:szCs w:val="18"/>
    </w:rPr>
  </w:style>
  <w:style w:type="paragraph" w:styleId="a5">
    <w:name w:val="Balloon Text"/>
    <w:basedOn w:val="a"/>
    <w:link w:val="Char1"/>
    <w:uiPriority w:val="99"/>
    <w:semiHidden/>
    <w:unhideWhenUsed/>
    <w:rsid w:val="007C5562"/>
    <w:rPr>
      <w:sz w:val="18"/>
      <w:szCs w:val="18"/>
    </w:rPr>
  </w:style>
  <w:style w:type="character" w:customStyle="1" w:styleId="Char1">
    <w:name w:val="批注框文本 Char"/>
    <w:basedOn w:val="a0"/>
    <w:link w:val="a5"/>
    <w:uiPriority w:val="99"/>
    <w:semiHidden/>
    <w:rsid w:val="007C5562"/>
    <w:rPr>
      <w:sz w:val="18"/>
      <w:szCs w:val="18"/>
    </w:rPr>
  </w:style>
  <w:style w:type="character" w:customStyle="1" w:styleId="Char2">
    <w:name w:val="纯文本 Char2"/>
    <w:aliases w:val="普通文字 Char Char,纯文本 Char Char Char1,标题1 Char,Plain Text Char,普通文字 Char1,Char Char Char Char,Char Char Char1,Char Char1,标题1 Char Char Char,纯文本 Char1 Char,纯文本 Char Char Char Char,纯文本 Char Char1 Char,标题1 Char Char Char Char Char Char,游数的 Char"/>
    <w:basedOn w:val="a0"/>
    <w:link w:val="a6"/>
    <w:semiHidden/>
    <w:locked/>
    <w:rsid w:val="00A7274D"/>
    <w:rPr>
      <w:rFonts w:ascii="宋体" w:eastAsia="宋体" w:hAnsi="Courier New" w:cs="Courier New"/>
      <w:szCs w:val="21"/>
    </w:rPr>
  </w:style>
  <w:style w:type="paragraph" w:styleId="a6">
    <w:name w:val="Plain Text"/>
    <w:aliases w:val="普通文字 Char,纯文本 Char Char,标题1,Plain Text,普通文字,Char Char Char,Char Char,Char,标题1 Char Char,纯文本 Char1,纯文本 Char Char Char,纯文本 Char Char1,标题1 Char Char Char Char Char,标题1 Char Char Char Char,游数的,普通,游数的格式,普通文字 Char普通文字 + 行距: 1.5 倍行"/>
    <w:basedOn w:val="a"/>
    <w:link w:val="Char2"/>
    <w:semiHidden/>
    <w:unhideWhenUsed/>
    <w:rsid w:val="00A7274D"/>
    <w:rPr>
      <w:rFonts w:ascii="宋体" w:eastAsia="宋体" w:hAnsi="Courier New" w:cs="Courier New"/>
      <w:szCs w:val="21"/>
    </w:rPr>
  </w:style>
  <w:style w:type="character" w:customStyle="1" w:styleId="Char3">
    <w:name w:val="纯文本 Char"/>
    <w:basedOn w:val="a0"/>
    <w:uiPriority w:val="99"/>
    <w:semiHidden/>
    <w:rsid w:val="00A7274D"/>
    <w:rPr>
      <w:rFonts w:ascii="宋体" w:eastAsia="宋体" w:hAnsi="Courier New" w:cs="Courier New"/>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51E8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51E88"/>
    <w:rPr>
      <w:sz w:val="18"/>
      <w:szCs w:val="18"/>
    </w:rPr>
  </w:style>
  <w:style w:type="paragraph" w:styleId="a4">
    <w:name w:val="footer"/>
    <w:basedOn w:val="a"/>
    <w:link w:val="Char0"/>
    <w:uiPriority w:val="99"/>
    <w:unhideWhenUsed/>
    <w:rsid w:val="00F51E88"/>
    <w:pPr>
      <w:tabs>
        <w:tab w:val="center" w:pos="4153"/>
        <w:tab w:val="right" w:pos="8306"/>
      </w:tabs>
      <w:snapToGrid w:val="0"/>
      <w:jc w:val="left"/>
    </w:pPr>
    <w:rPr>
      <w:sz w:val="18"/>
      <w:szCs w:val="18"/>
    </w:rPr>
  </w:style>
  <w:style w:type="character" w:customStyle="1" w:styleId="Char0">
    <w:name w:val="页脚 Char"/>
    <w:basedOn w:val="a0"/>
    <w:link w:val="a4"/>
    <w:uiPriority w:val="99"/>
    <w:rsid w:val="00F51E88"/>
    <w:rPr>
      <w:sz w:val="18"/>
      <w:szCs w:val="18"/>
    </w:rPr>
  </w:style>
  <w:style w:type="paragraph" w:styleId="a5">
    <w:name w:val="Balloon Text"/>
    <w:basedOn w:val="a"/>
    <w:link w:val="Char1"/>
    <w:uiPriority w:val="99"/>
    <w:semiHidden/>
    <w:unhideWhenUsed/>
    <w:rsid w:val="007C5562"/>
    <w:rPr>
      <w:sz w:val="18"/>
      <w:szCs w:val="18"/>
    </w:rPr>
  </w:style>
  <w:style w:type="character" w:customStyle="1" w:styleId="Char1">
    <w:name w:val="批注框文本 Char"/>
    <w:basedOn w:val="a0"/>
    <w:link w:val="a5"/>
    <w:uiPriority w:val="99"/>
    <w:semiHidden/>
    <w:rsid w:val="007C5562"/>
    <w:rPr>
      <w:sz w:val="18"/>
      <w:szCs w:val="18"/>
    </w:rPr>
  </w:style>
  <w:style w:type="character" w:customStyle="1" w:styleId="Char2">
    <w:name w:val="纯文本 Char2"/>
    <w:aliases w:val="普通文字 Char Char,纯文本 Char Char Char1,标题1 Char,Plain Text Char,普通文字 Char1,Char Char Char Char,Char Char Char1,Char Char1,标题1 Char Char Char,纯文本 Char1 Char,纯文本 Char Char Char Char,纯文本 Char Char1 Char,标题1 Char Char Char Char Char Char,游数的 Char"/>
    <w:basedOn w:val="a0"/>
    <w:link w:val="a6"/>
    <w:semiHidden/>
    <w:locked/>
    <w:rsid w:val="00A7274D"/>
    <w:rPr>
      <w:rFonts w:ascii="宋体" w:eastAsia="宋体" w:hAnsi="Courier New" w:cs="Courier New"/>
      <w:szCs w:val="21"/>
    </w:rPr>
  </w:style>
  <w:style w:type="paragraph" w:styleId="a6">
    <w:name w:val="Plain Text"/>
    <w:aliases w:val="普通文字 Char,纯文本 Char Char,标题1,Plain Text,普通文字,Char Char Char,Char Char,Char,标题1 Char Char,纯文本 Char1,纯文本 Char Char Char,纯文本 Char Char1,标题1 Char Char Char Char Char,标题1 Char Char Char Char,游数的,普通,游数的格式,普通文字 Char普通文字 + 行距: 1.5 倍行"/>
    <w:basedOn w:val="a"/>
    <w:link w:val="Char2"/>
    <w:semiHidden/>
    <w:unhideWhenUsed/>
    <w:rsid w:val="00A7274D"/>
    <w:rPr>
      <w:rFonts w:ascii="宋体" w:eastAsia="宋体" w:hAnsi="Courier New" w:cs="Courier New"/>
      <w:szCs w:val="21"/>
    </w:rPr>
  </w:style>
  <w:style w:type="character" w:customStyle="1" w:styleId="Char3">
    <w:name w:val="纯文本 Char"/>
    <w:basedOn w:val="a0"/>
    <w:uiPriority w:val="99"/>
    <w:semiHidden/>
    <w:rsid w:val="00A7274D"/>
    <w:rPr>
      <w:rFonts w:ascii="宋体" w:eastAsia="宋体" w:hAnsi="Courier New" w:cs="Courier New"/>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016405">
      <w:bodyDiv w:val="1"/>
      <w:marLeft w:val="0"/>
      <w:marRight w:val="0"/>
      <w:marTop w:val="0"/>
      <w:marBottom w:val="0"/>
      <w:divBdr>
        <w:top w:val="none" w:sz="0" w:space="0" w:color="auto"/>
        <w:left w:val="none" w:sz="0" w:space="0" w:color="auto"/>
        <w:bottom w:val="none" w:sz="0" w:space="0" w:color="auto"/>
        <w:right w:val="none" w:sz="0" w:space="0" w:color="auto"/>
      </w:divBdr>
    </w:div>
    <w:div w:id="255796288">
      <w:bodyDiv w:val="1"/>
      <w:marLeft w:val="0"/>
      <w:marRight w:val="0"/>
      <w:marTop w:val="0"/>
      <w:marBottom w:val="0"/>
      <w:divBdr>
        <w:top w:val="none" w:sz="0" w:space="0" w:color="auto"/>
        <w:left w:val="none" w:sz="0" w:space="0" w:color="auto"/>
        <w:bottom w:val="none" w:sz="0" w:space="0" w:color="auto"/>
        <w:right w:val="none" w:sz="0" w:space="0" w:color="auto"/>
      </w:divBdr>
    </w:div>
    <w:div w:id="698702556">
      <w:bodyDiv w:val="1"/>
      <w:marLeft w:val="0"/>
      <w:marRight w:val="0"/>
      <w:marTop w:val="0"/>
      <w:marBottom w:val="0"/>
      <w:divBdr>
        <w:top w:val="none" w:sz="0" w:space="0" w:color="auto"/>
        <w:left w:val="none" w:sz="0" w:space="0" w:color="auto"/>
        <w:bottom w:val="none" w:sz="0" w:space="0" w:color="auto"/>
        <w:right w:val="none" w:sz="0" w:space="0" w:color="auto"/>
      </w:divBdr>
    </w:div>
    <w:div w:id="734159003">
      <w:bodyDiv w:val="1"/>
      <w:marLeft w:val="0"/>
      <w:marRight w:val="0"/>
      <w:marTop w:val="0"/>
      <w:marBottom w:val="0"/>
      <w:divBdr>
        <w:top w:val="none" w:sz="0" w:space="0" w:color="auto"/>
        <w:left w:val="none" w:sz="0" w:space="0" w:color="auto"/>
        <w:bottom w:val="none" w:sz="0" w:space="0" w:color="auto"/>
        <w:right w:val="none" w:sz="0" w:space="0" w:color="auto"/>
      </w:divBdr>
    </w:div>
    <w:div w:id="1160271051">
      <w:bodyDiv w:val="1"/>
      <w:marLeft w:val="0"/>
      <w:marRight w:val="0"/>
      <w:marTop w:val="0"/>
      <w:marBottom w:val="0"/>
      <w:divBdr>
        <w:top w:val="none" w:sz="0" w:space="0" w:color="auto"/>
        <w:left w:val="none" w:sz="0" w:space="0" w:color="auto"/>
        <w:bottom w:val="none" w:sz="0" w:space="0" w:color="auto"/>
        <w:right w:val="none" w:sz="0" w:space="0" w:color="auto"/>
      </w:divBdr>
    </w:div>
    <w:div w:id="1229223110">
      <w:bodyDiv w:val="1"/>
      <w:marLeft w:val="0"/>
      <w:marRight w:val="0"/>
      <w:marTop w:val="0"/>
      <w:marBottom w:val="0"/>
      <w:divBdr>
        <w:top w:val="none" w:sz="0" w:space="0" w:color="auto"/>
        <w:left w:val="none" w:sz="0" w:space="0" w:color="auto"/>
        <w:bottom w:val="none" w:sz="0" w:space="0" w:color="auto"/>
        <w:right w:val="none" w:sz="0" w:space="0" w:color="auto"/>
      </w:divBdr>
    </w:div>
    <w:div w:id="1286960743">
      <w:bodyDiv w:val="1"/>
      <w:marLeft w:val="0"/>
      <w:marRight w:val="0"/>
      <w:marTop w:val="0"/>
      <w:marBottom w:val="0"/>
      <w:divBdr>
        <w:top w:val="none" w:sz="0" w:space="0" w:color="auto"/>
        <w:left w:val="none" w:sz="0" w:space="0" w:color="auto"/>
        <w:bottom w:val="none" w:sz="0" w:space="0" w:color="auto"/>
        <w:right w:val="none" w:sz="0" w:space="0" w:color="auto"/>
      </w:divBdr>
    </w:div>
    <w:div w:id="1682585092">
      <w:bodyDiv w:val="1"/>
      <w:marLeft w:val="0"/>
      <w:marRight w:val="0"/>
      <w:marTop w:val="0"/>
      <w:marBottom w:val="0"/>
      <w:divBdr>
        <w:top w:val="none" w:sz="0" w:space="0" w:color="auto"/>
        <w:left w:val="none" w:sz="0" w:space="0" w:color="auto"/>
        <w:bottom w:val="none" w:sz="0" w:space="0" w:color="auto"/>
        <w:right w:val="none" w:sz="0" w:space="0" w:color="auto"/>
      </w:divBdr>
    </w:div>
    <w:div w:id="1695571283">
      <w:bodyDiv w:val="1"/>
      <w:marLeft w:val="0"/>
      <w:marRight w:val="0"/>
      <w:marTop w:val="0"/>
      <w:marBottom w:val="0"/>
      <w:divBdr>
        <w:top w:val="none" w:sz="0" w:space="0" w:color="auto"/>
        <w:left w:val="none" w:sz="0" w:space="0" w:color="auto"/>
        <w:bottom w:val="none" w:sz="0" w:space="0" w:color="auto"/>
        <w:right w:val="none" w:sz="0" w:space="0" w:color="auto"/>
      </w:divBdr>
    </w:div>
    <w:div w:id="1750729227">
      <w:bodyDiv w:val="1"/>
      <w:marLeft w:val="0"/>
      <w:marRight w:val="0"/>
      <w:marTop w:val="0"/>
      <w:marBottom w:val="0"/>
      <w:divBdr>
        <w:top w:val="none" w:sz="0" w:space="0" w:color="auto"/>
        <w:left w:val="none" w:sz="0" w:space="0" w:color="auto"/>
        <w:bottom w:val="none" w:sz="0" w:space="0" w:color="auto"/>
        <w:right w:val="none" w:sz="0" w:space="0" w:color="auto"/>
      </w:divBdr>
    </w:div>
    <w:div w:id="1801612215">
      <w:bodyDiv w:val="1"/>
      <w:marLeft w:val="0"/>
      <w:marRight w:val="0"/>
      <w:marTop w:val="0"/>
      <w:marBottom w:val="0"/>
      <w:divBdr>
        <w:top w:val="none" w:sz="0" w:space="0" w:color="auto"/>
        <w:left w:val="none" w:sz="0" w:space="0" w:color="auto"/>
        <w:bottom w:val="none" w:sz="0" w:space="0" w:color="auto"/>
        <w:right w:val="none" w:sz="0" w:space="0" w:color="auto"/>
      </w:divBdr>
    </w:div>
    <w:div w:id="1859463879">
      <w:bodyDiv w:val="1"/>
      <w:marLeft w:val="0"/>
      <w:marRight w:val="0"/>
      <w:marTop w:val="0"/>
      <w:marBottom w:val="0"/>
      <w:divBdr>
        <w:top w:val="none" w:sz="0" w:space="0" w:color="auto"/>
        <w:left w:val="none" w:sz="0" w:space="0" w:color="auto"/>
        <w:bottom w:val="none" w:sz="0" w:space="0" w:color="auto"/>
        <w:right w:val="none" w:sz="0" w:space="0" w:color="auto"/>
      </w:divBdr>
    </w:div>
    <w:div w:id="1998731057">
      <w:bodyDiv w:val="1"/>
      <w:marLeft w:val="0"/>
      <w:marRight w:val="0"/>
      <w:marTop w:val="0"/>
      <w:marBottom w:val="0"/>
      <w:divBdr>
        <w:top w:val="none" w:sz="0" w:space="0" w:color="auto"/>
        <w:left w:val="none" w:sz="0" w:space="0" w:color="auto"/>
        <w:bottom w:val="none" w:sz="0" w:space="0" w:color="auto"/>
        <w:right w:val="none" w:sz="0" w:space="0" w:color="auto"/>
      </w:divBdr>
    </w:div>
    <w:div w:id="2041542546">
      <w:bodyDiv w:val="1"/>
      <w:marLeft w:val="0"/>
      <w:marRight w:val="0"/>
      <w:marTop w:val="0"/>
      <w:marBottom w:val="0"/>
      <w:divBdr>
        <w:top w:val="none" w:sz="0" w:space="0" w:color="auto"/>
        <w:left w:val="none" w:sz="0" w:space="0" w:color="auto"/>
        <w:bottom w:val="none" w:sz="0" w:space="0" w:color="auto"/>
        <w:right w:val="none" w:sz="0" w:space="0" w:color="auto"/>
      </w:divBdr>
    </w:div>
    <w:div w:id="209631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image" Target="file:///C:\Users\Administrator\Desktop\&#39640;&#20108;&#29983;&#29289;&#24517;&#20462;3&#65288;2013&#26149;&#23395;&#20986;&#29256;&#65289;&#21508;&#31456;&#32508;&#21512;&#27979;&#35797;\177.TIF" TargetMode="External"/><Relationship Id="rId10" Type="http://schemas.openxmlformats.org/officeDocument/2006/relationships/image" Target="media/image2.png"/><Relationship Id="rId19" Type="http://schemas.microsoft.com/office/2007/relationships/hdphoto" Target="media/hdphoto3.wdp"/><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450</Words>
  <Characters>2571</Characters>
  <Application>Microsoft Office Word</Application>
  <DocSecurity>0</DocSecurity>
  <Lines>21</Lines>
  <Paragraphs>6</Paragraphs>
  <ScaleCrop>false</ScaleCrop>
  <Company/>
  <LinksUpToDate>false</LinksUpToDate>
  <CharactersWithSpaces>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26</cp:revision>
  <cp:lastPrinted>2018-11-16T06:14:00Z</cp:lastPrinted>
  <dcterms:created xsi:type="dcterms:W3CDTF">2018-11-16T02:01:00Z</dcterms:created>
  <dcterms:modified xsi:type="dcterms:W3CDTF">2019-01-16T07:06:00Z</dcterms:modified>
</cp:coreProperties>
</file>