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262F" w:rsidRPr="00C8262F" w:rsidRDefault="00C8262F" w:rsidP="00C8262F">
      <w:pPr>
        <w:spacing w:line="360" w:lineRule="auto"/>
        <w:jc w:val="center"/>
        <w:rPr>
          <w:rFonts w:ascii="宋体" w:eastAsia="宋体" w:hAnsi="宋体" w:hint="eastAsia"/>
          <w:sz w:val="28"/>
        </w:rPr>
      </w:pPr>
      <w:r w:rsidRPr="00C8262F">
        <w:rPr>
          <w:rFonts w:ascii="宋体" w:eastAsia="宋体" w:hAnsi="宋体" w:hint="eastAsia"/>
          <w:sz w:val="28"/>
        </w:rPr>
        <w:t>读《学历案与深</w:t>
      </w:r>
      <w:bookmarkStart w:id="0" w:name="_GoBack"/>
      <w:bookmarkEnd w:id="0"/>
      <w:r w:rsidRPr="00C8262F">
        <w:rPr>
          <w:rFonts w:ascii="宋体" w:eastAsia="宋体" w:hAnsi="宋体" w:hint="eastAsia"/>
          <w:sz w:val="28"/>
        </w:rPr>
        <w:t>度学习》小记</w:t>
      </w:r>
    </w:p>
    <w:p w:rsidR="00C8262F" w:rsidRDefault="00C8262F" w:rsidP="00BB3F1D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>
        <w:rPr>
          <w:rFonts w:ascii="宋体" w:eastAsia="宋体" w:hAnsi="宋体" w:hint="eastAsia"/>
          <w:sz w:val="24"/>
        </w:rPr>
        <w:t>2</w:t>
      </w:r>
      <w:r>
        <w:rPr>
          <w:rFonts w:ascii="宋体" w:eastAsia="宋体" w:hAnsi="宋体"/>
          <w:sz w:val="24"/>
        </w:rPr>
        <w:t>018</w:t>
      </w:r>
      <w:r>
        <w:rPr>
          <w:rFonts w:ascii="宋体" w:eastAsia="宋体" w:hAnsi="宋体" w:hint="eastAsia"/>
          <w:sz w:val="24"/>
        </w:rPr>
        <w:t>年</w:t>
      </w:r>
      <w:r>
        <w:rPr>
          <w:rFonts w:ascii="宋体" w:eastAsia="宋体" w:hAnsi="宋体"/>
          <w:sz w:val="24"/>
        </w:rPr>
        <w:t>10</w:t>
      </w:r>
      <w:r>
        <w:rPr>
          <w:rFonts w:ascii="宋体" w:eastAsia="宋体" w:hAnsi="宋体" w:hint="eastAsia"/>
          <w:sz w:val="24"/>
        </w:rPr>
        <w:t>月份偶得尤小平教授的《学历案与深度学习》。深受启发，期末将其中的一些有意思的东西整理出来。期望以后尝试并对号落实。</w:t>
      </w:r>
    </w:p>
    <w:p w:rsidR="00BB3F1D" w:rsidRPr="00BB3F1D" w:rsidRDefault="00BB3F1D" w:rsidP="00BB3F1D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proofErr w:type="gramStart"/>
      <w:r w:rsidRPr="00BB3F1D">
        <w:rPr>
          <w:rFonts w:ascii="宋体" w:eastAsia="宋体" w:hAnsi="宋体" w:hint="eastAsia"/>
          <w:sz w:val="24"/>
        </w:rPr>
        <w:t>学历案来自</w:t>
      </w:r>
      <w:proofErr w:type="gramEnd"/>
      <w:r w:rsidRPr="00BB3F1D">
        <w:rPr>
          <w:rFonts w:ascii="宋体" w:eastAsia="宋体" w:hAnsi="宋体" w:hint="eastAsia"/>
          <w:sz w:val="24"/>
        </w:rPr>
        <w:t>对实践中的学案、</w:t>
      </w:r>
      <w:proofErr w:type="gramStart"/>
      <w:r w:rsidRPr="00BB3F1D">
        <w:rPr>
          <w:rFonts w:ascii="宋体" w:eastAsia="宋体" w:hAnsi="宋体" w:hint="eastAsia"/>
          <w:sz w:val="24"/>
        </w:rPr>
        <w:t>导学案的</w:t>
      </w:r>
      <w:proofErr w:type="gramEnd"/>
      <w:r w:rsidRPr="00BB3F1D">
        <w:rPr>
          <w:rFonts w:ascii="宋体" w:eastAsia="宋体" w:hAnsi="宋体" w:hint="eastAsia"/>
          <w:sz w:val="24"/>
        </w:rPr>
        <w:t>总结与提升。近年来涌现出</w:t>
      </w:r>
      <w:proofErr w:type="gramStart"/>
      <w:r w:rsidRPr="00BB3F1D">
        <w:rPr>
          <w:rFonts w:ascii="宋体" w:eastAsia="宋体" w:hAnsi="宋体" w:hint="eastAsia"/>
          <w:sz w:val="24"/>
        </w:rPr>
        <w:t>诸如学案</w:t>
      </w:r>
      <w:proofErr w:type="gramEnd"/>
      <w:r w:rsidRPr="00BB3F1D">
        <w:rPr>
          <w:rFonts w:ascii="宋体" w:eastAsia="宋体" w:hAnsi="宋体" w:hint="eastAsia"/>
          <w:sz w:val="24"/>
        </w:rPr>
        <w:t>、导学案、教学案、学讲案等许多概念。然而，对教学方案的理论研究似乎比较匮乏，没有很好地回应我国中小学课程变革伟大实践的诉求，没有很好地总结与提炼实践中的成功经验，也没有引领实践变革，甚至，导致一些“为变革而变革”“变革之后更糟”的乱象。譬如，把</w:t>
      </w:r>
      <w:proofErr w:type="gramStart"/>
      <w:r w:rsidRPr="00BB3F1D">
        <w:rPr>
          <w:rFonts w:ascii="宋体" w:eastAsia="宋体" w:hAnsi="宋体" w:hint="eastAsia"/>
          <w:sz w:val="24"/>
        </w:rPr>
        <w:t>学案变成</w:t>
      </w:r>
      <w:proofErr w:type="gramEnd"/>
      <w:r w:rsidRPr="00BB3F1D">
        <w:rPr>
          <w:rFonts w:ascii="宋体" w:eastAsia="宋体" w:hAnsi="宋体" w:hint="eastAsia"/>
          <w:sz w:val="24"/>
        </w:rPr>
        <w:t>“每课必练”；教师既要写教案，又要</w:t>
      </w:r>
      <w:proofErr w:type="gramStart"/>
      <w:r w:rsidRPr="00BB3F1D">
        <w:rPr>
          <w:rFonts w:ascii="宋体" w:eastAsia="宋体" w:hAnsi="宋体" w:hint="eastAsia"/>
          <w:sz w:val="24"/>
        </w:rPr>
        <w:t>写导学</w:t>
      </w:r>
      <w:proofErr w:type="gramEnd"/>
      <w:r w:rsidRPr="00BB3F1D">
        <w:rPr>
          <w:rFonts w:ascii="宋体" w:eastAsia="宋体" w:hAnsi="宋体" w:hint="eastAsia"/>
          <w:sz w:val="24"/>
        </w:rPr>
        <w:t>案，极大增加了负担；学生本来面对的文本主要是教材</w:t>
      </w:r>
      <w:r w:rsidRPr="00BB3F1D">
        <w:rPr>
          <w:rFonts w:ascii="宋体" w:eastAsia="宋体" w:hAnsi="宋体"/>
          <w:sz w:val="24"/>
        </w:rPr>
        <w:t xml:space="preserve"> 配套的练习，现在要面对的</w:t>
      </w:r>
      <w:proofErr w:type="gramStart"/>
      <w:r w:rsidRPr="00BB3F1D">
        <w:rPr>
          <w:rFonts w:ascii="宋体" w:eastAsia="宋体" w:hAnsi="宋体"/>
          <w:sz w:val="24"/>
        </w:rPr>
        <w:t>文本超</w:t>
      </w:r>
      <w:proofErr w:type="gramEnd"/>
      <w:r w:rsidRPr="00BB3F1D">
        <w:rPr>
          <w:rFonts w:ascii="宋体" w:eastAsia="宋体" w:hAnsi="宋体"/>
          <w:sz w:val="24"/>
        </w:rPr>
        <w:t>多：除了教材、多本教辅，还有导学案、考卷、作业单……</w:t>
      </w:r>
      <w:proofErr w:type="gramStart"/>
      <w:r w:rsidRPr="00BB3F1D">
        <w:rPr>
          <w:rFonts w:ascii="宋体" w:eastAsia="宋体" w:hAnsi="宋体"/>
          <w:sz w:val="24"/>
        </w:rPr>
        <w:t>学案“无”</w:t>
      </w:r>
      <w:proofErr w:type="gramEnd"/>
      <w:r w:rsidRPr="00BB3F1D">
        <w:rPr>
          <w:rFonts w:ascii="宋体" w:eastAsia="宋体" w:hAnsi="宋体"/>
          <w:sz w:val="24"/>
        </w:rPr>
        <w:t>学，</w:t>
      </w:r>
      <w:proofErr w:type="gramStart"/>
      <w:r w:rsidRPr="00BB3F1D">
        <w:rPr>
          <w:rFonts w:ascii="宋体" w:eastAsia="宋体" w:hAnsi="宋体"/>
          <w:sz w:val="24"/>
        </w:rPr>
        <w:t>导学案“缺”</w:t>
      </w:r>
      <w:proofErr w:type="gramEnd"/>
      <w:r w:rsidRPr="00BB3F1D">
        <w:rPr>
          <w:rFonts w:ascii="宋体" w:eastAsia="宋体" w:hAnsi="宋体"/>
          <w:sz w:val="24"/>
        </w:rPr>
        <w:t>导，学生课业负担加重了，但学习没有得到多少改善。这些问题需要我们从理论或实证上</w:t>
      </w:r>
      <w:proofErr w:type="gramStart"/>
      <w:r w:rsidRPr="00BB3F1D">
        <w:rPr>
          <w:rFonts w:ascii="宋体" w:eastAsia="宋体" w:hAnsi="宋体"/>
          <w:sz w:val="24"/>
        </w:rPr>
        <w:t>作出</w:t>
      </w:r>
      <w:proofErr w:type="gramEnd"/>
      <w:r w:rsidRPr="00BB3F1D">
        <w:rPr>
          <w:rFonts w:ascii="宋体" w:eastAsia="宋体" w:hAnsi="宋体"/>
          <w:sz w:val="24"/>
        </w:rPr>
        <w:t>回答。从方案的专业标准来看，把教学方案与作为治疗专业方案的处方相比，处方有国家标准，教学方案不仅没有国家标准，</w:t>
      </w:r>
      <w:proofErr w:type="gramStart"/>
      <w:r w:rsidRPr="00BB3F1D">
        <w:rPr>
          <w:rFonts w:ascii="宋体" w:eastAsia="宋体" w:hAnsi="宋体"/>
          <w:sz w:val="24"/>
        </w:rPr>
        <w:t>连行业</w:t>
      </w:r>
      <w:proofErr w:type="gramEnd"/>
      <w:r w:rsidRPr="00BB3F1D">
        <w:rPr>
          <w:rFonts w:ascii="宋体" w:eastAsia="宋体" w:hAnsi="宋体"/>
          <w:sz w:val="24"/>
        </w:rPr>
        <w:t>的共识都还没有，这怎么能够让其它专业的人把“教学”视作为“专业”呢？探索</w:t>
      </w:r>
      <w:proofErr w:type="gramStart"/>
      <w:r w:rsidRPr="00BB3F1D">
        <w:rPr>
          <w:rFonts w:ascii="宋体" w:eastAsia="宋体" w:hAnsi="宋体"/>
          <w:sz w:val="24"/>
        </w:rPr>
        <w:t>学历案</w:t>
      </w:r>
      <w:proofErr w:type="gramEnd"/>
      <w:r w:rsidRPr="00BB3F1D">
        <w:rPr>
          <w:rFonts w:ascii="宋体" w:eastAsia="宋体" w:hAnsi="宋体"/>
          <w:sz w:val="24"/>
        </w:rPr>
        <w:t>的初心就在于此：一是总结和提炼中小学教学变</w:t>
      </w:r>
      <w:r w:rsidRPr="00BB3F1D">
        <w:rPr>
          <w:rFonts w:ascii="宋体" w:eastAsia="宋体" w:hAnsi="宋体" w:hint="eastAsia"/>
          <w:sz w:val="24"/>
        </w:rPr>
        <w:t>革实践的合理创新；二是寻找促使教学方案专业化的努力方向。</w:t>
      </w:r>
    </w:p>
    <w:p w:rsidR="001E431D" w:rsidRDefault="00BB3F1D" w:rsidP="00BB3F1D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r w:rsidRPr="00BB3F1D">
        <w:rPr>
          <w:rFonts w:ascii="宋体" w:eastAsia="宋体" w:hAnsi="宋体" w:hint="eastAsia"/>
          <w:sz w:val="24"/>
        </w:rPr>
        <w:t>何为学历案？</w:t>
      </w:r>
      <w:proofErr w:type="gramStart"/>
      <w:r w:rsidRPr="00BB3F1D">
        <w:rPr>
          <w:rFonts w:ascii="宋体" w:eastAsia="宋体" w:hAnsi="宋体" w:hint="eastAsia"/>
          <w:sz w:val="24"/>
        </w:rPr>
        <w:t>学历案</w:t>
      </w:r>
      <w:proofErr w:type="gramEnd"/>
      <w:r w:rsidRPr="00BB3F1D">
        <w:rPr>
          <w:rFonts w:ascii="宋体" w:eastAsia="宋体" w:hAnsi="宋体" w:hint="eastAsia"/>
          <w:sz w:val="24"/>
        </w:rPr>
        <w:t>是指教师在班级教学的背景下，为了便于儿童自主或社会建构经验，围绕某一相对独立的学习单位，对学生学习过程进行专业化预设的方案。一份</w:t>
      </w:r>
      <w:proofErr w:type="gramStart"/>
      <w:r w:rsidRPr="00BB3F1D">
        <w:rPr>
          <w:rFonts w:ascii="宋体" w:eastAsia="宋体" w:hAnsi="宋体" w:hint="eastAsia"/>
          <w:sz w:val="24"/>
        </w:rPr>
        <w:t>学历案</w:t>
      </w:r>
      <w:proofErr w:type="gramEnd"/>
      <w:r w:rsidRPr="00BB3F1D">
        <w:rPr>
          <w:rFonts w:ascii="宋体" w:eastAsia="宋体" w:hAnsi="宋体" w:hint="eastAsia"/>
          <w:sz w:val="24"/>
        </w:rPr>
        <w:t>的基本要素是（</w:t>
      </w:r>
      <w:r w:rsidRPr="00BB3F1D">
        <w:rPr>
          <w:rFonts w:ascii="宋体" w:eastAsia="宋体" w:hAnsi="宋体"/>
          <w:sz w:val="24"/>
        </w:rPr>
        <w:t>1）学习主题/课时；（2）学习目标；（3）评价任务；（4）学习过程（学法建议、课前预习、课中学习）；（5）检测与练习；（6）学后反思。其专业性主要体现在：它是一种相对独立的课程计划，一种学生学习的认知地图，一种指向个人知识管理的学习档案，一种可以在课堂内外师生、生生、师师交流的互动载体，一种供师生双方保障教学质量的监测依据。</w:t>
      </w:r>
    </w:p>
    <w:p w:rsidR="00BB3F1D" w:rsidRPr="00BB3F1D" w:rsidRDefault="00BB3F1D" w:rsidP="00BB3F1D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proofErr w:type="gramStart"/>
      <w:r w:rsidRPr="00BB3F1D">
        <w:rPr>
          <w:rFonts w:ascii="宋体" w:eastAsia="宋体" w:hAnsi="宋体" w:hint="eastAsia"/>
          <w:sz w:val="24"/>
        </w:rPr>
        <w:t>学历案体现</w:t>
      </w:r>
      <w:proofErr w:type="gramEnd"/>
      <w:r w:rsidRPr="00BB3F1D">
        <w:rPr>
          <w:rFonts w:ascii="宋体" w:eastAsia="宋体" w:hAnsi="宋体" w:hint="eastAsia"/>
          <w:sz w:val="24"/>
        </w:rPr>
        <w:t>了学生作为“学习者”的主体责任。学习永远是“学”会的，不是“教”会的；学习需要亲力亲为，教师既不能“替学”，</w:t>
      </w:r>
      <w:proofErr w:type="gramStart"/>
      <w:r w:rsidRPr="00BB3F1D">
        <w:rPr>
          <w:rFonts w:ascii="宋体" w:eastAsia="宋体" w:hAnsi="宋体" w:hint="eastAsia"/>
          <w:sz w:val="24"/>
        </w:rPr>
        <w:t>即替学生</w:t>
      </w:r>
      <w:proofErr w:type="gramEnd"/>
      <w:r w:rsidRPr="00BB3F1D">
        <w:rPr>
          <w:rFonts w:ascii="宋体" w:eastAsia="宋体" w:hAnsi="宋体" w:hint="eastAsia"/>
          <w:sz w:val="24"/>
        </w:rPr>
        <w:t>学，忽视学生的主体存在，也不能“虚学”，即整天讲解题目、对答案，漠视学生的学习经历。</w:t>
      </w:r>
      <w:proofErr w:type="gramStart"/>
      <w:r w:rsidRPr="00BB3F1D">
        <w:rPr>
          <w:rFonts w:ascii="宋体" w:eastAsia="宋体" w:hAnsi="宋体" w:hint="eastAsia"/>
          <w:sz w:val="24"/>
        </w:rPr>
        <w:t>学历案体现</w:t>
      </w:r>
      <w:proofErr w:type="gramEnd"/>
      <w:r w:rsidRPr="00BB3F1D">
        <w:rPr>
          <w:rFonts w:ascii="宋体" w:eastAsia="宋体" w:hAnsi="宋体" w:hint="eastAsia"/>
          <w:sz w:val="24"/>
        </w:rPr>
        <w:t>学生立场，其行为主体是学生，整个文本涉及学生要达成的目标是什么，何以知道学会与否，应该怎么学、学到什么程度、需要什么条件等。同时，</w:t>
      </w:r>
      <w:proofErr w:type="gramStart"/>
      <w:r w:rsidRPr="00BB3F1D">
        <w:rPr>
          <w:rFonts w:ascii="宋体" w:eastAsia="宋体" w:hAnsi="宋体" w:hint="eastAsia"/>
          <w:sz w:val="24"/>
        </w:rPr>
        <w:t>学历案体现</w:t>
      </w:r>
      <w:proofErr w:type="gramEnd"/>
      <w:r w:rsidRPr="00BB3F1D">
        <w:rPr>
          <w:rFonts w:ascii="宋体" w:eastAsia="宋体" w:hAnsi="宋体" w:hint="eastAsia"/>
          <w:sz w:val="24"/>
        </w:rPr>
        <w:t>课程教学方案必须具备的目标</w:t>
      </w:r>
      <w:r w:rsidRPr="00BB3F1D">
        <w:rPr>
          <w:rFonts w:ascii="宋体" w:eastAsia="宋体" w:hAnsi="宋体"/>
          <w:sz w:val="24"/>
        </w:rPr>
        <w:t>-教-学-评一致性特征。</w:t>
      </w:r>
      <w:proofErr w:type="gramStart"/>
      <w:r w:rsidRPr="00BB3F1D">
        <w:rPr>
          <w:rFonts w:ascii="宋体" w:eastAsia="宋体" w:hAnsi="宋体"/>
          <w:sz w:val="24"/>
        </w:rPr>
        <w:t>学历案</w:t>
      </w:r>
      <w:proofErr w:type="gramEnd"/>
      <w:r w:rsidRPr="00BB3F1D">
        <w:rPr>
          <w:rFonts w:ascii="宋体" w:eastAsia="宋体" w:hAnsi="宋体"/>
          <w:sz w:val="24"/>
        </w:rPr>
        <w:t>是</w:t>
      </w:r>
      <w:r w:rsidRPr="00BB3F1D">
        <w:rPr>
          <w:rFonts w:ascii="宋体" w:eastAsia="宋体" w:hAnsi="宋体"/>
          <w:sz w:val="24"/>
        </w:rPr>
        <w:lastRenderedPageBreak/>
        <w:t>教师为学生设计的学习支架、指南、学辅，不涉及教师该做什么的内容。</w:t>
      </w:r>
    </w:p>
    <w:p w:rsidR="00BB3F1D" w:rsidRPr="00BB3F1D" w:rsidRDefault="00BB3F1D" w:rsidP="00BB3F1D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proofErr w:type="gramStart"/>
      <w:r w:rsidRPr="00BB3F1D">
        <w:rPr>
          <w:rFonts w:ascii="宋体" w:eastAsia="宋体" w:hAnsi="宋体" w:hint="eastAsia"/>
          <w:sz w:val="24"/>
        </w:rPr>
        <w:t>学历案</w:t>
      </w:r>
      <w:proofErr w:type="gramEnd"/>
      <w:r w:rsidRPr="00BB3F1D">
        <w:rPr>
          <w:rFonts w:ascii="宋体" w:eastAsia="宋体" w:hAnsi="宋体" w:hint="eastAsia"/>
          <w:sz w:val="24"/>
        </w:rPr>
        <w:t>提供了专业化设计的深度学习机会。中小学生的学习是有指导的学习，</w:t>
      </w:r>
      <w:proofErr w:type="gramStart"/>
      <w:r w:rsidRPr="00BB3F1D">
        <w:rPr>
          <w:rFonts w:ascii="宋体" w:eastAsia="宋体" w:hAnsi="宋体" w:hint="eastAsia"/>
          <w:sz w:val="24"/>
        </w:rPr>
        <w:t>学历案</w:t>
      </w:r>
      <w:proofErr w:type="gramEnd"/>
      <w:r w:rsidRPr="00BB3F1D">
        <w:rPr>
          <w:rFonts w:ascii="宋体" w:eastAsia="宋体" w:hAnsi="宋体" w:hint="eastAsia"/>
          <w:sz w:val="24"/>
        </w:rPr>
        <w:t>就是教师对学习过程或历程进行专业化设计的方案，这种专业化体现在深度学习机会的供给、分配与利用的设计上。通常采用的关键策略有：明确深度学习的目标，让学生感受知识学习的意义与价值；选择或形成有挑战性的、与目标匹配的主题；创设问题情境，诱导学生的兴趣或思考；设计指向学科核心素养的、有意义的任务；确定班级中三分之二学生能跟得上的学习进阶；强调多感官参与，组织听、看、说、做、演等多样化的学习活动，提供合作、探究、展示与交流的机会；选择真实情境，强调学以致用，开展表现性评价；设计学后反思的路径，引导学生养成反思学习的习惯。</w:t>
      </w:r>
    </w:p>
    <w:p w:rsidR="00BB3F1D" w:rsidRPr="00BB3F1D" w:rsidRDefault="00BB3F1D" w:rsidP="00BB3F1D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proofErr w:type="gramStart"/>
      <w:r w:rsidRPr="00BB3F1D">
        <w:rPr>
          <w:rFonts w:ascii="宋体" w:eastAsia="宋体" w:hAnsi="宋体" w:hint="eastAsia"/>
          <w:sz w:val="24"/>
        </w:rPr>
        <w:t>学历案</w:t>
      </w:r>
      <w:proofErr w:type="gramEnd"/>
      <w:r w:rsidRPr="00BB3F1D">
        <w:rPr>
          <w:rFonts w:ascii="宋体" w:eastAsia="宋体" w:hAnsi="宋体" w:hint="eastAsia"/>
          <w:sz w:val="24"/>
        </w:rPr>
        <w:t>强调让课堂中更多的学生“在学习”即投入学习。学习动机是深度学习的重要标志之一。在班级教学背景下，教师长期以来只关注学生学习的“差”而忽视了“异”，其实</w:t>
      </w:r>
      <w:r w:rsidRPr="00BB3F1D">
        <w:rPr>
          <w:rFonts w:ascii="宋体" w:eastAsia="宋体" w:hAnsi="宋体"/>
          <w:sz w:val="24"/>
        </w:rPr>
        <w:t>40个人就有40种不同的学习，学生学得“差”，部分原因是教师没有处理好“异学习”。由于施教无异，导致有些学生在课堂上没有投入学习——或游离学习，或疑似学习。</w:t>
      </w:r>
      <w:proofErr w:type="gramStart"/>
      <w:r w:rsidRPr="00BB3F1D">
        <w:rPr>
          <w:rFonts w:ascii="宋体" w:eastAsia="宋体" w:hAnsi="宋体"/>
          <w:sz w:val="24"/>
        </w:rPr>
        <w:t>学历案其实</w:t>
      </w:r>
      <w:proofErr w:type="gramEnd"/>
      <w:r w:rsidRPr="00BB3F1D">
        <w:rPr>
          <w:rFonts w:ascii="宋体" w:eastAsia="宋体" w:hAnsi="宋体"/>
          <w:sz w:val="24"/>
        </w:rPr>
        <w:t>就是为了更好地解决“异学习”的问题，以提高教学的适应性。通常采用的关键策略有：课堂教学要适合学生个人的学习速度、进度或风格，甚至内容或任务；设计分层作业，以适合不同类型的学生；创设或安排丰富</w:t>
      </w:r>
      <w:r w:rsidRPr="00BB3F1D">
        <w:rPr>
          <w:rFonts w:ascii="宋体" w:eastAsia="宋体" w:hAnsi="宋体" w:hint="eastAsia"/>
          <w:sz w:val="24"/>
        </w:rPr>
        <w:t>多样的学习机会，如按</w:t>
      </w:r>
      <w:r w:rsidRPr="00BB3F1D">
        <w:rPr>
          <w:rFonts w:ascii="宋体" w:eastAsia="宋体" w:hAnsi="宋体"/>
          <w:sz w:val="24"/>
        </w:rPr>
        <w:t>2×20或4×10或8×5分组活动，或者每次选2-4位学生作为助教，形成2 38；4 36……等；在课堂教学、课外辅导或作业评语中，要求教师与学生开展深入而多样的互动，吸引更多的学生投入学习；将所学的内容与学生建立关联，让学生发现或体会所学内容的意义，激发学生内在的学习动机，避免过于强调外在诱因。</w:t>
      </w:r>
    </w:p>
    <w:p w:rsidR="00BB3F1D" w:rsidRPr="00BB3F1D" w:rsidRDefault="00BB3F1D" w:rsidP="00BB3F1D">
      <w:pPr>
        <w:spacing w:line="360" w:lineRule="auto"/>
        <w:ind w:firstLineChars="200" w:firstLine="480"/>
        <w:rPr>
          <w:rFonts w:ascii="宋体" w:eastAsia="宋体" w:hAnsi="宋体"/>
          <w:sz w:val="24"/>
        </w:rPr>
      </w:pPr>
      <w:proofErr w:type="gramStart"/>
      <w:r w:rsidRPr="00BB3F1D">
        <w:rPr>
          <w:rFonts w:ascii="宋体" w:eastAsia="宋体" w:hAnsi="宋体" w:hint="eastAsia"/>
          <w:sz w:val="24"/>
        </w:rPr>
        <w:t>学历案追求</w:t>
      </w:r>
      <w:proofErr w:type="gramEnd"/>
      <w:r w:rsidRPr="00BB3F1D">
        <w:rPr>
          <w:rFonts w:ascii="宋体" w:eastAsia="宋体" w:hAnsi="宋体" w:hint="eastAsia"/>
          <w:sz w:val="24"/>
        </w:rPr>
        <w:t>课堂中每位学生的“真学习”即真实学习。针对课堂中普遍存在的虚假学习、浅层学习的问题，</w:t>
      </w:r>
      <w:proofErr w:type="gramStart"/>
      <w:r w:rsidRPr="00BB3F1D">
        <w:rPr>
          <w:rFonts w:ascii="宋体" w:eastAsia="宋体" w:hAnsi="宋体" w:hint="eastAsia"/>
          <w:sz w:val="24"/>
        </w:rPr>
        <w:t>学历案</w:t>
      </w:r>
      <w:proofErr w:type="gramEnd"/>
      <w:r w:rsidRPr="00BB3F1D">
        <w:rPr>
          <w:rFonts w:ascii="宋体" w:eastAsia="宋体" w:hAnsi="宋体" w:hint="eastAsia"/>
          <w:sz w:val="24"/>
        </w:rPr>
        <w:t>的理论假设就是，教学不是传递信息的过程，而是帮助学生加工信息的过程，也是促进每位学生发生真实学习的过程。通常采用的关键策略有：要让学习过程“看得见”，真正体现学生自主或社会建构知识或经验的过程；要将学习的知识条件化、情境化、结构化，促进学生深度理解和应用的实现；要设计多样化的学习方式，让说中学、做中学、教中学、</w:t>
      </w:r>
      <w:proofErr w:type="gramStart"/>
      <w:r w:rsidRPr="00BB3F1D">
        <w:rPr>
          <w:rFonts w:ascii="宋体" w:eastAsia="宋体" w:hAnsi="宋体" w:hint="eastAsia"/>
          <w:sz w:val="24"/>
        </w:rPr>
        <w:t>悟中学</w:t>
      </w:r>
      <w:proofErr w:type="gramEnd"/>
      <w:r w:rsidRPr="00BB3F1D">
        <w:rPr>
          <w:rFonts w:ascii="宋体" w:eastAsia="宋体" w:hAnsi="宋体" w:hint="eastAsia"/>
          <w:sz w:val="24"/>
        </w:rPr>
        <w:t>与常用的听中学、</w:t>
      </w:r>
      <w:proofErr w:type="gramStart"/>
      <w:r w:rsidRPr="00BB3F1D">
        <w:rPr>
          <w:rFonts w:ascii="宋体" w:eastAsia="宋体" w:hAnsi="宋体" w:hint="eastAsia"/>
          <w:sz w:val="24"/>
        </w:rPr>
        <w:t>看中学</w:t>
      </w:r>
      <w:proofErr w:type="gramEnd"/>
      <w:r w:rsidRPr="00BB3F1D">
        <w:rPr>
          <w:rFonts w:ascii="宋体" w:eastAsia="宋体" w:hAnsi="宋体" w:hint="eastAsia"/>
          <w:sz w:val="24"/>
        </w:rPr>
        <w:t>一样在课堂中实现，</w:t>
      </w:r>
      <w:proofErr w:type="gramStart"/>
      <w:r w:rsidRPr="00BB3F1D">
        <w:rPr>
          <w:rFonts w:ascii="宋体" w:eastAsia="宋体" w:hAnsi="宋体" w:hint="eastAsia"/>
          <w:sz w:val="24"/>
        </w:rPr>
        <w:t>实现具身学习</w:t>
      </w:r>
      <w:proofErr w:type="gramEnd"/>
      <w:r w:rsidRPr="00BB3F1D">
        <w:rPr>
          <w:rFonts w:ascii="宋体" w:eastAsia="宋体" w:hAnsi="宋体" w:hint="eastAsia"/>
          <w:sz w:val="24"/>
        </w:rPr>
        <w:t>；要引导学生反思</w:t>
      </w:r>
      <w:r w:rsidRPr="00BB3F1D">
        <w:rPr>
          <w:rFonts w:ascii="宋体" w:eastAsia="宋体" w:hAnsi="宋体" w:hint="eastAsia"/>
          <w:sz w:val="24"/>
        </w:rPr>
        <w:lastRenderedPageBreak/>
        <w:t>自己的学习，实现自我指导与监控的学习；还要引导学生把</w:t>
      </w:r>
      <w:proofErr w:type="gramStart"/>
      <w:r w:rsidRPr="00BB3F1D">
        <w:rPr>
          <w:rFonts w:ascii="宋体" w:eastAsia="宋体" w:hAnsi="宋体" w:hint="eastAsia"/>
          <w:sz w:val="24"/>
        </w:rPr>
        <w:t>学历案</w:t>
      </w:r>
      <w:proofErr w:type="gramEnd"/>
      <w:r w:rsidRPr="00BB3F1D">
        <w:rPr>
          <w:rFonts w:ascii="宋体" w:eastAsia="宋体" w:hAnsi="宋体" w:hint="eastAsia"/>
          <w:sz w:val="24"/>
        </w:rPr>
        <w:t>作为自己的学习档案，引导学生学会管理个人知识，实现个人化的学习。</w:t>
      </w:r>
    </w:p>
    <w:sectPr w:rsidR="00BB3F1D" w:rsidRPr="00BB3F1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F1D"/>
    <w:rsid w:val="001E431D"/>
    <w:rsid w:val="00BB3F1D"/>
    <w:rsid w:val="00C82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856850"/>
  <w15:chartTrackingRefBased/>
  <w15:docId w15:val="{43982C8A-F97F-4359-9860-C8B51793FA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303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 矗</dc:creator>
  <cp:keywords/>
  <dc:description/>
  <cp:lastModifiedBy>彭 矗</cp:lastModifiedBy>
  <cp:revision>1</cp:revision>
  <dcterms:created xsi:type="dcterms:W3CDTF">2019-01-17T07:16:00Z</dcterms:created>
  <dcterms:modified xsi:type="dcterms:W3CDTF">2019-01-17T07:35:00Z</dcterms:modified>
</cp:coreProperties>
</file>