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hint="eastAsia"/>
        </w:rPr>
        <w:t>《光的传播》评课稿</w:t>
      </w:r>
    </w:p>
    <w:p>
      <w:pPr>
        <w:rPr>
          <w:rFonts w:hint="eastAsia"/>
        </w:rPr>
      </w:pPr>
      <w:r>
        <w:rPr>
          <w:rFonts w:hint="eastAsia"/>
        </w:rPr>
        <w:t>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教学至今，听过不少教师的课，但</w:t>
      </w:r>
      <w:r>
        <w:rPr>
          <w:rFonts w:hint="eastAsia"/>
          <w:sz w:val="24"/>
          <w:szCs w:val="24"/>
          <w:lang w:val="en-US" w:eastAsia="zh-CN"/>
        </w:rPr>
        <w:t>姜</w:t>
      </w:r>
      <w:r>
        <w:rPr>
          <w:rFonts w:hint="eastAsia"/>
          <w:sz w:val="24"/>
          <w:szCs w:val="24"/>
        </w:rPr>
        <w:t>老师的《光的传播》一课，给我的印象最深：本节课采用多媒体加演示实验的课型，以学生为主体，教师为主导，以有趣的故事情景引入为突破口，以激发学生的学习兴趣为目标，合理使用多媒体辅助教学、开展学生小组讨论，分组进行实验探究，让学生通过探究自主总结、整理获取有关“光的传播”知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1．巧设情境，导入新课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整个教学活动突出了光的直线传播规律这一重点，突破了对光的直线传播条件的认识、利用光的直线传播解释生活和自然界中的一些重要现象的难点，有效实现了三维目标，特别注重知识获得的探究过程。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2．注重探究，教法灵活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姜</w:t>
      </w:r>
      <w:r>
        <w:rPr>
          <w:rFonts w:hint="eastAsia"/>
          <w:sz w:val="24"/>
          <w:szCs w:val="24"/>
        </w:rPr>
        <w:t>老师具有很强的亲和力，组织学生讨论积极，学生分组实验探究主动有效，实验器材准备科学合理，充分显示了光在气体、液体、透明固体中的直线传播路线，很好的探究了光的直线传播。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3．从生活走向物理、物理走向社会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教学面向全体学生，课堂设计完整、结构紧凑、逻辑严密、前后呼应、教学方法应用灵活得当，课堂效率高，教学效果好。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总体来看，</w:t>
      </w:r>
      <w:r>
        <w:rPr>
          <w:rFonts w:hint="eastAsia"/>
          <w:sz w:val="24"/>
          <w:szCs w:val="24"/>
          <w:lang w:val="en-US" w:eastAsia="zh-CN"/>
        </w:rPr>
        <w:t>姜</w:t>
      </w:r>
      <w:r>
        <w:rPr>
          <w:rFonts w:hint="eastAsia"/>
          <w:sz w:val="24"/>
          <w:szCs w:val="24"/>
        </w:rPr>
        <w:t>老师的这节课，是成功的，对我的教学还是有一定启发的，也使我清楚的认识到了自己的不足，在未来的教学中，我会抽出更多的时间学习各种理论知识，丰富自己，以期在新课改的路上走的更远！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46149"/>
    <w:rsid w:val="072F655D"/>
    <w:rsid w:val="078527EE"/>
    <w:rsid w:val="1779616D"/>
    <w:rsid w:val="20121FA9"/>
    <w:rsid w:val="316A4619"/>
    <w:rsid w:val="3D944F5F"/>
    <w:rsid w:val="46793835"/>
    <w:rsid w:val="5C8F7AD8"/>
    <w:rsid w:val="63F64E61"/>
    <w:rsid w:val="70A46F87"/>
    <w:rsid w:val="73FC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2019-01-16T07:14:20Z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  <property fmtid="{D5CDD505-2E9C-101B-9397-08002B2CF9AE}" pid="3" name="KSORubyTemplateID" linkTarget="0">
    <vt:lpwstr>6</vt:lpwstr>
  </property>
</Properties>
</file>