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078" w:rsidRDefault="00026B77">
      <w:pPr>
        <w:rPr>
          <w:sz w:val="32"/>
          <w:szCs w:val="32"/>
        </w:rPr>
      </w:pPr>
      <w:r>
        <w:rPr>
          <w:rFonts w:hint="eastAsia"/>
        </w:rPr>
        <w:t xml:space="preserve">                    </w:t>
      </w:r>
      <w:r w:rsidRPr="00170960">
        <w:rPr>
          <w:rFonts w:hint="eastAsia"/>
          <w:sz w:val="32"/>
          <w:szCs w:val="32"/>
        </w:rPr>
        <w:t>听熊尉老师《光的直线传播》评课稿</w:t>
      </w:r>
    </w:p>
    <w:p w:rsidR="005F43E1" w:rsidRPr="005F43E1" w:rsidRDefault="005F43E1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</w:t>
      </w:r>
      <w:r>
        <w:rPr>
          <w:rFonts w:hint="eastAsia"/>
          <w:sz w:val="32"/>
          <w:szCs w:val="32"/>
        </w:rPr>
        <w:t>时间：</w:t>
      </w:r>
      <w:r>
        <w:rPr>
          <w:rFonts w:hint="eastAsia"/>
          <w:sz w:val="32"/>
          <w:szCs w:val="32"/>
        </w:rPr>
        <w:t xml:space="preserve">10.25 </w:t>
      </w:r>
      <w:r>
        <w:rPr>
          <w:rFonts w:hint="eastAsia"/>
          <w:sz w:val="32"/>
          <w:szCs w:val="32"/>
        </w:rPr>
        <w:t>周四第</w:t>
      </w:r>
      <w:r>
        <w:rPr>
          <w:rFonts w:hint="eastAsia"/>
          <w:sz w:val="32"/>
          <w:szCs w:val="32"/>
        </w:rPr>
        <w:t>8</w:t>
      </w:r>
      <w:r>
        <w:rPr>
          <w:rFonts w:hint="eastAsia"/>
          <w:sz w:val="32"/>
          <w:szCs w:val="32"/>
        </w:rPr>
        <w:t>节</w:t>
      </w:r>
      <w:r>
        <w:rPr>
          <w:rFonts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地点：初二</w:t>
      </w:r>
      <w:r>
        <w:rPr>
          <w:rFonts w:hint="eastAsia"/>
          <w:sz w:val="32"/>
          <w:szCs w:val="32"/>
        </w:rPr>
        <w:t>6</w:t>
      </w:r>
      <w:r>
        <w:rPr>
          <w:rFonts w:hint="eastAsia"/>
          <w:sz w:val="32"/>
          <w:szCs w:val="32"/>
        </w:rPr>
        <w:t>班</w:t>
      </w:r>
    </w:p>
    <w:p w:rsidR="00026B77" w:rsidRDefault="00026B77">
      <w:pPr>
        <w:rPr>
          <w:rFonts w:hint="eastAsia"/>
          <w:sz w:val="28"/>
          <w:szCs w:val="28"/>
        </w:rPr>
      </w:pPr>
      <w:r>
        <w:rPr>
          <w:rFonts w:hint="eastAsia"/>
        </w:rPr>
        <w:t xml:space="preserve">   </w:t>
      </w:r>
      <w:r w:rsidRPr="00170960">
        <w:rPr>
          <w:rFonts w:hint="eastAsia"/>
          <w:sz w:val="28"/>
          <w:szCs w:val="28"/>
        </w:rPr>
        <w:t xml:space="preserve"> </w:t>
      </w:r>
      <w:r w:rsidR="002D2F0B">
        <w:rPr>
          <w:rFonts w:hint="eastAsia"/>
          <w:sz w:val="28"/>
          <w:szCs w:val="28"/>
        </w:rPr>
        <w:t xml:space="preserve"> </w:t>
      </w:r>
      <w:r w:rsidRPr="00170960">
        <w:rPr>
          <w:rFonts w:hint="eastAsia"/>
          <w:sz w:val="28"/>
          <w:szCs w:val="28"/>
        </w:rPr>
        <w:t>本课是初二物理光学第一课时，涉及光源、光路、光线等物理现象及物理观念及对生活中有关光现象的原因分析。熊老师首先从生活中的发光物体引入，点出光源的概念并引导学生区分人造光源和自然光源，将常见生活现象引入课堂，激发学生继续学习的兴趣。然后利用建议的辅助工具</w:t>
      </w:r>
      <w:r w:rsidRPr="00170960">
        <w:rPr>
          <w:rFonts w:hint="eastAsia"/>
          <w:sz w:val="28"/>
          <w:szCs w:val="28"/>
        </w:rPr>
        <w:t>(</w:t>
      </w:r>
      <w:r w:rsidRPr="00170960">
        <w:rPr>
          <w:rFonts w:hint="eastAsia"/>
          <w:sz w:val="28"/>
          <w:szCs w:val="28"/>
        </w:rPr>
        <w:t>激光笔、喷雾剂、果冻、稀释墨水等</w:t>
      </w:r>
      <w:r w:rsidRPr="00170960">
        <w:rPr>
          <w:rFonts w:hint="eastAsia"/>
          <w:sz w:val="28"/>
          <w:szCs w:val="28"/>
        </w:rPr>
        <w:t>)</w:t>
      </w:r>
      <w:r w:rsidRPr="00170960">
        <w:rPr>
          <w:rFonts w:hint="eastAsia"/>
          <w:sz w:val="28"/>
          <w:szCs w:val="28"/>
        </w:rPr>
        <w:t>向学生直观演示</w:t>
      </w:r>
      <w:proofErr w:type="gramStart"/>
      <w:r w:rsidRPr="00170960">
        <w:rPr>
          <w:rFonts w:hint="eastAsia"/>
          <w:sz w:val="28"/>
          <w:szCs w:val="28"/>
        </w:rPr>
        <w:t>光在固液气</w:t>
      </w:r>
      <w:proofErr w:type="gramEnd"/>
      <w:r w:rsidRPr="00170960">
        <w:rPr>
          <w:rFonts w:hint="eastAsia"/>
          <w:sz w:val="28"/>
          <w:szCs w:val="28"/>
        </w:rPr>
        <w:t>中的传播路径并让学生自主总结规律，并探究不同光源光线作图，</w:t>
      </w:r>
      <w:r w:rsidR="00BC04AF">
        <w:rPr>
          <w:rFonts w:hint="eastAsia"/>
          <w:sz w:val="28"/>
          <w:szCs w:val="28"/>
        </w:rPr>
        <w:t>课堂氛围活跃，充分发挥学生学习的主题作用，</w:t>
      </w:r>
      <w:r w:rsidRPr="00170960">
        <w:rPr>
          <w:rFonts w:hint="eastAsia"/>
          <w:sz w:val="28"/>
          <w:szCs w:val="28"/>
        </w:rPr>
        <w:t>教学过程的设计符合</w:t>
      </w:r>
      <w:r w:rsidR="00170960" w:rsidRPr="00170960">
        <w:rPr>
          <w:rFonts w:hint="eastAsia"/>
          <w:sz w:val="28"/>
          <w:szCs w:val="28"/>
        </w:rPr>
        <w:t>核心素养教学理念，着重培养学生的科学探究素养及学科思维。</w:t>
      </w:r>
    </w:p>
    <w:p w:rsidR="007B13C9" w:rsidRPr="00170960" w:rsidRDefault="007B13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3955733"/>
            <wp:effectExtent l="0" t="0" r="2540" b="6985"/>
            <wp:docPr id="1" name="图片 1" descr="D:\学科组资料\2018第一学期\2018图片\微信图片_2019011716525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学科组资料\2018第一学期\2018图片\微信图片_20190117165258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13C9" w:rsidRPr="001709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ACC" w:rsidRDefault="00BF1ACC" w:rsidP="00026B77">
      <w:r>
        <w:separator/>
      </w:r>
    </w:p>
  </w:endnote>
  <w:endnote w:type="continuationSeparator" w:id="0">
    <w:p w:rsidR="00BF1ACC" w:rsidRDefault="00BF1ACC" w:rsidP="00026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ACC" w:rsidRDefault="00BF1ACC" w:rsidP="00026B77">
      <w:r>
        <w:separator/>
      </w:r>
    </w:p>
  </w:footnote>
  <w:footnote w:type="continuationSeparator" w:id="0">
    <w:p w:rsidR="00BF1ACC" w:rsidRDefault="00BF1ACC" w:rsidP="00026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F8"/>
    <w:rsid w:val="00026B77"/>
    <w:rsid w:val="00157078"/>
    <w:rsid w:val="00170960"/>
    <w:rsid w:val="001C7E4C"/>
    <w:rsid w:val="002D2F0B"/>
    <w:rsid w:val="004861DB"/>
    <w:rsid w:val="00544666"/>
    <w:rsid w:val="005F43E1"/>
    <w:rsid w:val="007B13C9"/>
    <w:rsid w:val="007E6737"/>
    <w:rsid w:val="00A153F8"/>
    <w:rsid w:val="00BC04AF"/>
    <w:rsid w:val="00BF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6B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26B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26B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26B7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B13C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B13C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6B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26B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26B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26B7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B13C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B13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</Words>
  <Characters>272</Characters>
  <Application>Microsoft Office Word</Application>
  <DocSecurity>0</DocSecurity>
  <Lines>2</Lines>
  <Paragraphs>1</Paragraphs>
  <ScaleCrop>false</ScaleCrop>
  <Company>Microsoft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9</cp:revision>
  <dcterms:created xsi:type="dcterms:W3CDTF">2019-01-17T08:25:00Z</dcterms:created>
  <dcterms:modified xsi:type="dcterms:W3CDTF">2019-01-17T08:53:00Z</dcterms:modified>
</cp:coreProperties>
</file>