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B20" w:rsidRPr="002A0E42" w:rsidRDefault="004B0129" w:rsidP="002A0E42">
      <w:pPr>
        <w:spacing w:line="360" w:lineRule="auto"/>
        <w:ind w:firstLineChars="200" w:firstLine="643"/>
        <w:jc w:val="center"/>
        <w:rPr>
          <w:rFonts w:hint="eastAsia"/>
          <w:b/>
          <w:sz w:val="32"/>
          <w:szCs w:val="32"/>
        </w:rPr>
      </w:pPr>
      <w:r w:rsidRPr="002A0E42">
        <w:rPr>
          <w:rFonts w:hint="eastAsia"/>
          <w:b/>
          <w:sz w:val="32"/>
          <w:szCs w:val="32"/>
        </w:rPr>
        <w:t>青春活力、校园集体舞</w:t>
      </w:r>
    </w:p>
    <w:p w:rsidR="004B0129" w:rsidRPr="002A0E42" w:rsidRDefault="004B0129" w:rsidP="002A0E42">
      <w:pPr>
        <w:spacing w:line="360" w:lineRule="auto"/>
        <w:ind w:firstLineChars="200" w:firstLine="643"/>
        <w:jc w:val="center"/>
        <w:rPr>
          <w:rFonts w:hint="eastAsia"/>
          <w:b/>
          <w:sz w:val="32"/>
          <w:szCs w:val="32"/>
        </w:rPr>
      </w:pPr>
      <w:r w:rsidRPr="002A0E42">
        <w:rPr>
          <w:rFonts w:hint="eastAsia"/>
          <w:b/>
          <w:sz w:val="32"/>
          <w:szCs w:val="32"/>
        </w:rPr>
        <w:t>——</w:t>
      </w:r>
      <w:proofErr w:type="gramStart"/>
      <w:r w:rsidRPr="002A0E42">
        <w:rPr>
          <w:rFonts w:hint="eastAsia"/>
          <w:b/>
          <w:sz w:val="32"/>
          <w:szCs w:val="32"/>
        </w:rPr>
        <w:t>评谷若</w:t>
      </w:r>
      <w:proofErr w:type="gramEnd"/>
      <w:r w:rsidRPr="002A0E42">
        <w:rPr>
          <w:rFonts w:hint="eastAsia"/>
          <w:b/>
          <w:sz w:val="32"/>
          <w:szCs w:val="32"/>
        </w:rPr>
        <w:t>丹青老师的课</w:t>
      </w:r>
    </w:p>
    <w:p w:rsidR="004B0129" w:rsidRDefault="004B0129" w:rsidP="00A922B5">
      <w:pPr>
        <w:spacing w:line="360" w:lineRule="auto"/>
        <w:ind w:firstLineChars="200" w:firstLine="420"/>
        <w:rPr>
          <w:rFonts w:hint="eastAsia"/>
        </w:rPr>
      </w:pPr>
      <w:r>
        <w:rPr>
          <w:rFonts w:hint="eastAsia"/>
        </w:rPr>
        <w:t>教学目标设定契合学生的心理和生理年龄的需求。内容具有鲜明的时代特点和青春气息，节奏欢快、动作具有活力，学生参与性强，充分调动了学生的兴趣</w:t>
      </w:r>
      <w:r w:rsidR="00A922B5">
        <w:rPr>
          <w:rFonts w:hint="eastAsia"/>
        </w:rPr>
        <w:t>；培养了学生的节奏感、表现力及合作意识，增强了人际交往。内容共有八个八拍的动作，简单易学，教师</w:t>
      </w:r>
      <w:proofErr w:type="gramStart"/>
      <w:r w:rsidR="00A922B5">
        <w:rPr>
          <w:rFonts w:hint="eastAsia"/>
        </w:rPr>
        <w:t>的教态自然</w:t>
      </w:r>
      <w:proofErr w:type="gramEnd"/>
      <w:r w:rsidR="00A922B5">
        <w:rPr>
          <w:rFonts w:hint="eastAsia"/>
        </w:rPr>
        <w:t>，表述清晰，与学生的互动密切。希望改善关注面不够，往回能多关注学习能力较慢的学生，给学生消化动作的时间要充分，可能教学效果会更好</w:t>
      </w:r>
    </w:p>
    <w:p w:rsidR="00A922B5" w:rsidRPr="00A922B5" w:rsidRDefault="00A922B5">
      <w:bookmarkStart w:id="0" w:name="_GoBack"/>
      <w:bookmarkEnd w:id="0"/>
    </w:p>
    <w:sectPr w:rsidR="00A922B5" w:rsidRPr="00A922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129"/>
    <w:rsid w:val="002A0E42"/>
    <w:rsid w:val="004B0129"/>
    <w:rsid w:val="00886B20"/>
    <w:rsid w:val="00A9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103</Words>
  <Characters>106</Characters>
  <Application>Microsoft Office Word</Application>
  <DocSecurity>0</DocSecurity>
  <Lines>4</Lines>
  <Paragraphs>4</Paragraphs>
  <ScaleCrop>false</ScaleCrop>
  <Company/>
  <LinksUpToDate>false</LinksUpToDate>
  <CharactersWithSpaces>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liang</dc:creator>
  <cp:lastModifiedBy>liang</cp:lastModifiedBy>
  <cp:revision>1</cp:revision>
  <dcterms:created xsi:type="dcterms:W3CDTF">2019-01-15T01:18:00Z</dcterms:created>
  <dcterms:modified xsi:type="dcterms:W3CDTF">2019-01-15T02:28:00Z</dcterms:modified>
</cp:coreProperties>
</file>