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5AD" w:rsidRPr="00DE147B" w:rsidRDefault="009619ED" w:rsidP="000A45AD">
      <w:pPr>
        <w:pStyle w:val="a3"/>
        <w:shd w:val="clear" w:color="auto" w:fill="FFFFFF"/>
        <w:spacing w:before="0" w:beforeAutospacing="0" w:after="0" w:afterAutospacing="0"/>
        <w:jc w:val="center"/>
        <w:rPr>
          <w:rFonts w:ascii="华文宋体" w:eastAsia="华文宋体" w:hAnsi="华文宋体" w:cs="Arial"/>
          <w:b/>
          <w:color w:val="191919"/>
          <w:sz w:val="32"/>
          <w:bdr w:val="none" w:sz="0" w:space="0" w:color="auto" w:frame="1"/>
        </w:rPr>
      </w:pPr>
      <w:r w:rsidRPr="00DE147B">
        <w:rPr>
          <w:rFonts w:ascii="华文宋体" w:eastAsia="华文宋体" w:hAnsi="华文宋体" w:cs="Arial" w:hint="eastAsia"/>
          <w:b/>
          <w:color w:val="191919"/>
          <w:sz w:val="32"/>
          <w:bdr w:val="none" w:sz="0" w:space="0" w:color="auto" w:frame="1"/>
        </w:rPr>
        <w:t>广东高考新方案</w:t>
      </w:r>
    </w:p>
    <w:p w:rsidR="003D5F6C" w:rsidRDefault="00A2180F" w:rsidP="003D5F6C">
      <w:pPr>
        <w:pStyle w:val="a3"/>
        <w:shd w:val="clear" w:color="auto" w:fill="FFFFFF"/>
        <w:spacing w:before="0" w:beforeAutospacing="0" w:after="0" w:afterAutospacing="0"/>
        <w:rPr>
          <w:rFonts w:ascii="Arial" w:hAnsi="Arial" w:cs="Arial"/>
          <w:color w:val="191919"/>
        </w:rPr>
      </w:pPr>
      <w:r>
        <w:rPr>
          <w:rFonts w:ascii="Arial" w:hAnsi="Arial" w:cs="Arial" w:hint="eastAsia"/>
          <w:color w:val="191919"/>
          <w:bdr w:val="none" w:sz="0" w:space="0" w:color="auto" w:frame="1"/>
        </w:rPr>
        <w:t>2018</w:t>
      </w:r>
      <w:r>
        <w:rPr>
          <w:rFonts w:ascii="Arial" w:hAnsi="Arial" w:cs="Arial" w:hint="eastAsia"/>
          <w:color w:val="191919"/>
          <w:bdr w:val="none" w:sz="0" w:space="0" w:color="auto" w:frame="1"/>
        </w:rPr>
        <w:t>年</w:t>
      </w:r>
      <w:r w:rsidR="003D5F6C">
        <w:rPr>
          <w:rFonts w:ascii="Arial" w:hAnsi="Arial" w:cs="Arial"/>
          <w:color w:val="191919"/>
          <w:bdr w:val="none" w:sz="0" w:space="0" w:color="auto" w:frame="1"/>
        </w:rPr>
        <w:t>12</w:t>
      </w:r>
      <w:r w:rsidR="003D5F6C">
        <w:rPr>
          <w:rFonts w:ascii="Arial" w:hAnsi="Arial" w:cs="Arial"/>
          <w:color w:val="191919"/>
          <w:bdr w:val="none" w:sz="0" w:space="0" w:color="auto" w:frame="1"/>
        </w:rPr>
        <w:t>月</w:t>
      </w:r>
      <w:r w:rsidR="003D5F6C">
        <w:rPr>
          <w:rFonts w:ascii="Arial" w:hAnsi="Arial" w:cs="Arial"/>
          <w:color w:val="191919"/>
          <w:bdr w:val="none" w:sz="0" w:space="0" w:color="auto" w:frame="1"/>
        </w:rPr>
        <w:t>17</w:t>
      </w:r>
      <w:r w:rsidR="003D5F6C">
        <w:rPr>
          <w:rFonts w:ascii="Arial" w:hAnsi="Arial" w:cs="Arial"/>
          <w:color w:val="191919"/>
          <w:bdr w:val="none" w:sz="0" w:space="0" w:color="auto" w:frame="1"/>
        </w:rPr>
        <w:t>日，在广东省普通高中综合素质评价信息管理平台应用展示活动</w:t>
      </w:r>
      <w:proofErr w:type="gramStart"/>
      <w:r w:rsidR="003D5F6C">
        <w:rPr>
          <w:rFonts w:ascii="Arial" w:hAnsi="Arial" w:cs="Arial"/>
          <w:color w:val="191919"/>
          <w:bdr w:val="none" w:sz="0" w:space="0" w:color="auto" w:frame="1"/>
        </w:rPr>
        <w:t>暨操作</w:t>
      </w:r>
      <w:proofErr w:type="gramEnd"/>
      <w:r w:rsidR="003D5F6C">
        <w:rPr>
          <w:rFonts w:ascii="Arial" w:hAnsi="Arial" w:cs="Arial"/>
          <w:color w:val="191919"/>
          <w:bdr w:val="none" w:sz="0" w:space="0" w:color="auto" w:frame="1"/>
        </w:rPr>
        <w:t>使用培训会议上，广东省教育厅副厅长王创透露，经教育厅党组会研究决定，广东省新高考模式确定为</w:t>
      </w:r>
      <w:r w:rsidR="003D5F6C">
        <w:rPr>
          <w:rFonts w:ascii="Arial" w:hAnsi="Arial" w:cs="Arial"/>
          <w:color w:val="191919"/>
          <w:bdr w:val="none" w:sz="0" w:space="0" w:color="auto" w:frame="1"/>
        </w:rPr>
        <w:t>“3+1+2”</w:t>
      </w:r>
      <w:r w:rsidR="003D5F6C">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Style w:val="a4"/>
          <w:rFonts w:ascii="Arial" w:hAnsi="Arial" w:cs="Arial"/>
          <w:color w:val="191919"/>
          <w:bdr w:val="none" w:sz="0" w:space="0" w:color="auto" w:frame="1"/>
        </w:rPr>
        <w:t>新高考方案</w:t>
      </w:r>
    </w:p>
    <w:p w:rsidR="003D5F6C" w:rsidRDefault="003D5F6C" w:rsidP="003D5F6C">
      <w:pPr>
        <w:pStyle w:val="a3"/>
        <w:shd w:val="clear" w:color="auto" w:fill="FFFFFF"/>
        <w:spacing w:before="0" w:beforeAutospacing="0" w:after="0" w:afterAutospacing="0"/>
        <w:rPr>
          <w:rFonts w:ascii="Arial" w:hAnsi="Arial" w:cs="Arial"/>
          <w:color w:val="191919"/>
        </w:rPr>
      </w:pPr>
      <w:r>
        <w:rPr>
          <w:rStyle w:val="a4"/>
          <w:rFonts w:ascii="Arial" w:hAnsi="Arial" w:cs="Arial"/>
          <w:color w:val="191919"/>
          <w:bdr w:val="none" w:sz="0" w:space="0" w:color="auto" w:frame="1"/>
        </w:rPr>
        <w:t>“3”</w:t>
      </w:r>
      <w:r>
        <w:rPr>
          <w:rStyle w:val="a4"/>
          <w:rFonts w:ascii="Arial" w:hAnsi="Arial" w:cs="Arial"/>
          <w:color w:val="191919"/>
          <w:bdr w:val="none" w:sz="0" w:space="0" w:color="auto" w:frame="1"/>
        </w:rPr>
        <w:t>：</w:t>
      </w:r>
      <w:r>
        <w:rPr>
          <w:rFonts w:ascii="Arial" w:hAnsi="Arial" w:cs="Arial"/>
          <w:color w:val="191919"/>
          <w:bdr w:val="none" w:sz="0" w:space="0" w:color="auto" w:frame="1"/>
        </w:rPr>
        <w:t>语文、数学、外语为必考科目；</w:t>
      </w:r>
    </w:p>
    <w:p w:rsidR="003D5F6C" w:rsidRDefault="003D5F6C" w:rsidP="003D5F6C">
      <w:pPr>
        <w:pStyle w:val="a3"/>
        <w:shd w:val="clear" w:color="auto" w:fill="FFFFFF"/>
        <w:spacing w:before="0" w:beforeAutospacing="0" w:after="0" w:afterAutospacing="0"/>
        <w:rPr>
          <w:rFonts w:ascii="Arial" w:hAnsi="Arial" w:cs="Arial"/>
          <w:color w:val="191919"/>
        </w:rPr>
      </w:pPr>
      <w:r>
        <w:rPr>
          <w:rStyle w:val="a4"/>
          <w:rFonts w:ascii="Arial" w:hAnsi="Arial" w:cs="Arial"/>
          <w:color w:val="191919"/>
          <w:bdr w:val="none" w:sz="0" w:space="0" w:color="auto" w:frame="1"/>
        </w:rPr>
        <w:t>“1”</w:t>
      </w:r>
      <w:r>
        <w:rPr>
          <w:rStyle w:val="a4"/>
          <w:rFonts w:ascii="Arial" w:hAnsi="Arial" w:cs="Arial"/>
          <w:color w:val="191919"/>
          <w:bdr w:val="none" w:sz="0" w:space="0" w:color="auto" w:frame="1"/>
        </w:rPr>
        <w:t>：</w:t>
      </w:r>
      <w:r>
        <w:rPr>
          <w:rFonts w:ascii="Arial" w:hAnsi="Arial" w:cs="Arial"/>
          <w:color w:val="191919"/>
          <w:bdr w:val="none" w:sz="0" w:space="0" w:color="auto" w:frame="1"/>
        </w:rPr>
        <w:t>从物理、历史中任选一门作为选考科目；</w:t>
      </w:r>
    </w:p>
    <w:p w:rsidR="003D5F6C" w:rsidRDefault="003D5F6C" w:rsidP="003D5F6C">
      <w:pPr>
        <w:pStyle w:val="a3"/>
        <w:shd w:val="clear" w:color="auto" w:fill="FFFFFF"/>
        <w:spacing w:before="0" w:beforeAutospacing="0" w:after="0" w:afterAutospacing="0"/>
        <w:rPr>
          <w:rFonts w:ascii="Arial" w:hAnsi="Arial" w:cs="Arial"/>
          <w:color w:val="191919"/>
        </w:rPr>
      </w:pPr>
      <w:r>
        <w:rPr>
          <w:rStyle w:val="a4"/>
          <w:rFonts w:ascii="Arial" w:hAnsi="Arial" w:cs="Arial"/>
          <w:color w:val="191919"/>
          <w:bdr w:val="none" w:sz="0" w:space="0" w:color="auto" w:frame="1"/>
        </w:rPr>
        <w:t>“2”</w:t>
      </w:r>
      <w:r>
        <w:rPr>
          <w:rStyle w:val="a4"/>
          <w:rFonts w:ascii="Arial" w:hAnsi="Arial" w:cs="Arial"/>
          <w:color w:val="191919"/>
          <w:bdr w:val="none" w:sz="0" w:space="0" w:color="auto" w:frame="1"/>
        </w:rPr>
        <w:t>：</w:t>
      </w:r>
      <w:r>
        <w:rPr>
          <w:rFonts w:ascii="Arial" w:hAnsi="Arial" w:cs="Arial"/>
          <w:color w:val="191919"/>
          <w:bdr w:val="none" w:sz="0" w:space="0" w:color="auto" w:frame="1"/>
        </w:rPr>
        <w:t>从生物、化学、地理、政治中选择两门作为选考科目。</w:t>
      </w:r>
    </w:p>
    <w:p w:rsidR="003D5F6C" w:rsidRDefault="003D5F6C" w:rsidP="003D5F6C">
      <w:pPr>
        <w:pStyle w:val="a3"/>
        <w:shd w:val="clear" w:color="auto" w:fill="FFFFFF"/>
        <w:spacing w:before="0" w:beforeAutospacing="0" w:after="0" w:afterAutospacing="0"/>
        <w:rPr>
          <w:rFonts w:ascii="Arial" w:hAnsi="Arial" w:cs="Arial"/>
          <w:color w:val="191919"/>
        </w:rPr>
      </w:pPr>
      <w:r>
        <w:rPr>
          <w:rStyle w:val="a4"/>
          <w:rFonts w:ascii="Arial" w:hAnsi="Arial" w:cs="Arial"/>
          <w:color w:val="191919"/>
          <w:bdr w:val="none" w:sz="0" w:space="0" w:color="auto" w:frame="1"/>
        </w:rPr>
        <w:t>新方案的变化</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不同于前两批高考改革试点省市</w:t>
      </w:r>
      <w:r>
        <w:rPr>
          <w:rFonts w:ascii="Arial" w:hAnsi="Arial" w:cs="Arial"/>
          <w:color w:val="191919"/>
          <w:bdr w:val="none" w:sz="0" w:space="0" w:color="auto" w:frame="1"/>
        </w:rPr>
        <w:t>“3+3”</w:t>
      </w:r>
      <w:r>
        <w:rPr>
          <w:rFonts w:ascii="Arial" w:hAnsi="Arial" w:cs="Arial"/>
          <w:color w:val="191919"/>
          <w:bdr w:val="none" w:sz="0" w:space="0" w:color="auto" w:frame="1"/>
        </w:rPr>
        <w:t>的</w:t>
      </w:r>
      <w:r>
        <w:rPr>
          <w:rFonts w:ascii="Arial" w:hAnsi="Arial" w:cs="Arial"/>
          <w:color w:val="191919"/>
          <w:bdr w:val="none" w:sz="0" w:space="0" w:color="auto" w:frame="1"/>
        </w:rPr>
        <w:t>20</w:t>
      </w:r>
      <w:r>
        <w:rPr>
          <w:rFonts w:ascii="Arial" w:hAnsi="Arial" w:cs="Arial"/>
          <w:color w:val="191919"/>
          <w:bdr w:val="none" w:sz="0" w:space="0" w:color="auto" w:frame="1"/>
        </w:rPr>
        <w:t>种组合，</w:t>
      </w:r>
      <w:r>
        <w:rPr>
          <w:rStyle w:val="a4"/>
          <w:rFonts w:ascii="Arial" w:hAnsi="Arial" w:cs="Arial"/>
          <w:color w:val="191919"/>
          <w:bdr w:val="none" w:sz="0" w:space="0" w:color="auto" w:frame="1"/>
        </w:rPr>
        <w:t>广东的</w:t>
      </w:r>
      <w:r>
        <w:rPr>
          <w:rStyle w:val="a4"/>
          <w:rFonts w:ascii="Arial" w:hAnsi="Arial" w:cs="Arial"/>
          <w:color w:val="191919"/>
          <w:bdr w:val="none" w:sz="0" w:space="0" w:color="auto" w:frame="1"/>
        </w:rPr>
        <w:t>“3+1+2”</w:t>
      </w:r>
      <w:r>
        <w:rPr>
          <w:rStyle w:val="a4"/>
          <w:rFonts w:ascii="Arial" w:hAnsi="Arial" w:cs="Arial"/>
          <w:color w:val="191919"/>
          <w:bdr w:val="none" w:sz="0" w:space="0" w:color="auto" w:frame="1"/>
        </w:rPr>
        <w:t>模式共计</w:t>
      </w:r>
      <w:r>
        <w:rPr>
          <w:rStyle w:val="a4"/>
          <w:rFonts w:ascii="Arial" w:hAnsi="Arial" w:cs="Arial"/>
          <w:color w:val="191919"/>
          <w:bdr w:val="none" w:sz="0" w:space="0" w:color="auto" w:frame="1"/>
        </w:rPr>
        <w:t>12</w:t>
      </w:r>
      <w:r>
        <w:rPr>
          <w:rStyle w:val="a4"/>
          <w:rFonts w:ascii="Arial" w:hAnsi="Arial" w:cs="Arial"/>
          <w:color w:val="191919"/>
          <w:bdr w:val="none" w:sz="0" w:space="0" w:color="auto" w:frame="1"/>
        </w:rPr>
        <w:t>种组合。</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王创介绍，</w:t>
      </w:r>
      <w:proofErr w:type="gramStart"/>
      <w:r>
        <w:rPr>
          <w:rFonts w:ascii="Arial" w:hAnsi="Arial" w:cs="Arial"/>
          <w:color w:val="191919"/>
          <w:bdr w:val="none" w:sz="0" w:space="0" w:color="auto" w:frame="1"/>
        </w:rPr>
        <w:t>组合少</w:t>
      </w:r>
      <w:proofErr w:type="gramEnd"/>
      <w:r>
        <w:rPr>
          <w:rFonts w:ascii="Arial" w:hAnsi="Arial" w:cs="Arial"/>
          <w:color w:val="191919"/>
          <w:bdr w:val="none" w:sz="0" w:space="0" w:color="auto" w:frame="1"/>
        </w:rPr>
        <w:t>了，学生选择的方案就少了，选择的焦虑也就小了，</w:t>
      </w:r>
      <w:r>
        <w:rPr>
          <w:rFonts w:ascii="Arial" w:hAnsi="Arial" w:cs="Arial"/>
          <w:color w:val="191919"/>
          <w:bdr w:val="none" w:sz="0" w:space="0" w:color="auto" w:frame="1"/>
        </w:rPr>
        <w:t>“</w:t>
      </w:r>
      <w:r>
        <w:rPr>
          <w:rFonts w:ascii="Arial" w:hAnsi="Arial" w:cs="Arial"/>
          <w:color w:val="191919"/>
          <w:bdr w:val="none" w:sz="0" w:space="0" w:color="auto" w:frame="1"/>
        </w:rPr>
        <w:t>我个人认为是好事</w:t>
      </w:r>
      <w:r>
        <w:rPr>
          <w:rFonts w:ascii="Arial" w:hAnsi="Arial" w:cs="Arial"/>
          <w:color w:val="191919"/>
          <w:bdr w:val="none" w:sz="0" w:space="0" w:color="auto" w:frame="1"/>
        </w:rPr>
        <w:t>”</w:t>
      </w:r>
      <w:r>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根据</w:t>
      </w:r>
      <w:r>
        <w:rPr>
          <w:rFonts w:ascii="Arial" w:hAnsi="Arial" w:cs="Arial"/>
          <w:color w:val="191919"/>
          <w:bdr w:val="none" w:sz="0" w:space="0" w:color="auto" w:frame="1"/>
        </w:rPr>
        <w:t>“3+1+2”</w:t>
      </w:r>
      <w:r>
        <w:rPr>
          <w:rFonts w:ascii="Arial" w:hAnsi="Arial" w:cs="Arial"/>
          <w:color w:val="191919"/>
          <w:bdr w:val="none" w:sz="0" w:space="0" w:color="auto" w:frame="1"/>
        </w:rPr>
        <w:t>规则，罗列出以下</w:t>
      </w:r>
      <w:r>
        <w:rPr>
          <w:rFonts w:ascii="Arial" w:hAnsi="Arial" w:cs="Arial"/>
          <w:color w:val="191919"/>
          <w:bdr w:val="none" w:sz="0" w:space="0" w:color="auto" w:frame="1"/>
        </w:rPr>
        <w:t>12</w:t>
      </w:r>
      <w:r>
        <w:rPr>
          <w:rFonts w:ascii="Arial" w:hAnsi="Arial" w:cs="Arial"/>
          <w:color w:val="191919"/>
          <w:bdr w:val="none" w:sz="0" w:space="0" w:color="auto" w:frame="1"/>
        </w:rPr>
        <w:t>种排列组合：</w:t>
      </w:r>
    </w:p>
    <w:p w:rsidR="003D5F6C" w:rsidRDefault="003D5F6C" w:rsidP="003D5F6C">
      <w:pPr>
        <w:pStyle w:val="a3"/>
        <w:shd w:val="clear" w:color="auto" w:fill="FFFFFF"/>
        <w:spacing w:before="151" w:beforeAutospacing="0" w:after="432" w:afterAutospacing="0"/>
        <w:jc w:val="center"/>
        <w:rPr>
          <w:rFonts w:ascii="Arial" w:hAnsi="Arial" w:cs="Arial"/>
          <w:color w:val="191919"/>
        </w:rPr>
      </w:pPr>
      <w:r>
        <w:rPr>
          <w:rFonts w:ascii="Arial" w:hAnsi="Arial" w:cs="Arial"/>
          <w:noProof/>
          <w:color w:val="191919"/>
        </w:rPr>
        <w:drawing>
          <wp:inline distT="0" distB="0" distL="0" distR="0" wp14:anchorId="6EB625C9" wp14:editId="5CD484AE">
            <wp:extent cx="5105400" cy="3476625"/>
            <wp:effectExtent l="0" t="0" r="0" b="9525"/>
            <wp:docPr id="1" name="图片 1" descr="http://5b0988e595225.cdn.sohucs.com/images/20181220/827c39c1ffd641dcbdfe4970c4c54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5b0988e595225.cdn.sohucs.com/images/20181220/827c39c1ffd641dcbdfe4970c4c54216.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05400" cy="3476625"/>
                    </a:xfrm>
                    <a:prstGeom prst="rect">
                      <a:avLst/>
                    </a:prstGeom>
                    <a:noFill/>
                    <a:ln>
                      <a:noFill/>
                    </a:ln>
                  </pic:spPr>
                </pic:pic>
              </a:graphicData>
            </a:graphic>
          </wp:inline>
        </w:drawing>
      </w:r>
    </w:p>
    <w:p w:rsidR="003D5F6C" w:rsidRDefault="003D5F6C" w:rsidP="003D5F6C">
      <w:pPr>
        <w:pStyle w:val="a3"/>
        <w:shd w:val="clear" w:color="auto" w:fill="FFFFFF"/>
        <w:spacing w:before="0" w:beforeAutospacing="0" w:after="0" w:afterAutospacing="0"/>
        <w:rPr>
          <w:rFonts w:ascii="Arial" w:hAnsi="Arial" w:cs="Arial"/>
          <w:color w:val="191919"/>
        </w:rPr>
      </w:pPr>
      <w:r>
        <w:rPr>
          <w:rStyle w:val="a4"/>
          <w:rFonts w:ascii="Arial" w:hAnsi="Arial" w:cs="Arial"/>
          <w:color w:val="191919"/>
          <w:bdr w:val="none" w:sz="0" w:space="0" w:color="auto" w:frame="1"/>
        </w:rPr>
        <w:t>也就是说，考生必须从物理和历史中选择一门，但不能同时选择这两门。</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根据此前教育部公布的高考改革推进时间表，广东定于</w:t>
      </w:r>
      <w:r>
        <w:rPr>
          <w:rFonts w:ascii="Arial" w:hAnsi="Arial" w:cs="Arial"/>
          <w:color w:val="191919"/>
          <w:bdr w:val="none" w:sz="0" w:space="0" w:color="auto" w:frame="1"/>
        </w:rPr>
        <w:t>2018</w:t>
      </w:r>
      <w:r>
        <w:rPr>
          <w:rFonts w:ascii="Arial" w:hAnsi="Arial" w:cs="Arial"/>
          <w:color w:val="191919"/>
          <w:bdr w:val="none" w:sz="0" w:space="0" w:color="auto" w:frame="1"/>
        </w:rPr>
        <w:t>年启动新高考，也就是说，今年</w:t>
      </w:r>
      <w:r>
        <w:rPr>
          <w:rFonts w:ascii="Arial" w:hAnsi="Arial" w:cs="Arial"/>
          <w:color w:val="191919"/>
          <w:bdr w:val="none" w:sz="0" w:space="0" w:color="auto" w:frame="1"/>
        </w:rPr>
        <w:t>9</w:t>
      </w:r>
      <w:r>
        <w:rPr>
          <w:rFonts w:ascii="Arial" w:hAnsi="Arial" w:cs="Arial"/>
          <w:color w:val="191919"/>
          <w:bdr w:val="none" w:sz="0" w:space="0" w:color="auto" w:frame="1"/>
        </w:rPr>
        <w:t>月入学的高中生或将采取</w:t>
      </w:r>
      <w:r>
        <w:rPr>
          <w:rFonts w:ascii="Arial" w:hAnsi="Arial" w:cs="Arial"/>
          <w:color w:val="191919"/>
          <w:bdr w:val="none" w:sz="0" w:space="0" w:color="auto" w:frame="1"/>
        </w:rPr>
        <w:t>“3+1+2”</w:t>
      </w:r>
      <w:r>
        <w:rPr>
          <w:rFonts w:ascii="Arial" w:hAnsi="Arial" w:cs="Arial"/>
          <w:color w:val="191919"/>
          <w:bdr w:val="none" w:sz="0" w:space="0" w:color="auto" w:frame="1"/>
        </w:rPr>
        <w:t>高考模式。</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目前广东省教育厅和考试院尚未正式对外公布该方案，具体方案或于近期对外公布。</w:t>
      </w:r>
    </w:p>
    <w:p w:rsidR="003D5F6C" w:rsidRDefault="003D5F6C" w:rsidP="003D5F6C">
      <w:pPr>
        <w:pStyle w:val="a3"/>
        <w:shd w:val="clear" w:color="auto" w:fill="FFFFFF"/>
        <w:spacing w:before="0" w:beforeAutospacing="0" w:after="0" w:afterAutospacing="0"/>
        <w:rPr>
          <w:rFonts w:ascii="Arial" w:hAnsi="Arial" w:cs="Arial"/>
          <w:color w:val="191919"/>
        </w:rPr>
      </w:pPr>
      <w:r>
        <w:rPr>
          <w:rStyle w:val="a4"/>
          <w:rFonts w:ascii="Arial" w:hAnsi="Arial" w:cs="Arial"/>
          <w:color w:val="191919"/>
          <w:bdr w:val="none" w:sz="0" w:space="0" w:color="auto" w:frame="1"/>
        </w:rPr>
        <w:t>新高考改革历程</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2014</w:t>
      </w:r>
      <w:r>
        <w:rPr>
          <w:rFonts w:ascii="Arial" w:hAnsi="Arial" w:cs="Arial"/>
          <w:color w:val="191919"/>
          <w:bdr w:val="none" w:sz="0" w:space="0" w:color="auto" w:frame="1"/>
        </w:rPr>
        <w:t>年上海、浙江开始试点新高考改革，到北京、天津、山东、海南四个省市</w:t>
      </w:r>
      <w:r>
        <w:rPr>
          <w:rFonts w:ascii="Arial" w:hAnsi="Arial" w:cs="Arial"/>
          <w:color w:val="191919"/>
          <w:bdr w:val="none" w:sz="0" w:space="0" w:color="auto" w:frame="1"/>
        </w:rPr>
        <w:t>2017</w:t>
      </w:r>
      <w:r>
        <w:rPr>
          <w:rFonts w:ascii="Arial" w:hAnsi="Arial" w:cs="Arial"/>
          <w:color w:val="191919"/>
          <w:bdr w:val="none" w:sz="0" w:space="0" w:color="auto" w:frame="1"/>
        </w:rPr>
        <w:t>年启动。</w:t>
      </w:r>
      <w:r>
        <w:rPr>
          <w:rFonts w:ascii="Arial" w:hAnsi="Arial" w:cs="Arial"/>
          <w:color w:val="191919"/>
          <w:bdr w:val="none" w:sz="0" w:space="0" w:color="auto" w:frame="1"/>
        </w:rPr>
        <w:t>2018</w:t>
      </w:r>
      <w:r>
        <w:rPr>
          <w:rFonts w:ascii="Arial" w:hAnsi="Arial" w:cs="Arial"/>
          <w:color w:val="191919"/>
          <w:bdr w:val="none" w:sz="0" w:space="0" w:color="auto" w:frame="1"/>
        </w:rPr>
        <w:t>年，湖北、湖南、重庆、辽宁、河北、江苏、广东、福建</w:t>
      </w:r>
      <w:r>
        <w:rPr>
          <w:rFonts w:ascii="Arial" w:hAnsi="Arial" w:cs="Arial"/>
          <w:color w:val="191919"/>
          <w:bdr w:val="none" w:sz="0" w:space="0" w:color="auto" w:frame="1"/>
        </w:rPr>
        <w:t>8</w:t>
      </w:r>
      <w:r>
        <w:rPr>
          <w:rFonts w:ascii="Arial" w:hAnsi="Arial" w:cs="Arial"/>
          <w:color w:val="191919"/>
          <w:bdr w:val="none" w:sz="0" w:space="0" w:color="auto" w:frame="1"/>
        </w:rPr>
        <w:t>个省市确定今年推行新高考，高考改革试点地区又进一步扩大。</w:t>
      </w:r>
    </w:p>
    <w:p w:rsidR="003D5F6C" w:rsidRDefault="003D5F6C" w:rsidP="003D5F6C">
      <w:pPr>
        <w:pStyle w:val="a3"/>
        <w:shd w:val="clear" w:color="auto" w:fill="FFFFFF"/>
        <w:spacing w:before="0" w:beforeAutospacing="0" w:after="0" w:afterAutospacing="0"/>
        <w:jc w:val="center"/>
        <w:rPr>
          <w:rFonts w:ascii="Arial" w:hAnsi="Arial" w:cs="Arial"/>
          <w:color w:val="191919"/>
        </w:rPr>
      </w:pPr>
      <w:r>
        <w:rPr>
          <w:rStyle w:val="a4"/>
          <w:rFonts w:ascii="Arial" w:hAnsi="Arial" w:cs="Arial"/>
          <w:color w:val="191919"/>
          <w:bdr w:val="none" w:sz="0" w:space="0" w:color="auto" w:frame="1"/>
        </w:rPr>
        <w:lastRenderedPageBreak/>
        <w:t>浙江新高考改革</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选科：</w:t>
      </w:r>
      <w:r>
        <w:rPr>
          <w:rFonts w:ascii="Arial" w:hAnsi="Arial" w:cs="Arial"/>
          <w:color w:val="191919"/>
          <w:bdr w:val="none" w:sz="0" w:space="0" w:color="auto" w:frame="1"/>
        </w:rPr>
        <w:t>3(</w:t>
      </w:r>
      <w:r>
        <w:rPr>
          <w:rFonts w:ascii="Arial" w:hAnsi="Arial" w:cs="Arial"/>
          <w:color w:val="191919"/>
          <w:bdr w:val="none" w:sz="0" w:space="0" w:color="auto" w:frame="1"/>
        </w:rPr>
        <w:t>语数外</w:t>
      </w:r>
      <w:r>
        <w:rPr>
          <w:rFonts w:ascii="Arial" w:hAnsi="Arial" w:cs="Arial"/>
          <w:color w:val="191919"/>
          <w:bdr w:val="none" w:sz="0" w:space="0" w:color="auto" w:frame="1"/>
        </w:rPr>
        <w:t>)+3(</w:t>
      </w:r>
      <w:r>
        <w:rPr>
          <w:rFonts w:ascii="Arial" w:hAnsi="Arial" w:cs="Arial"/>
          <w:color w:val="191919"/>
          <w:bdr w:val="none" w:sz="0" w:space="0" w:color="auto" w:frame="1"/>
        </w:rPr>
        <w:t>物理、化学、生物、政治、历史、地理、技术</w:t>
      </w:r>
      <w:r>
        <w:rPr>
          <w:rFonts w:ascii="Arial" w:hAnsi="Arial" w:cs="Arial"/>
          <w:color w:val="191919"/>
          <w:bdr w:val="none" w:sz="0" w:space="0" w:color="auto" w:frame="1"/>
        </w:rPr>
        <w:t>7</w:t>
      </w:r>
      <w:r>
        <w:rPr>
          <w:rFonts w:ascii="Arial" w:hAnsi="Arial" w:cs="Arial"/>
          <w:color w:val="191919"/>
          <w:bdr w:val="none" w:sz="0" w:space="0" w:color="auto" w:frame="1"/>
        </w:rPr>
        <w:t>选</w:t>
      </w:r>
      <w:r>
        <w:rPr>
          <w:rFonts w:ascii="Arial" w:hAnsi="Arial" w:cs="Arial"/>
          <w:color w:val="191919"/>
          <w:bdr w:val="none" w:sz="0" w:space="0" w:color="auto" w:frame="1"/>
        </w:rPr>
        <w:t>3)</w:t>
      </w:r>
      <w:r>
        <w:rPr>
          <w:rFonts w:ascii="Arial" w:hAnsi="Arial" w:cs="Arial"/>
          <w:color w:val="191919"/>
          <w:bdr w:val="none" w:sz="0" w:space="0" w:color="auto" w:frame="1"/>
        </w:rPr>
        <w:t>，共有</w:t>
      </w:r>
      <w:r>
        <w:rPr>
          <w:rFonts w:ascii="Arial" w:hAnsi="Arial" w:cs="Arial"/>
          <w:color w:val="191919"/>
          <w:bdr w:val="none" w:sz="0" w:space="0" w:color="auto" w:frame="1"/>
        </w:rPr>
        <w:t>35</w:t>
      </w:r>
      <w:r>
        <w:rPr>
          <w:rFonts w:ascii="Arial" w:hAnsi="Arial" w:cs="Arial"/>
          <w:color w:val="191919"/>
          <w:bdr w:val="none" w:sz="0" w:space="0" w:color="auto" w:frame="1"/>
        </w:rPr>
        <w:t>种科目组合</w:t>
      </w:r>
      <w:r>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计分：语数外原始计分，选考科目</w:t>
      </w:r>
      <w:proofErr w:type="gramStart"/>
      <w:r>
        <w:rPr>
          <w:rFonts w:ascii="Arial" w:hAnsi="Arial" w:cs="Arial"/>
          <w:color w:val="191919"/>
          <w:bdr w:val="none" w:sz="0" w:space="0" w:color="auto" w:frame="1"/>
        </w:rPr>
        <w:t>等级赋分</w:t>
      </w:r>
      <w:proofErr w:type="gramEnd"/>
      <w:r>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外语科目给学生两次考试机会</w:t>
      </w:r>
      <w:r>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每门选考科目给学生提供</w:t>
      </w:r>
      <w:r>
        <w:rPr>
          <w:rFonts w:ascii="Arial" w:hAnsi="Arial" w:cs="Arial"/>
          <w:color w:val="191919"/>
          <w:bdr w:val="none" w:sz="0" w:space="0" w:color="auto" w:frame="1"/>
        </w:rPr>
        <w:t>4</w:t>
      </w:r>
      <w:r>
        <w:rPr>
          <w:rFonts w:ascii="Arial" w:hAnsi="Arial" w:cs="Arial"/>
          <w:color w:val="191919"/>
          <w:bdr w:val="none" w:sz="0" w:space="0" w:color="auto" w:frame="1"/>
        </w:rPr>
        <w:t>次考试机会，从中可选择两次</w:t>
      </w:r>
      <w:r>
        <w:rPr>
          <w:rFonts w:ascii="Arial" w:hAnsi="Arial" w:cs="Arial"/>
          <w:color w:val="191919"/>
          <w:bdr w:val="none" w:sz="0" w:space="0" w:color="auto" w:frame="1"/>
        </w:rPr>
        <w:t>;</w:t>
      </w:r>
      <w:r>
        <w:rPr>
          <w:rFonts w:ascii="Arial" w:hAnsi="Arial" w:cs="Arial"/>
          <w:color w:val="191919"/>
          <w:bdr w:val="none" w:sz="0" w:space="0" w:color="auto" w:frame="1"/>
        </w:rPr>
        <w:t>选考时间由原来的高二改为高三</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具体考试时间安排：</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11</w:t>
      </w:r>
      <w:r>
        <w:rPr>
          <w:rFonts w:ascii="Arial" w:hAnsi="Arial" w:cs="Arial"/>
          <w:color w:val="191919"/>
          <w:bdr w:val="none" w:sz="0" w:space="0" w:color="auto" w:frame="1"/>
        </w:rPr>
        <w:t>月第一次高考（物理、化学、生物、政治、历史、地理、技术七门中选三门</w:t>
      </w:r>
      <w:r>
        <w:rPr>
          <w:rFonts w:ascii="Arial" w:hAnsi="Arial" w:cs="Arial"/>
          <w:color w:val="191919"/>
          <w:bdr w:val="none" w:sz="0" w:space="0" w:color="auto" w:frame="1"/>
        </w:rPr>
        <w:t>+</w:t>
      </w:r>
      <w:r>
        <w:rPr>
          <w:rFonts w:ascii="Arial" w:hAnsi="Arial" w:cs="Arial"/>
          <w:color w:val="191919"/>
          <w:bdr w:val="none" w:sz="0" w:space="0" w:color="auto" w:frame="1"/>
        </w:rPr>
        <w:t>英语第一次高考）；</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4</w:t>
      </w:r>
      <w:r>
        <w:rPr>
          <w:rFonts w:ascii="Arial" w:hAnsi="Arial" w:cs="Arial"/>
          <w:color w:val="191919"/>
          <w:bdr w:val="none" w:sz="0" w:space="0" w:color="auto" w:frame="1"/>
        </w:rPr>
        <w:t>月份第二次七门选三门参加高考；</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6</w:t>
      </w:r>
      <w:r>
        <w:rPr>
          <w:rFonts w:ascii="Arial" w:hAnsi="Arial" w:cs="Arial"/>
          <w:color w:val="191919"/>
          <w:bdr w:val="none" w:sz="0" w:space="0" w:color="auto" w:frame="1"/>
        </w:rPr>
        <w:t>月份语数英高考（英语可以考第二次）；</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考生可以根据两次考试的成绩自行选择哪次的成绩作为自己的最终高考成绩。</w:t>
      </w:r>
    </w:p>
    <w:p w:rsidR="003D5F6C" w:rsidRDefault="003D5F6C" w:rsidP="003D5F6C">
      <w:pPr>
        <w:pStyle w:val="a3"/>
        <w:shd w:val="clear" w:color="auto" w:fill="FFFFFF"/>
        <w:spacing w:before="0" w:beforeAutospacing="0" w:after="0" w:afterAutospacing="0"/>
        <w:jc w:val="center"/>
        <w:rPr>
          <w:rFonts w:ascii="Arial" w:hAnsi="Arial" w:cs="Arial"/>
          <w:color w:val="191919"/>
        </w:rPr>
      </w:pPr>
      <w:r>
        <w:rPr>
          <w:rStyle w:val="a4"/>
          <w:rFonts w:ascii="Arial" w:hAnsi="Arial" w:cs="Arial"/>
          <w:color w:val="191919"/>
          <w:bdr w:val="none" w:sz="0" w:space="0" w:color="auto" w:frame="1"/>
        </w:rPr>
        <w:t>上海新高考改革</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选科：</w:t>
      </w:r>
      <w:r>
        <w:rPr>
          <w:rFonts w:ascii="Arial" w:hAnsi="Arial" w:cs="Arial"/>
          <w:color w:val="191919"/>
          <w:bdr w:val="none" w:sz="0" w:space="0" w:color="auto" w:frame="1"/>
        </w:rPr>
        <w:t>3(</w:t>
      </w:r>
      <w:r>
        <w:rPr>
          <w:rFonts w:ascii="Arial" w:hAnsi="Arial" w:cs="Arial"/>
          <w:color w:val="191919"/>
          <w:bdr w:val="none" w:sz="0" w:space="0" w:color="auto" w:frame="1"/>
        </w:rPr>
        <w:t>语数外</w:t>
      </w:r>
      <w:r>
        <w:rPr>
          <w:rFonts w:ascii="Arial" w:hAnsi="Arial" w:cs="Arial"/>
          <w:color w:val="191919"/>
          <w:bdr w:val="none" w:sz="0" w:space="0" w:color="auto" w:frame="1"/>
        </w:rPr>
        <w:t>)+3(</w:t>
      </w:r>
      <w:r>
        <w:rPr>
          <w:rFonts w:ascii="Arial" w:hAnsi="Arial" w:cs="Arial"/>
          <w:color w:val="191919"/>
          <w:bdr w:val="none" w:sz="0" w:space="0" w:color="auto" w:frame="1"/>
        </w:rPr>
        <w:t>思想政治、历史、地理、物理、化学、生命科学</w:t>
      </w:r>
      <w:r>
        <w:rPr>
          <w:rFonts w:ascii="Arial" w:hAnsi="Arial" w:cs="Arial"/>
          <w:color w:val="191919"/>
          <w:bdr w:val="none" w:sz="0" w:space="0" w:color="auto" w:frame="1"/>
        </w:rPr>
        <w:t>6</w:t>
      </w:r>
      <w:r>
        <w:rPr>
          <w:rFonts w:ascii="Arial" w:hAnsi="Arial" w:cs="Arial"/>
          <w:color w:val="191919"/>
          <w:bdr w:val="none" w:sz="0" w:space="0" w:color="auto" w:frame="1"/>
        </w:rPr>
        <w:t>选</w:t>
      </w:r>
      <w:r>
        <w:rPr>
          <w:rFonts w:ascii="Arial" w:hAnsi="Arial" w:cs="Arial"/>
          <w:color w:val="191919"/>
          <w:bdr w:val="none" w:sz="0" w:space="0" w:color="auto" w:frame="1"/>
        </w:rPr>
        <w:t>3)</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分值：语数外满分为</w:t>
      </w:r>
      <w:r>
        <w:rPr>
          <w:rFonts w:ascii="Arial" w:hAnsi="Arial" w:cs="Arial"/>
          <w:color w:val="191919"/>
          <w:bdr w:val="none" w:sz="0" w:space="0" w:color="auto" w:frame="1"/>
        </w:rPr>
        <w:t>150</w:t>
      </w:r>
      <w:r>
        <w:rPr>
          <w:rFonts w:ascii="Arial" w:hAnsi="Arial" w:cs="Arial"/>
          <w:color w:val="191919"/>
          <w:bdr w:val="none" w:sz="0" w:space="0" w:color="auto" w:frame="1"/>
        </w:rPr>
        <w:t>分，</w:t>
      </w:r>
      <w:r>
        <w:rPr>
          <w:rFonts w:ascii="Arial" w:hAnsi="Arial" w:cs="Arial"/>
          <w:color w:val="191919"/>
          <w:bdr w:val="none" w:sz="0" w:space="0" w:color="auto" w:frame="1"/>
        </w:rPr>
        <w:t>3</w:t>
      </w:r>
      <w:r>
        <w:rPr>
          <w:rFonts w:ascii="Arial" w:hAnsi="Arial" w:cs="Arial"/>
          <w:color w:val="191919"/>
          <w:bdr w:val="none" w:sz="0" w:space="0" w:color="auto" w:frame="1"/>
        </w:rPr>
        <w:t>门普通高中学业等级考试科目每门满分</w:t>
      </w:r>
      <w:r>
        <w:rPr>
          <w:rFonts w:ascii="Arial" w:hAnsi="Arial" w:cs="Arial"/>
          <w:color w:val="191919"/>
          <w:bdr w:val="none" w:sz="0" w:space="0" w:color="auto" w:frame="1"/>
        </w:rPr>
        <w:t>70</w:t>
      </w:r>
      <w:r>
        <w:rPr>
          <w:rFonts w:ascii="Arial" w:hAnsi="Arial" w:cs="Arial"/>
          <w:color w:val="191919"/>
          <w:bdr w:val="none" w:sz="0" w:space="0" w:color="auto" w:frame="1"/>
        </w:rPr>
        <w:t>分，高考总分为</w:t>
      </w:r>
      <w:r>
        <w:rPr>
          <w:rFonts w:ascii="Arial" w:hAnsi="Arial" w:cs="Arial"/>
          <w:color w:val="191919"/>
          <w:bdr w:val="none" w:sz="0" w:space="0" w:color="auto" w:frame="1"/>
        </w:rPr>
        <w:t>660</w:t>
      </w:r>
      <w:r>
        <w:rPr>
          <w:rFonts w:ascii="Arial" w:hAnsi="Arial" w:cs="Arial"/>
          <w:color w:val="191919"/>
          <w:bdr w:val="none" w:sz="0" w:space="0" w:color="auto" w:frame="1"/>
        </w:rPr>
        <w:t>分。</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等级赋分：选考科目等级考试成绩在计入高考总分时，由五等细化为</w:t>
      </w:r>
      <w:r>
        <w:rPr>
          <w:rFonts w:ascii="Arial" w:hAnsi="Arial" w:cs="Arial"/>
          <w:color w:val="191919"/>
          <w:bdr w:val="none" w:sz="0" w:space="0" w:color="auto" w:frame="1"/>
        </w:rPr>
        <w:t>A+</w:t>
      </w:r>
      <w:r>
        <w:rPr>
          <w:rFonts w:ascii="Arial" w:hAnsi="Arial" w:cs="Arial"/>
          <w:color w:val="191919"/>
          <w:bdr w:val="none" w:sz="0" w:space="0" w:color="auto" w:frame="1"/>
        </w:rPr>
        <w:t>、</w:t>
      </w:r>
      <w:r>
        <w:rPr>
          <w:rFonts w:ascii="Arial" w:hAnsi="Arial" w:cs="Arial"/>
          <w:color w:val="191919"/>
          <w:bdr w:val="none" w:sz="0" w:space="0" w:color="auto" w:frame="1"/>
        </w:rPr>
        <w:t>A</w:t>
      </w:r>
      <w:r>
        <w:rPr>
          <w:rFonts w:ascii="Arial" w:hAnsi="Arial" w:cs="Arial"/>
          <w:color w:val="191919"/>
          <w:bdr w:val="none" w:sz="0" w:space="0" w:color="auto" w:frame="1"/>
        </w:rPr>
        <w:t>、</w:t>
      </w:r>
      <w:r>
        <w:rPr>
          <w:rFonts w:ascii="Arial" w:hAnsi="Arial" w:cs="Arial"/>
          <w:color w:val="191919"/>
          <w:bdr w:val="none" w:sz="0" w:space="0" w:color="auto" w:frame="1"/>
        </w:rPr>
        <w:t>B+</w:t>
      </w:r>
      <w:r>
        <w:rPr>
          <w:rFonts w:ascii="Arial" w:hAnsi="Arial" w:cs="Arial"/>
          <w:color w:val="191919"/>
          <w:bdr w:val="none" w:sz="0" w:space="0" w:color="auto" w:frame="1"/>
        </w:rPr>
        <w:t>、</w:t>
      </w:r>
      <w:r>
        <w:rPr>
          <w:rFonts w:ascii="Arial" w:hAnsi="Arial" w:cs="Arial"/>
          <w:color w:val="191919"/>
          <w:bdr w:val="none" w:sz="0" w:space="0" w:color="auto" w:frame="1"/>
        </w:rPr>
        <w:t>B</w:t>
      </w:r>
      <w:r>
        <w:rPr>
          <w:rFonts w:ascii="Arial" w:hAnsi="Arial" w:cs="Arial"/>
          <w:color w:val="191919"/>
          <w:bdr w:val="none" w:sz="0" w:space="0" w:color="auto" w:frame="1"/>
        </w:rPr>
        <w:t>、</w:t>
      </w:r>
      <w:r>
        <w:rPr>
          <w:rFonts w:ascii="Arial" w:hAnsi="Arial" w:cs="Arial"/>
          <w:color w:val="191919"/>
          <w:bdr w:val="none" w:sz="0" w:space="0" w:color="auto" w:frame="1"/>
        </w:rPr>
        <w:t>B-</w:t>
      </w:r>
      <w:r>
        <w:rPr>
          <w:rFonts w:ascii="Arial" w:hAnsi="Arial" w:cs="Arial"/>
          <w:color w:val="191919"/>
          <w:bdr w:val="none" w:sz="0" w:space="0" w:color="auto" w:frame="1"/>
        </w:rPr>
        <w:t>、</w:t>
      </w:r>
      <w:r>
        <w:rPr>
          <w:rFonts w:ascii="Arial" w:hAnsi="Arial" w:cs="Arial"/>
          <w:color w:val="191919"/>
          <w:bdr w:val="none" w:sz="0" w:space="0" w:color="auto" w:frame="1"/>
        </w:rPr>
        <w:t>C+</w:t>
      </w:r>
      <w:r>
        <w:rPr>
          <w:rFonts w:ascii="Arial" w:hAnsi="Arial" w:cs="Arial"/>
          <w:color w:val="191919"/>
          <w:bdr w:val="none" w:sz="0" w:space="0" w:color="auto" w:frame="1"/>
        </w:rPr>
        <w:t>、</w:t>
      </w:r>
      <w:r>
        <w:rPr>
          <w:rFonts w:ascii="Arial" w:hAnsi="Arial" w:cs="Arial"/>
          <w:color w:val="191919"/>
          <w:bdr w:val="none" w:sz="0" w:space="0" w:color="auto" w:frame="1"/>
        </w:rPr>
        <w:t>C</w:t>
      </w:r>
      <w:r>
        <w:rPr>
          <w:rFonts w:ascii="Arial" w:hAnsi="Arial" w:cs="Arial"/>
          <w:color w:val="191919"/>
          <w:bdr w:val="none" w:sz="0" w:space="0" w:color="auto" w:frame="1"/>
        </w:rPr>
        <w:t>、</w:t>
      </w:r>
      <w:r>
        <w:rPr>
          <w:rFonts w:ascii="Arial" w:hAnsi="Arial" w:cs="Arial"/>
          <w:color w:val="191919"/>
          <w:bdr w:val="none" w:sz="0" w:space="0" w:color="auto" w:frame="1"/>
        </w:rPr>
        <w:t>C-</w:t>
      </w:r>
      <w:r>
        <w:rPr>
          <w:rFonts w:ascii="Arial" w:hAnsi="Arial" w:cs="Arial"/>
          <w:color w:val="191919"/>
          <w:bdr w:val="none" w:sz="0" w:space="0" w:color="auto" w:frame="1"/>
        </w:rPr>
        <w:t>、</w:t>
      </w:r>
      <w:r>
        <w:rPr>
          <w:rFonts w:ascii="Arial" w:hAnsi="Arial" w:cs="Arial"/>
          <w:color w:val="191919"/>
          <w:bdr w:val="none" w:sz="0" w:space="0" w:color="auto" w:frame="1"/>
        </w:rPr>
        <w:t>D+</w:t>
      </w:r>
      <w:r>
        <w:rPr>
          <w:rFonts w:ascii="Arial" w:hAnsi="Arial" w:cs="Arial"/>
          <w:color w:val="191919"/>
          <w:bdr w:val="none" w:sz="0" w:space="0" w:color="auto" w:frame="1"/>
        </w:rPr>
        <w:t>、</w:t>
      </w:r>
      <w:r>
        <w:rPr>
          <w:rFonts w:ascii="Arial" w:hAnsi="Arial" w:cs="Arial"/>
          <w:color w:val="191919"/>
          <w:bdr w:val="none" w:sz="0" w:space="0" w:color="auto" w:frame="1"/>
        </w:rPr>
        <w:t>D</w:t>
      </w:r>
      <w:r>
        <w:rPr>
          <w:rFonts w:ascii="Arial" w:hAnsi="Arial" w:cs="Arial"/>
          <w:color w:val="191919"/>
          <w:bdr w:val="none" w:sz="0" w:space="0" w:color="auto" w:frame="1"/>
        </w:rPr>
        <w:t>、</w:t>
      </w:r>
      <w:r>
        <w:rPr>
          <w:rFonts w:ascii="Arial" w:hAnsi="Arial" w:cs="Arial"/>
          <w:color w:val="191919"/>
          <w:bdr w:val="none" w:sz="0" w:space="0" w:color="auto" w:frame="1"/>
        </w:rPr>
        <w:t>E</w:t>
      </w:r>
      <w:r>
        <w:rPr>
          <w:rFonts w:ascii="Arial" w:hAnsi="Arial" w:cs="Arial"/>
          <w:color w:val="191919"/>
          <w:bdr w:val="none" w:sz="0" w:space="0" w:color="auto" w:frame="1"/>
        </w:rPr>
        <w:t>共</w:t>
      </w:r>
      <w:r>
        <w:rPr>
          <w:rFonts w:ascii="Arial" w:hAnsi="Arial" w:cs="Arial"/>
          <w:color w:val="191919"/>
          <w:bdr w:val="none" w:sz="0" w:space="0" w:color="auto" w:frame="1"/>
        </w:rPr>
        <w:t>11</w:t>
      </w:r>
      <w:r>
        <w:rPr>
          <w:rFonts w:ascii="Arial" w:hAnsi="Arial" w:cs="Arial"/>
          <w:color w:val="191919"/>
          <w:bdr w:val="none" w:sz="0" w:space="0" w:color="auto" w:frame="1"/>
        </w:rPr>
        <w:t>级，分别占</w:t>
      </w:r>
      <w:r>
        <w:rPr>
          <w:rFonts w:ascii="Arial" w:hAnsi="Arial" w:cs="Arial"/>
          <w:color w:val="191919"/>
          <w:bdr w:val="none" w:sz="0" w:space="0" w:color="auto" w:frame="1"/>
        </w:rPr>
        <w:t>5%</w:t>
      </w:r>
      <w:r>
        <w:rPr>
          <w:rFonts w:ascii="Arial" w:hAnsi="Arial" w:cs="Arial"/>
          <w:color w:val="191919"/>
          <w:bdr w:val="none" w:sz="0" w:space="0" w:color="auto" w:frame="1"/>
        </w:rPr>
        <w:t>、</w:t>
      </w:r>
      <w:r>
        <w:rPr>
          <w:rFonts w:ascii="Arial" w:hAnsi="Arial" w:cs="Arial"/>
          <w:color w:val="191919"/>
          <w:bdr w:val="none" w:sz="0" w:space="0" w:color="auto" w:frame="1"/>
        </w:rPr>
        <w:t>10%</w:t>
      </w:r>
      <w:r>
        <w:rPr>
          <w:rFonts w:ascii="Arial" w:hAnsi="Arial" w:cs="Arial"/>
          <w:color w:val="191919"/>
          <w:bdr w:val="none" w:sz="0" w:space="0" w:color="auto" w:frame="1"/>
        </w:rPr>
        <w:t>、</w:t>
      </w:r>
      <w:r>
        <w:rPr>
          <w:rFonts w:ascii="Arial" w:hAnsi="Arial" w:cs="Arial"/>
          <w:color w:val="191919"/>
          <w:bdr w:val="none" w:sz="0" w:space="0" w:color="auto" w:frame="1"/>
        </w:rPr>
        <w:t>10%</w:t>
      </w:r>
      <w:r>
        <w:rPr>
          <w:rFonts w:ascii="Arial" w:hAnsi="Arial" w:cs="Arial"/>
          <w:color w:val="191919"/>
          <w:bdr w:val="none" w:sz="0" w:space="0" w:color="auto" w:frame="1"/>
        </w:rPr>
        <w:t>、</w:t>
      </w:r>
      <w:r>
        <w:rPr>
          <w:rFonts w:ascii="Arial" w:hAnsi="Arial" w:cs="Arial"/>
          <w:color w:val="191919"/>
          <w:bdr w:val="none" w:sz="0" w:space="0" w:color="auto" w:frame="1"/>
        </w:rPr>
        <w:t>10%</w:t>
      </w:r>
      <w:r>
        <w:rPr>
          <w:rFonts w:ascii="Arial" w:hAnsi="Arial" w:cs="Arial"/>
          <w:color w:val="191919"/>
          <w:bdr w:val="none" w:sz="0" w:space="0" w:color="auto" w:frame="1"/>
        </w:rPr>
        <w:t>、</w:t>
      </w:r>
      <w:r>
        <w:rPr>
          <w:rFonts w:ascii="Arial" w:hAnsi="Arial" w:cs="Arial"/>
          <w:color w:val="191919"/>
          <w:bdr w:val="none" w:sz="0" w:space="0" w:color="auto" w:frame="1"/>
        </w:rPr>
        <w:t>10%</w:t>
      </w:r>
      <w:r>
        <w:rPr>
          <w:rFonts w:ascii="Arial" w:hAnsi="Arial" w:cs="Arial"/>
          <w:color w:val="191919"/>
          <w:bdr w:val="none" w:sz="0" w:space="0" w:color="auto" w:frame="1"/>
        </w:rPr>
        <w:t>、</w:t>
      </w:r>
      <w:r>
        <w:rPr>
          <w:rFonts w:ascii="Arial" w:hAnsi="Arial" w:cs="Arial"/>
          <w:color w:val="191919"/>
          <w:bdr w:val="none" w:sz="0" w:space="0" w:color="auto" w:frame="1"/>
        </w:rPr>
        <w:t>10%</w:t>
      </w:r>
      <w:r>
        <w:rPr>
          <w:rFonts w:ascii="Arial" w:hAnsi="Arial" w:cs="Arial"/>
          <w:color w:val="191919"/>
          <w:bdr w:val="none" w:sz="0" w:space="0" w:color="auto" w:frame="1"/>
        </w:rPr>
        <w:t>、</w:t>
      </w:r>
      <w:r>
        <w:rPr>
          <w:rFonts w:ascii="Arial" w:hAnsi="Arial" w:cs="Arial"/>
          <w:color w:val="191919"/>
          <w:bdr w:val="none" w:sz="0" w:space="0" w:color="auto" w:frame="1"/>
        </w:rPr>
        <w:t>10%</w:t>
      </w:r>
      <w:r>
        <w:rPr>
          <w:rFonts w:ascii="Arial" w:hAnsi="Arial" w:cs="Arial"/>
          <w:color w:val="191919"/>
          <w:bdr w:val="none" w:sz="0" w:space="0" w:color="auto" w:frame="1"/>
        </w:rPr>
        <w:t>、</w:t>
      </w:r>
      <w:r>
        <w:rPr>
          <w:rFonts w:ascii="Arial" w:hAnsi="Arial" w:cs="Arial"/>
          <w:color w:val="191919"/>
          <w:bdr w:val="none" w:sz="0" w:space="0" w:color="auto" w:frame="1"/>
        </w:rPr>
        <w:t>10%</w:t>
      </w:r>
      <w:r>
        <w:rPr>
          <w:rFonts w:ascii="Arial" w:hAnsi="Arial" w:cs="Arial"/>
          <w:color w:val="191919"/>
          <w:bdr w:val="none" w:sz="0" w:space="0" w:color="auto" w:frame="1"/>
        </w:rPr>
        <w:t>、</w:t>
      </w:r>
      <w:r>
        <w:rPr>
          <w:rFonts w:ascii="Arial" w:hAnsi="Arial" w:cs="Arial"/>
          <w:color w:val="191919"/>
          <w:bdr w:val="none" w:sz="0" w:space="0" w:color="auto" w:frame="1"/>
        </w:rPr>
        <w:t>10%</w:t>
      </w:r>
      <w:r>
        <w:rPr>
          <w:rFonts w:ascii="Arial" w:hAnsi="Arial" w:cs="Arial"/>
          <w:color w:val="191919"/>
          <w:bdr w:val="none" w:sz="0" w:space="0" w:color="auto" w:frame="1"/>
        </w:rPr>
        <w:t>、</w:t>
      </w:r>
      <w:r>
        <w:rPr>
          <w:rFonts w:ascii="Arial" w:hAnsi="Arial" w:cs="Arial"/>
          <w:color w:val="191919"/>
          <w:bdr w:val="none" w:sz="0" w:space="0" w:color="auto" w:frame="1"/>
        </w:rPr>
        <w:t>10%</w:t>
      </w:r>
      <w:r>
        <w:rPr>
          <w:rFonts w:ascii="Arial" w:hAnsi="Arial" w:cs="Arial"/>
          <w:color w:val="191919"/>
          <w:bdr w:val="none" w:sz="0" w:space="0" w:color="auto" w:frame="1"/>
        </w:rPr>
        <w:t>、</w:t>
      </w:r>
      <w:r>
        <w:rPr>
          <w:rFonts w:ascii="Arial" w:hAnsi="Arial" w:cs="Arial"/>
          <w:color w:val="191919"/>
          <w:bdr w:val="none" w:sz="0" w:space="0" w:color="auto" w:frame="1"/>
        </w:rPr>
        <w:t>5%</w:t>
      </w:r>
      <w:r>
        <w:rPr>
          <w:rFonts w:ascii="Arial" w:hAnsi="Arial" w:cs="Arial"/>
          <w:color w:val="191919"/>
          <w:bdr w:val="none" w:sz="0" w:space="0" w:color="auto" w:frame="1"/>
        </w:rPr>
        <w:t>。其中，</w:t>
      </w:r>
      <w:r>
        <w:rPr>
          <w:rFonts w:ascii="Arial" w:hAnsi="Arial" w:cs="Arial"/>
          <w:color w:val="191919"/>
          <w:bdr w:val="none" w:sz="0" w:space="0" w:color="auto" w:frame="1"/>
        </w:rPr>
        <w:t>A+</w:t>
      </w:r>
      <w:r>
        <w:rPr>
          <w:rFonts w:ascii="Arial" w:hAnsi="Arial" w:cs="Arial"/>
          <w:color w:val="191919"/>
          <w:bdr w:val="none" w:sz="0" w:space="0" w:color="auto" w:frame="1"/>
        </w:rPr>
        <w:t>为满分</w:t>
      </w:r>
      <w:r>
        <w:rPr>
          <w:rFonts w:ascii="Arial" w:hAnsi="Arial" w:cs="Arial"/>
          <w:color w:val="191919"/>
          <w:bdr w:val="none" w:sz="0" w:space="0" w:color="auto" w:frame="1"/>
        </w:rPr>
        <w:t>70</w:t>
      </w:r>
      <w:r>
        <w:rPr>
          <w:rFonts w:ascii="Arial" w:hAnsi="Arial" w:cs="Arial"/>
          <w:color w:val="191919"/>
          <w:bdr w:val="none" w:sz="0" w:space="0" w:color="auto" w:frame="1"/>
        </w:rPr>
        <w:t>分，</w:t>
      </w:r>
      <w:r>
        <w:rPr>
          <w:rFonts w:ascii="Arial" w:hAnsi="Arial" w:cs="Arial"/>
          <w:color w:val="191919"/>
          <w:bdr w:val="none" w:sz="0" w:space="0" w:color="auto" w:frame="1"/>
        </w:rPr>
        <w:t>E</w:t>
      </w:r>
      <w:r>
        <w:rPr>
          <w:rFonts w:ascii="Arial" w:hAnsi="Arial" w:cs="Arial"/>
          <w:color w:val="191919"/>
          <w:bdr w:val="none" w:sz="0" w:space="0" w:color="auto" w:frame="1"/>
        </w:rPr>
        <w:t>计</w:t>
      </w:r>
      <w:r>
        <w:rPr>
          <w:rFonts w:ascii="Arial" w:hAnsi="Arial" w:cs="Arial"/>
          <w:color w:val="191919"/>
          <w:bdr w:val="none" w:sz="0" w:space="0" w:color="auto" w:frame="1"/>
        </w:rPr>
        <w:t>40</w:t>
      </w:r>
      <w:r>
        <w:rPr>
          <w:rFonts w:ascii="Arial" w:hAnsi="Arial" w:cs="Arial"/>
          <w:color w:val="191919"/>
          <w:bdr w:val="none" w:sz="0" w:space="0" w:color="auto" w:frame="1"/>
        </w:rPr>
        <w:t>分。相邻两级之间的分差均为</w:t>
      </w:r>
      <w:r>
        <w:rPr>
          <w:rFonts w:ascii="Arial" w:hAnsi="Arial" w:cs="Arial"/>
          <w:color w:val="191919"/>
          <w:bdr w:val="none" w:sz="0" w:space="0" w:color="auto" w:frame="1"/>
        </w:rPr>
        <w:t>3</w:t>
      </w:r>
      <w:r>
        <w:rPr>
          <w:rFonts w:ascii="Arial" w:hAnsi="Arial" w:cs="Arial"/>
          <w:color w:val="191919"/>
          <w:bdr w:val="none" w:sz="0" w:space="0" w:color="auto" w:frame="1"/>
        </w:rPr>
        <w:t>分。</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语数外统一考试时间为</w:t>
      </w:r>
      <w:r>
        <w:rPr>
          <w:rFonts w:ascii="Arial" w:hAnsi="Arial" w:cs="Arial"/>
          <w:color w:val="191919"/>
          <w:bdr w:val="none" w:sz="0" w:space="0" w:color="auto" w:frame="1"/>
        </w:rPr>
        <w:t>6</w:t>
      </w:r>
      <w:r>
        <w:rPr>
          <w:rFonts w:ascii="Arial" w:hAnsi="Arial" w:cs="Arial"/>
          <w:color w:val="191919"/>
          <w:bdr w:val="none" w:sz="0" w:space="0" w:color="auto" w:frame="1"/>
        </w:rPr>
        <w:t>月份，其中英语分两次考试，另一次在</w:t>
      </w:r>
      <w:r>
        <w:rPr>
          <w:rFonts w:ascii="Arial" w:hAnsi="Arial" w:cs="Arial"/>
          <w:color w:val="191919"/>
          <w:bdr w:val="none" w:sz="0" w:space="0" w:color="auto" w:frame="1"/>
        </w:rPr>
        <w:t>1</w:t>
      </w:r>
      <w:r>
        <w:rPr>
          <w:rFonts w:ascii="Arial" w:hAnsi="Arial" w:cs="Arial"/>
          <w:color w:val="191919"/>
          <w:bdr w:val="none" w:sz="0" w:space="0" w:color="auto" w:frame="1"/>
        </w:rPr>
        <w:t>月，考生可以选择考一次或两次，选取较好一次的成绩计入总分。</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所有选考科目的考试只有一次，考试时间分散在高中三年，随</w:t>
      </w:r>
      <w:proofErr w:type="gramStart"/>
      <w:r>
        <w:rPr>
          <w:rFonts w:ascii="Arial" w:hAnsi="Arial" w:cs="Arial"/>
          <w:color w:val="191919"/>
          <w:bdr w:val="none" w:sz="0" w:space="0" w:color="auto" w:frame="1"/>
        </w:rPr>
        <w:t>教随考随</w:t>
      </w:r>
      <w:proofErr w:type="gramEnd"/>
      <w:r>
        <w:rPr>
          <w:rFonts w:ascii="Arial" w:hAnsi="Arial" w:cs="Arial"/>
          <w:color w:val="191919"/>
          <w:bdr w:val="none" w:sz="0" w:space="0" w:color="auto" w:frame="1"/>
        </w:rPr>
        <w:t>清。据有关信息，生物、地理两门可在高二下学期结束时，参加选考，其他选考科目安排在高三参加考试。</w:t>
      </w:r>
    </w:p>
    <w:p w:rsidR="003D5F6C" w:rsidRDefault="003D5F6C" w:rsidP="003D5F6C">
      <w:pPr>
        <w:pStyle w:val="a3"/>
        <w:shd w:val="clear" w:color="auto" w:fill="FFFFFF"/>
        <w:spacing w:before="0" w:beforeAutospacing="0" w:after="0" w:afterAutospacing="0"/>
        <w:jc w:val="center"/>
        <w:rPr>
          <w:rFonts w:ascii="Arial" w:hAnsi="Arial" w:cs="Arial"/>
          <w:color w:val="191919"/>
        </w:rPr>
      </w:pPr>
      <w:r>
        <w:rPr>
          <w:rStyle w:val="a4"/>
          <w:rFonts w:ascii="Arial" w:hAnsi="Arial" w:cs="Arial"/>
          <w:color w:val="191919"/>
          <w:bdr w:val="none" w:sz="0" w:space="0" w:color="auto" w:frame="1"/>
        </w:rPr>
        <w:t>江苏新高考改革</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统考语数外，语文、数学各</w:t>
      </w:r>
      <w:r>
        <w:rPr>
          <w:rFonts w:ascii="Arial" w:hAnsi="Arial" w:cs="Arial"/>
          <w:color w:val="191919"/>
          <w:bdr w:val="none" w:sz="0" w:space="0" w:color="auto" w:frame="1"/>
        </w:rPr>
        <w:t>150</w:t>
      </w:r>
      <w:r>
        <w:rPr>
          <w:rFonts w:ascii="Arial" w:hAnsi="Arial" w:cs="Arial"/>
          <w:color w:val="191919"/>
          <w:bdr w:val="none" w:sz="0" w:space="0" w:color="auto" w:frame="1"/>
        </w:rPr>
        <w:t>分，外语</w:t>
      </w:r>
      <w:r>
        <w:rPr>
          <w:rFonts w:ascii="Arial" w:hAnsi="Arial" w:cs="Arial"/>
          <w:color w:val="191919"/>
          <w:bdr w:val="none" w:sz="0" w:space="0" w:color="auto" w:frame="1"/>
        </w:rPr>
        <w:t>120</w:t>
      </w:r>
      <w:r>
        <w:rPr>
          <w:rFonts w:ascii="Arial" w:hAnsi="Arial" w:cs="Arial"/>
          <w:color w:val="191919"/>
          <w:bdr w:val="none" w:sz="0" w:space="0" w:color="auto" w:frame="1"/>
        </w:rPr>
        <w:t>分</w:t>
      </w:r>
      <w:r>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理科物理、化学各</w:t>
      </w:r>
      <w:r>
        <w:rPr>
          <w:rFonts w:ascii="Arial" w:hAnsi="Arial" w:cs="Arial"/>
          <w:color w:val="191919"/>
          <w:bdr w:val="none" w:sz="0" w:space="0" w:color="auto" w:frame="1"/>
        </w:rPr>
        <w:t>120</w:t>
      </w:r>
      <w:r>
        <w:rPr>
          <w:rFonts w:ascii="Arial" w:hAnsi="Arial" w:cs="Arial"/>
          <w:color w:val="191919"/>
          <w:bdr w:val="none" w:sz="0" w:space="0" w:color="auto" w:frame="1"/>
        </w:rPr>
        <w:t>分，从生物、历史、地理、政治</w:t>
      </w:r>
      <w:r>
        <w:rPr>
          <w:rFonts w:ascii="Arial" w:hAnsi="Arial" w:cs="Arial"/>
          <w:color w:val="191919"/>
          <w:bdr w:val="none" w:sz="0" w:space="0" w:color="auto" w:frame="1"/>
        </w:rPr>
        <w:t>4</w:t>
      </w:r>
      <w:r>
        <w:rPr>
          <w:rFonts w:ascii="Arial" w:hAnsi="Arial" w:cs="Arial"/>
          <w:color w:val="191919"/>
          <w:bdr w:val="none" w:sz="0" w:space="0" w:color="auto" w:frame="1"/>
        </w:rPr>
        <w:t>科中选</w:t>
      </w:r>
      <w:r>
        <w:rPr>
          <w:rFonts w:ascii="Arial" w:hAnsi="Arial" w:cs="Arial"/>
          <w:color w:val="191919"/>
          <w:bdr w:val="none" w:sz="0" w:space="0" w:color="auto" w:frame="1"/>
        </w:rPr>
        <w:t>1</w:t>
      </w:r>
      <w:r>
        <w:rPr>
          <w:rFonts w:ascii="Arial" w:hAnsi="Arial" w:cs="Arial"/>
          <w:color w:val="191919"/>
          <w:bdr w:val="none" w:sz="0" w:space="0" w:color="auto" w:frame="1"/>
        </w:rPr>
        <w:t>科</w:t>
      </w:r>
      <w:r>
        <w:rPr>
          <w:rFonts w:ascii="Arial" w:hAnsi="Arial" w:cs="Arial"/>
          <w:color w:val="191919"/>
          <w:bdr w:val="none" w:sz="0" w:space="0" w:color="auto" w:frame="1"/>
        </w:rPr>
        <w:t>90</w:t>
      </w:r>
      <w:r>
        <w:rPr>
          <w:rFonts w:ascii="Arial" w:hAnsi="Arial" w:cs="Arial"/>
          <w:color w:val="191919"/>
          <w:bdr w:val="none" w:sz="0" w:space="0" w:color="auto" w:frame="1"/>
        </w:rPr>
        <w:t>分</w:t>
      </w:r>
      <w:r>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文科政治、历史各</w:t>
      </w:r>
      <w:r>
        <w:rPr>
          <w:rFonts w:ascii="Arial" w:hAnsi="Arial" w:cs="Arial"/>
          <w:color w:val="191919"/>
          <w:bdr w:val="none" w:sz="0" w:space="0" w:color="auto" w:frame="1"/>
        </w:rPr>
        <w:t>120</w:t>
      </w:r>
      <w:r>
        <w:rPr>
          <w:rFonts w:ascii="Arial" w:hAnsi="Arial" w:cs="Arial"/>
          <w:color w:val="191919"/>
          <w:bdr w:val="none" w:sz="0" w:space="0" w:color="auto" w:frame="1"/>
        </w:rPr>
        <w:t>分，从地理、物理、化学、生物</w:t>
      </w:r>
      <w:r>
        <w:rPr>
          <w:rFonts w:ascii="Arial" w:hAnsi="Arial" w:cs="Arial"/>
          <w:color w:val="191919"/>
          <w:bdr w:val="none" w:sz="0" w:space="0" w:color="auto" w:frame="1"/>
        </w:rPr>
        <w:t>4</w:t>
      </w:r>
      <w:r>
        <w:rPr>
          <w:rFonts w:ascii="Arial" w:hAnsi="Arial" w:cs="Arial"/>
          <w:color w:val="191919"/>
          <w:bdr w:val="none" w:sz="0" w:space="0" w:color="auto" w:frame="1"/>
        </w:rPr>
        <w:t>科中选</w:t>
      </w:r>
      <w:r>
        <w:rPr>
          <w:rFonts w:ascii="Arial" w:hAnsi="Arial" w:cs="Arial"/>
          <w:color w:val="191919"/>
          <w:bdr w:val="none" w:sz="0" w:space="0" w:color="auto" w:frame="1"/>
        </w:rPr>
        <w:t>1</w:t>
      </w:r>
      <w:r>
        <w:rPr>
          <w:rFonts w:ascii="Arial" w:hAnsi="Arial" w:cs="Arial"/>
          <w:color w:val="191919"/>
          <w:bdr w:val="none" w:sz="0" w:space="0" w:color="auto" w:frame="1"/>
        </w:rPr>
        <w:t>科</w:t>
      </w:r>
      <w:r>
        <w:rPr>
          <w:rFonts w:ascii="Arial" w:hAnsi="Arial" w:cs="Arial"/>
          <w:color w:val="191919"/>
          <w:bdr w:val="none" w:sz="0" w:space="0" w:color="auto" w:frame="1"/>
        </w:rPr>
        <w:t>90</w:t>
      </w:r>
      <w:r>
        <w:rPr>
          <w:rFonts w:ascii="Arial" w:hAnsi="Arial" w:cs="Arial"/>
          <w:color w:val="191919"/>
          <w:bdr w:val="none" w:sz="0" w:space="0" w:color="auto" w:frame="1"/>
        </w:rPr>
        <w:t>分</w:t>
      </w:r>
      <w:r>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总分</w:t>
      </w:r>
      <w:r>
        <w:rPr>
          <w:rFonts w:ascii="Arial" w:hAnsi="Arial" w:cs="Arial"/>
          <w:color w:val="191919"/>
          <w:bdr w:val="none" w:sz="0" w:space="0" w:color="auto" w:frame="1"/>
        </w:rPr>
        <w:t>750</w:t>
      </w:r>
      <w:r>
        <w:rPr>
          <w:rFonts w:ascii="Arial" w:hAnsi="Arial" w:cs="Arial"/>
          <w:color w:val="191919"/>
          <w:bdr w:val="none" w:sz="0" w:space="0" w:color="auto" w:frame="1"/>
        </w:rPr>
        <w:t>分。</w:t>
      </w:r>
    </w:p>
    <w:p w:rsidR="003D5F6C" w:rsidRDefault="003D5F6C" w:rsidP="003D5F6C">
      <w:pPr>
        <w:pStyle w:val="a3"/>
        <w:shd w:val="clear" w:color="auto" w:fill="FFFFFF"/>
        <w:spacing w:before="0" w:beforeAutospacing="0" w:after="0" w:afterAutospacing="0"/>
        <w:jc w:val="center"/>
        <w:rPr>
          <w:rFonts w:ascii="Arial" w:hAnsi="Arial" w:cs="Arial"/>
          <w:color w:val="191919"/>
        </w:rPr>
      </w:pPr>
      <w:r>
        <w:rPr>
          <w:rStyle w:val="a4"/>
          <w:rFonts w:ascii="Arial" w:hAnsi="Arial" w:cs="Arial"/>
          <w:color w:val="191919"/>
          <w:bdr w:val="none" w:sz="0" w:space="0" w:color="auto" w:frame="1"/>
        </w:rPr>
        <w:t>辽宁新高考改革</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选科：</w:t>
      </w:r>
      <w:r>
        <w:rPr>
          <w:rFonts w:ascii="Arial" w:hAnsi="Arial" w:cs="Arial"/>
          <w:color w:val="191919"/>
          <w:bdr w:val="none" w:sz="0" w:space="0" w:color="auto" w:frame="1"/>
        </w:rPr>
        <w:t>3(</w:t>
      </w:r>
      <w:r>
        <w:rPr>
          <w:rFonts w:ascii="Arial" w:hAnsi="Arial" w:cs="Arial"/>
          <w:color w:val="191919"/>
          <w:bdr w:val="none" w:sz="0" w:space="0" w:color="auto" w:frame="1"/>
        </w:rPr>
        <w:t>语数外</w:t>
      </w:r>
      <w:r>
        <w:rPr>
          <w:rFonts w:ascii="Arial" w:hAnsi="Arial" w:cs="Arial"/>
          <w:color w:val="191919"/>
          <w:bdr w:val="none" w:sz="0" w:space="0" w:color="auto" w:frame="1"/>
        </w:rPr>
        <w:t>)+1(</w:t>
      </w:r>
      <w:r>
        <w:rPr>
          <w:rFonts w:ascii="Arial" w:hAnsi="Arial" w:cs="Arial"/>
          <w:color w:val="191919"/>
          <w:bdr w:val="none" w:sz="0" w:space="0" w:color="auto" w:frame="1"/>
        </w:rPr>
        <w:t>物理、历史任选</w:t>
      </w:r>
      <w:r>
        <w:rPr>
          <w:rFonts w:ascii="Arial" w:hAnsi="Arial" w:cs="Arial"/>
          <w:color w:val="191919"/>
          <w:bdr w:val="none" w:sz="0" w:space="0" w:color="auto" w:frame="1"/>
        </w:rPr>
        <w:t>1)+2(</w:t>
      </w:r>
      <w:r>
        <w:rPr>
          <w:rFonts w:ascii="Arial" w:hAnsi="Arial" w:cs="Arial"/>
          <w:color w:val="191919"/>
          <w:bdr w:val="none" w:sz="0" w:space="0" w:color="auto" w:frame="1"/>
        </w:rPr>
        <w:t>化学、生物、政治、地理任选</w:t>
      </w:r>
      <w:r>
        <w:rPr>
          <w:rFonts w:ascii="Arial" w:hAnsi="Arial" w:cs="Arial"/>
          <w:color w:val="191919"/>
          <w:bdr w:val="none" w:sz="0" w:space="0" w:color="auto" w:frame="1"/>
        </w:rPr>
        <w:t>2);</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分值：语、数分值均为</w:t>
      </w:r>
      <w:r>
        <w:rPr>
          <w:rFonts w:ascii="Arial" w:hAnsi="Arial" w:cs="Arial"/>
          <w:color w:val="191919"/>
          <w:bdr w:val="none" w:sz="0" w:space="0" w:color="auto" w:frame="1"/>
        </w:rPr>
        <w:t>150</w:t>
      </w:r>
      <w:r>
        <w:rPr>
          <w:rFonts w:ascii="Arial" w:hAnsi="Arial" w:cs="Arial"/>
          <w:color w:val="191919"/>
          <w:bdr w:val="none" w:sz="0" w:space="0" w:color="auto" w:frame="1"/>
        </w:rPr>
        <w:t>分，英语、物理</w:t>
      </w:r>
      <w:r>
        <w:rPr>
          <w:rFonts w:ascii="Arial" w:hAnsi="Arial" w:cs="Arial"/>
          <w:color w:val="191919"/>
          <w:bdr w:val="none" w:sz="0" w:space="0" w:color="auto" w:frame="1"/>
        </w:rPr>
        <w:t>/</w:t>
      </w:r>
      <w:r>
        <w:rPr>
          <w:rFonts w:ascii="Arial" w:hAnsi="Arial" w:cs="Arial"/>
          <w:color w:val="191919"/>
          <w:bdr w:val="none" w:sz="0" w:space="0" w:color="auto" w:frame="1"/>
        </w:rPr>
        <w:t>历史分值</w:t>
      </w:r>
      <w:r>
        <w:rPr>
          <w:rFonts w:ascii="Arial" w:hAnsi="Arial" w:cs="Arial"/>
          <w:color w:val="191919"/>
          <w:bdr w:val="none" w:sz="0" w:space="0" w:color="auto" w:frame="1"/>
        </w:rPr>
        <w:t>120</w:t>
      </w:r>
      <w:r>
        <w:rPr>
          <w:rFonts w:ascii="Arial" w:hAnsi="Arial" w:cs="Arial"/>
          <w:color w:val="191919"/>
          <w:bdr w:val="none" w:sz="0" w:space="0" w:color="auto" w:frame="1"/>
        </w:rPr>
        <w:t>分，其他科目满分</w:t>
      </w:r>
      <w:r>
        <w:rPr>
          <w:rFonts w:ascii="Arial" w:hAnsi="Arial" w:cs="Arial"/>
          <w:color w:val="191919"/>
          <w:bdr w:val="none" w:sz="0" w:space="0" w:color="auto" w:frame="1"/>
        </w:rPr>
        <w:t>100;</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计分方法：语文，数学，英语，物理</w:t>
      </w:r>
      <w:r>
        <w:rPr>
          <w:rFonts w:ascii="Arial" w:hAnsi="Arial" w:cs="Arial"/>
          <w:color w:val="191919"/>
          <w:bdr w:val="none" w:sz="0" w:space="0" w:color="auto" w:frame="1"/>
        </w:rPr>
        <w:t>/</w:t>
      </w:r>
      <w:r>
        <w:rPr>
          <w:rFonts w:ascii="Arial" w:hAnsi="Arial" w:cs="Arial"/>
          <w:color w:val="191919"/>
          <w:bdr w:val="none" w:sz="0" w:space="0" w:color="auto" w:frame="1"/>
        </w:rPr>
        <w:t>历史原始分计入高考成绩</w:t>
      </w:r>
      <w:r>
        <w:rPr>
          <w:rFonts w:ascii="Arial" w:hAnsi="Arial" w:cs="Arial"/>
          <w:color w:val="191919"/>
          <w:bdr w:val="none" w:sz="0" w:space="0" w:color="auto" w:frame="1"/>
        </w:rPr>
        <w:t>(</w:t>
      </w:r>
      <w:r>
        <w:rPr>
          <w:rFonts w:ascii="Arial" w:hAnsi="Arial" w:cs="Arial"/>
          <w:color w:val="191919"/>
          <w:bdr w:val="none" w:sz="0" w:space="0" w:color="auto" w:frame="1"/>
        </w:rPr>
        <w:t>卷面分即为原始分</w:t>
      </w:r>
      <w:r>
        <w:rPr>
          <w:rFonts w:ascii="Arial" w:hAnsi="Arial" w:cs="Arial"/>
          <w:color w:val="191919"/>
          <w:bdr w:val="none" w:sz="0" w:space="0" w:color="auto" w:frame="1"/>
        </w:rPr>
        <w:t>)</w:t>
      </w:r>
      <w:r>
        <w:rPr>
          <w:rFonts w:ascii="Arial" w:hAnsi="Arial" w:cs="Arial"/>
          <w:color w:val="191919"/>
          <w:bdr w:val="none" w:sz="0" w:space="0" w:color="auto" w:frame="1"/>
        </w:rPr>
        <w:t>，其他科目</w:t>
      </w:r>
      <w:proofErr w:type="gramStart"/>
      <w:r>
        <w:rPr>
          <w:rFonts w:ascii="Arial" w:hAnsi="Arial" w:cs="Arial"/>
          <w:color w:val="191919"/>
          <w:bdr w:val="none" w:sz="0" w:space="0" w:color="auto" w:frame="1"/>
        </w:rPr>
        <w:t>按照赋分制</w:t>
      </w:r>
      <w:proofErr w:type="gramEnd"/>
      <w:r>
        <w:rPr>
          <w:rFonts w:ascii="Arial" w:hAnsi="Arial" w:cs="Arial"/>
          <w:color w:val="191919"/>
          <w:bdr w:val="none" w:sz="0" w:space="0" w:color="auto" w:frame="1"/>
        </w:rPr>
        <w:t>(</w:t>
      </w:r>
      <w:proofErr w:type="gramStart"/>
      <w:r>
        <w:rPr>
          <w:rFonts w:ascii="Arial" w:hAnsi="Arial" w:cs="Arial"/>
          <w:color w:val="191919"/>
          <w:bdr w:val="none" w:sz="0" w:space="0" w:color="auto" w:frame="1"/>
        </w:rPr>
        <w:t>按排</w:t>
      </w:r>
      <w:proofErr w:type="gramEnd"/>
      <w:r>
        <w:rPr>
          <w:rFonts w:ascii="Arial" w:hAnsi="Arial" w:cs="Arial"/>
          <w:color w:val="191919"/>
          <w:bdr w:val="none" w:sz="0" w:space="0" w:color="auto" w:frame="1"/>
        </w:rPr>
        <w:t>名位次</w:t>
      </w:r>
      <w:proofErr w:type="gramStart"/>
      <w:r>
        <w:rPr>
          <w:rFonts w:ascii="Arial" w:hAnsi="Arial" w:cs="Arial"/>
          <w:color w:val="191919"/>
          <w:bdr w:val="none" w:sz="0" w:space="0" w:color="auto" w:frame="1"/>
        </w:rPr>
        <w:t>等级赋分</w:t>
      </w:r>
      <w:proofErr w:type="gramEnd"/>
      <w:r>
        <w:rPr>
          <w:rFonts w:ascii="Arial" w:hAnsi="Arial" w:cs="Arial"/>
          <w:color w:val="191919"/>
          <w:bdr w:val="none" w:sz="0" w:space="0" w:color="auto" w:frame="1"/>
        </w:rPr>
        <w:t>)</w:t>
      </w:r>
      <w:r>
        <w:rPr>
          <w:rFonts w:ascii="Arial" w:hAnsi="Arial" w:cs="Arial"/>
          <w:color w:val="191919"/>
          <w:bdr w:val="none" w:sz="0" w:space="0" w:color="auto" w:frame="1"/>
        </w:rPr>
        <w:t>计入高考成绩</w:t>
      </w:r>
      <w:r>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合格性考试合格后方可参加等级性考试</w:t>
      </w:r>
      <w:r>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外语听力两次</w:t>
      </w:r>
      <w:proofErr w:type="gramStart"/>
      <w:r>
        <w:rPr>
          <w:rFonts w:ascii="Arial" w:hAnsi="Arial" w:cs="Arial"/>
          <w:color w:val="191919"/>
          <w:bdr w:val="none" w:sz="0" w:space="0" w:color="auto" w:frame="1"/>
        </w:rPr>
        <w:t>考安排</w:t>
      </w:r>
      <w:proofErr w:type="gramEnd"/>
      <w:r>
        <w:rPr>
          <w:rFonts w:ascii="Arial" w:hAnsi="Arial" w:cs="Arial"/>
          <w:color w:val="191919"/>
          <w:bdr w:val="none" w:sz="0" w:space="0" w:color="auto" w:frame="1"/>
        </w:rPr>
        <w:t>在高三上学期</w:t>
      </w:r>
      <w:r>
        <w:rPr>
          <w:rFonts w:ascii="Arial" w:hAnsi="Arial" w:cs="Arial"/>
          <w:color w:val="191919"/>
          <w:bdr w:val="none" w:sz="0" w:space="0" w:color="auto" w:frame="1"/>
        </w:rPr>
        <w:t>(</w:t>
      </w:r>
      <w:r>
        <w:rPr>
          <w:rFonts w:ascii="Arial" w:hAnsi="Arial" w:cs="Arial"/>
          <w:color w:val="191919"/>
          <w:bdr w:val="none" w:sz="0" w:space="0" w:color="auto" w:frame="1"/>
        </w:rPr>
        <w:t>同日进行</w:t>
      </w:r>
      <w:r>
        <w:rPr>
          <w:rFonts w:ascii="Arial" w:hAnsi="Arial" w:cs="Arial"/>
          <w:color w:val="191919"/>
          <w:bdr w:val="none" w:sz="0" w:space="0" w:color="auto" w:frame="1"/>
        </w:rPr>
        <w:t>)2024</w:t>
      </w:r>
      <w:r>
        <w:rPr>
          <w:rFonts w:ascii="Arial" w:hAnsi="Arial" w:cs="Arial"/>
          <w:color w:val="191919"/>
          <w:bdr w:val="none" w:sz="0" w:space="0" w:color="auto" w:frame="1"/>
        </w:rPr>
        <w:t>年起计入总分</w:t>
      </w:r>
      <w:r>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按照首选科目</w:t>
      </w:r>
      <w:r>
        <w:rPr>
          <w:rFonts w:ascii="Arial" w:hAnsi="Arial" w:cs="Arial"/>
          <w:color w:val="191919"/>
          <w:bdr w:val="none" w:sz="0" w:space="0" w:color="auto" w:frame="1"/>
        </w:rPr>
        <w:t>(</w:t>
      </w:r>
      <w:r>
        <w:rPr>
          <w:rFonts w:ascii="Arial" w:hAnsi="Arial" w:cs="Arial"/>
          <w:color w:val="191919"/>
          <w:bdr w:val="none" w:sz="0" w:space="0" w:color="auto" w:frame="1"/>
        </w:rPr>
        <w:t>物理或历史</w:t>
      </w:r>
      <w:r>
        <w:rPr>
          <w:rFonts w:ascii="Arial" w:hAnsi="Arial" w:cs="Arial"/>
          <w:color w:val="191919"/>
          <w:bdr w:val="none" w:sz="0" w:space="0" w:color="auto" w:frame="1"/>
        </w:rPr>
        <w:t>)</w:t>
      </w:r>
      <w:r>
        <w:rPr>
          <w:rFonts w:ascii="Arial" w:hAnsi="Arial" w:cs="Arial"/>
          <w:color w:val="191919"/>
          <w:bdr w:val="none" w:sz="0" w:space="0" w:color="auto" w:frame="1"/>
        </w:rPr>
        <w:t>分别下招生计划，</w:t>
      </w:r>
      <w:proofErr w:type="gramStart"/>
      <w:r>
        <w:rPr>
          <w:rFonts w:ascii="Arial" w:hAnsi="Arial" w:cs="Arial"/>
          <w:color w:val="191919"/>
          <w:bdr w:val="none" w:sz="0" w:space="0" w:color="auto" w:frame="1"/>
        </w:rPr>
        <w:t>划控制</w:t>
      </w:r>
      <w:proofErr w:type="gramEnd"/>
      <w:r>
        <w:rPr>
          <w:rFonts w:ascii="Arial" w:hAnsi="Arial" w:cs="Arial"/>
          <w:color w:val="191919"/>
          <w:bdr w:val="none" w:sz="0" w:space="0" w:color="auto" w:frame="1"/>
        </w:rPr>
        <w:t>线录取</w:t>
      </w:r>
      <w:r>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合格性考试一年两次，上下学期末进行。</w:t>
      </w:r>
      <w:proofErr w:type="gramStart"/>
      <w:r>
        <w:rPr>
          <w:rFonts w:ascii="Arial" w:hAnsi="Arial" w:cs="Arial"/>
          <w:color w:val="191919"/>
          <w:bdr w:val="none" w:sz="0" w:space="0" w:color="auto" w:frame="1"/>
        </w:rPr>
        <w:t>初试高</w:t>
      </w:r>
      <w:proofErr w:type="gramEnd"/>
      <w:r>
        <w:rPr>
          <w:rFonts w:ascii="Arial" w:hAnsi="Arial" w:cs="Arial"/>
          <w:color w:val="191919"/>
          <w:bdr w:val="none" w:sz="0" w:space="0" w:color="auto" w:frame="1"/>
        </w:rPr>
        <w:t>一下</w:t>
      </w:r>
      <w:r>
        <w:rPr>
          <w:rFonts w:ascii="Arial" w:hAnsi="Arial" w:cs="Arial"/>
          <w:color w:val="191919"/>
          <w:bdr w:val="none" w:sz="0" w:space="0" w:color="auto" w:frame="1"/>
        </w:rPr>
        <w:t>(6</w:t>
      </w:r>
      <w:r>
        <w:rPr>
          <w:rFonts w:ascii="Arial" w:hAnsi="Arial" w:cs="Arial"/>
          <w:color w:val="191919"/>
          <w:bdr w:val="none" w:sz="0" w:space="0" w:color="auto" w:frame="1"/>
        </w:rPr>
        <w:t>月</w:t>
      </w:r>
      <w:r>
        <w:rPr>
          <w:rFonts w:ascii="Arial" w:hAnsi="Arial" w:cs="Arial"/>
          <w:color w:val="191919"/>
          <w:bdr w:val="none" w:sz="0" w:space="0" w:color="auto" w:frame="1"/>
        </w:rPr>
        <w:t>)</w:t>
      </w:r>
      <w:r>
        <w:rPr>
          <w:rFonts w:ascii="Arial" w:hAnsi="Arial" w:cs="Arial"/>
          <w:color w:val="191919"/>
          <w:bdr w:val="none" w:sz="0" w:space="0" w:color="auto" w:frame="1"/>
        </w:rPr>
        <w:t>进行不得超过</w:t>
      </w:r>
      <w:r>
        <w:rPr>
          <w:rFonts w:ascii="Arial" w:hAnsi="Arial" w:cs="Arial"/>
          <w:color w:val="191919"/>
          <w:bdr w:val="none" w:sz="0" w:space="0" w:color="auto" w:frame="1"/>
        </w:rPr>
        <w:t>4</w:t>
      </w:r>
      <w:r>
        <w:rPr>
          <w:rFonts w:ascii="Arial" w:hAnsi="Arial" w:cs="Arial"/>
          <w:color w:val="191919"/>
          <w:bdr w:val="none" w:sz="0" w:space="0" w:color="auto" w:frame="1"/>
        </w:rPr>
        <w:t>科。高二上、高二下、高三上均安排合格性考试</w:t>
      </w:r>
      <w:r>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等级性考试安排在统一高考后进行</w:t>
      </w:r>
      <w:r>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首选科目以原始分计入总分，再选科目以等级分计入总分。</w:t>
      </w:r>
    </w:p>
    <w:p w:rsidR="0031605E" w:rsidRDefault="0031605E" w:rsidP="003D5F6C">
      <w:pPr>
        <w:pStyle w:val="a3"/>
        <w:shd w:val="clear" w:color="auto" w:fill="FFFFFF"/>
        <w:spacing w:before="0" w:beforeAutospacing="0" w:after="0" w:afterAutospacing="0"/>
        <w:jc w:val="center"/>
        <w:rPr>
          <w:rStyle w:val="a4"/>
          <w:rFonts w:ascii="Arial" w:hAnsi="Arial" w:cs="Arial" w:hint="eastAsia"/>
          <w:color w:val="191919"/>
          <w:bdr w:val="none" w:sz="0" w:space="0" w:color="auto" w:frame="1"/>
        </w:rPr>
      </w:pPr>
    </w:p>
    <w:p w:rsidR="003D5F6C" w:rsidRDefault="003D5F6C" w:rsidP="003D5F6C">
      <w:pPr>
        <w:pStyle w:val="a3"/>
        <w:shd w:val="clear" w:color="auto" w:fill="FFFFFF"/>
        <w:spacing w:before="0" w:beforeAutospacing="0" w:after="0" w:afterAutospacing="0"/>
        <w:jc w:val="center"/>
        <w:rPr>
          <w:rFonts w:ascii="Arial" w:hAnsi="Arial" w:cs="Arial"/>
          <w:color w:val="191919"/>
        </w:rPr>
      </w:pPr>
      <w:r>
        <w:rPr>
          <w:rStyle w:val="a4"/>
          <w:rFonts w:ascii="Arial" w:hAnsi="Arial" w:cs="Arial"/>
          <w:color w:val="191919"/>
          <w:bdr w:val="none" w:sz="0" w:space="0" w:color="auto" w:frame="1"/>
        </w:rPr>
        <w:lastRenderedPageBreak/>
        <w:t>12</w:t>
      </w:r>
      <w:r>
        <w:rPr>
          <w:rStyle w:val="a4"/>
          <w:rFonts w:ascii="Arial" w:hAnsi="Arial" w:cs="Arial"/>
          <w:color w:val="191919"/>
          <w:bdr w:val="none" w:sz="0" w:space="0" w:color="auto" w:frame="1"/>
        </w:rPr>
        <w:t>种选课组合</w:t>
      </w:r>
    </w:p>
    <w:p w:rsidR="003D5F6C" w:rsidRDefault="003D5F6C" w:rsidP="003D5F6C">
      <w:pPr>
        <w:pStyle w:val="a3"/>
        <w:shd w:val="clear" w:color="auto" w:fill="FFFFFF"/>
        <w:spacing w:before="151" w:beforeAutospacing="0" w:after="432" w:afterAutospacing="0"/>
        <w:jc w:val="center"/>
        <w:rPr>
          <w:rFonts w:ascii="Arial" w:hAnsi="Arial" w:cs="Arial"/>
          <w:color w:val="191919"/>
        </w:rPr>
      </w:pPr>
      <w:r>
        <w:rPr>
          <w:rFonts w:ascii="Arial" w:hAnsi="Arial" w:cs="Arial"/>
          <w:noProof/>
          <w:color w:val="191919"/>
        </w:rPr>
        <w:drawing>
          <wp:inline distT="0" distB="0" distL="0" distR="0" wp14:anchorId="5FF3005E" wp14:editId="08620B57">
            <wp:extent cx="4648200" cy="2324100"/>
            <wp:effectExtent l="0" t="0" r="0" b="0"/>
            <wp:docPr id="2" name="图片 2" descr="http://5b0988e595225.cdn.sohucs.com/images/20181220/361ba7eba7464f7fa6082f37dc07ff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5b0988e595225.cdn.sohucs.com/images/20181220/361ba7eba7464f7fa6082f37dc07fffa.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48200" cy="2324100"/>
                    </a:xfrm>
                    <a:prstGeom prst="rect">
                      <a:avLst/>
                    </a:prstGeom>
                    <a:noFill/>
                    <a:ln>
                      <a:noFill/>
                    </a:ln>
                  </pic:spPr>
                </pic:pic>
              </a:graphicData>
            </a:graphic>
          </wp:inline>
        </w:drawing>
      </w:r>
    </w:p>
    <w:p w:rsidR="003D5F6C" w:rsidRDefault="003D5F6C" w:rsidP="003D5F6C">
      <w:pPr>
        <w:pStyle w:val="a3"/>
        <w:shd w:val="clear" w:color="auto" w:fill="FFFFFF"/>
        <w:spacing w:before="0" w:beforeAutospacing="0" w:after="0" w:afterAutospacing="0"/>
        <w:jc w:val="center"/>
        <w:rPr>
          <w:rFonts w:ascii="Arial" w:hAnsi="Arial" w:cs="Arial"/>
          <w:color w:val="191919"/>
        </w:rPr>
      </w:pPr>
      <w:r>
        <w:rPr>
          <w:rStyle w:val="a4"/>
          <w:rFonts w:ascii="Arial" w:hAnsi="Arial" w:cs="Arial"/>
          <w:color w:val="191919"/>
          <w:bdr w:val="none" w:sz="0" w:space="0" w:color="auto" w:frame="1"/>
        </w:rPr>
        <w:t>山东高考改革</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选科：</w:t>
      </w:r>
      <w:r>
        <w:rPr>
          <w:rFonts w:ascii="Arial" w:hAnsi="Arial" w:cs="Arial"/>
          <w:color w:val="191919"/>
          <w:bdr w:val="none" w:sz="0" w:space="0" w:color="auto" w:frame="1"/>
        </w:rPr>
        <w:t>3(</w:t>
      </w:r>
      <w:r>
        <w:rPr>
          <w:rFonts w:ascii="Arial" w:hAnsi="Arial" w:cs="Arial"/>
          <w:color w:val="191919"/>
          <w:bdr w:val="none" w:sz="0" w:space="0" w:color="auto" w:frame="1"/>
        </w:rPr>
        <w:t>语数外</w:t>
      </w:r>
      <w:r>
        <w:rPr>
          <w:rFonts w:ascii="Arial" w:hAnsi="Arial" w:cs="Arial"/>
          <w:color w:val="191919"/>
          <w:bdr w:val="none" w:sz="0" w:space="0" w:color="auto" w:frame="1"/>
        </w:rPr>
        <w:t>)+3(</w:t>
      </w:r>
      <w:r>
        <w:rPr>
          <w:rFonts w:ascii="Arial" w:hAnsi="Arial" w:cs="Arial"/>
          <w:color w:val="191919"/>
          <w:bdr w:val="none" w:sz="0" w:space="0" w:color="auto" w:frame="1"/>
        </w:rPr>
        <w:t>政史地理化生</w:t>
      </w:r>
      <w:r>
        <w:rPr>
          <w:rFonts w:ascii="Arial" w:hAnsi="Arial" w:cs="Arial"/>
          <w:color w:val="191919"/>
          <w:bdr w:val="none" w:sz="0" w:space="0" w:color="auto" w:frame="1"/>
        </w:rPr>
        <w:t>6</w:t>
      </w:r>
      <w:r>
        <w:rPr>
          <w:rFonts w:ascii="Arial" w:hAnsi="Arial" w:cs="Arial"/>
          <w:color w:val="191919"/>
          <w:bdr w:val="none" w:sz="0" w:space="0" w:color="auto" w:frame="1"/>
        </w:rPr>
        <w:t>选</w:t>
      </w:r>
      <w:r>
        <w:rPr>
          <w:rFonts w:ascii="Arial" w:hAnsi="Arial" w:cs="Arial"/>
          <w:color w:val="191919"/>
          <w:bdr w:val="none" w:sz="0" w:space="0" w:color="auto" w:frame="1"/>
        </w:rPr>
        <w:t>3);</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分值：语数外</w:t>
      </w:r>
      <w:r>
        <w:rPr>
          <w:rFonts w:ascii="Arial" w:hAnsi="Arial" w:cs="Arial"/>
          <w:color w:val="191919"/>
          <w:bdr w:val="none" w:sz="0" w:space="0" w:color="auto" w:frame="1"/>
        </w:rPr>
        <w:t>150</w:t>
      </w:r>
      <w:r>
        <w:rPr>
          <w:rFonts w:ascii="Arial" w:hAnsi="Arial" w:cs="Arial"/>
          <w:color w:val="191919"/>
          <w:bdr w:val="none" w:sz="0" w:space="0" w:color="auto" w:frame="1"/>
        </w:rPr>
        <w:t>分</w:t>
      </w:r>
      <w:r>
        <w:rPr>
          <w:rFonts w:ascii="Arial" w:hAnsi="Arial" w:cs="Arial"/>
          <w:color w:val="191919"/>
          <w:bdr w:val="none" w:sz="0" w:space="0" w:color="auto" w:frame="1"/>
        </w:rPr>
        <w:t>/</w:t>
      </w:r>
      <w:r>
        <w:rPr>
          <w:rFonts w:ascii="Arial" w:hAnsi="Arial" w:cs="Arial"/>
          <w:color w:val="191919"/>
          <w:bdr w:val="none" w:sz="0" w:space="0" w:color="auto" w:frame="1"/>
        </w:rPr>
        <w:t>门，政史地理化生</w:t>
      </w:r>
      <w:r>
        <w:rPr>
          <w:rFonts w:ascii="Arial" w:hAnsi="Arial" w:cs="Arial"/>
          <w:color w:val="191919"/>
          <w:bdr w:val="none" w:sz="0" w:space="0" w:color="auto" w:frame="1"/>
        </w:rPr>
        <w:t>100</w:t>
      </w:r>
      <w:r>
        <w:rPr>
          <w:rFonts w:ascii="Arial" w:hAnsi="Arial" w:cs="Arial"/>
          <w:color w:val="191919"/>
          <w:bdr w:val="none" w:sz="0" w:space="0" w:color="auto" w:frame="1"/>
        </w:rPr>
        <w:t>分</w:t>
      </w:r>
      <w:r>
        <w:rPr>
          <w:rFonts w:ascii="Arial" w:hAnsi="Arial" w:cs="Arial"/>
          <w:color w:val="191919"/>
          <w:bdr w:val="none" w:sz="0" w:space="0" w:color="auto" w:frame="1"/>
        </w:rPr>
        <w:t>/</w:t>
      </w:r>
      <w:r>
        <w:rPr>
          <w:rFonts w:ascii="Arial" w:hAnsi="Arial" w:cs="Arial"/>
          <w:color w:val="191919"/>
          <w:bdr w:val="none" w:sz="0" w:space="0" w:color="auto" w:frame="1"/>
        </w:rPr>
        <w:t>门</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计分方法：语数外按原始分，选考科目按</w:t>
      </w:r>
      <w:proofErr w:type="gramStart"/>
      <w:r>
        <w:rPr>
          <w:rFonts w:ascii="Arial" w:hAnsi="Arial" w:cs="Arial"/>
          <w:color w:val="191919"/>
          <w:bdr w:val="none" w:sz="0" w:space="0" w:color="auto" w:frame="1"/>
        </w:rPr>
        <w:t>等级赋分计入</w:t>
      </w:r>
      <w:proofErr w:type="gramEnd"/>
      <w:r>
        <w:rPr>
          <w:rFonts w:ascii="Arial" w:hAnsi="Arial" w:cs="Arial"/>
          <w:color w:val="191919"/>
          <w:bdr w:val="none" w:sz="0" w:space="0" w:color="auto" w:frame="1"/>
        </w:rPr>
        <w:t>高考总分</w:t>
      </w:r>
      <w:r>
        <w:rPr>
          <w:rFonts w:ascii="Arial" w:hAnsi="Arial" w:cs="Arial"/>
          <w:color w:val="191919"/>
          <w:bdr w:val="none" w:sz="0" w:space="0" w:color="auto" w:frame="1"/>
        </w:rPr>
        <w:t>;</w:t>
      </w:r>
    </w:p>
    <w:p w:rsidR="003D5F6C" w:rsidRDefault="003D5F6C" w:rsidP="003D5F6C">
      <w:pPr>
        <w:pStyle w:val="a3"/>
        <w:shd w:val="clear" w:color="auto" w:fill="FFFFFF"/>
        <w:spacing w:before="0" w:beforeAutospacing="0" w:after="0" w:afterAutospacing="0"/>
        <w:rPr>
          <w:rFonts w:ascii="Arial" w:hAnsi="Arial" w:cs="Arial"/>
          <w:color w:val="191919"/>
        </w:rPr>
      </w:pPr>
      <w:r>
        <w:rPr>
          <w:rStyle w:val="a4"/>
          <w:rFonts w:ascii="Arial" w:hAnsi="Arial" w:cs="Arial"/>
          <w:color w:val="191919"/>
          <w:bdr w:val="none" w:sz="0" w:space="0" w:color="auto" w:frame="1"/>
        </w:rPr>
        <w:t>合格考试与等级考试：</w:t>
      </w:r>
    </w:p>
    <w:p w:rsidR="003D5F6C" w:rsidRDefault="003D5F6C" w:rsidP="003D5F6C">
      <w:pPr>
        <w:pStyle w:val="a3"/>
        <w:shd w:val="clear" w:color="auto" w:fill="FFFFFF"/>
        <w:spacing w:before="151" w:beforeAutospacing="0" w:after="432" w:afterAutospacing="0"/>
        <w:jc w:val="center"/>
        <w:rPr>
          <w:rFonts w:ascii="Arial" w:hAnsi="Arial" w:cs="Arial"/>
          <w:color w:val="191919"/>
        </w:rPr>
      </w:pPr>
      <w:r>
        <w:rPr>
          <w:rFonts w:ascii="Arial" w:hAnsi="Arial" w:cs="Arial"/>
          <w:noProof/>
          <w:color w:val="191919"/>
        </w:rPr>
        <w:drawing>
          <wp:inline distT="0" distB="0" distL="0" distR="0" wp14:anchorId="3459BF61" wp14:editId="720FBD9C">
            <wp:extent cx="4181475" cy="2667000"/>
            <wp:effectExtent l="0" t="0" r="9525" b="0"/>
            <wp:docPr id="3" name="图片 3" descr="http://5b0988e595225.cdn.sohucs.com/images/20181220/a2556ee3c15744a9a42f736267101a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5b0988e595225.cdn.sohucs.com/images/20181220/a2556ee3c15744a9a42f736267101a64.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81475" cy="2667000"/>
                    </a:xfrm>
                    <a:prstGeom prst="rect">
                      <a:avLst/>
                    </a:prstGeom>
                    <a:noFill/>
                    <a:ln>
                      <a:noFill/>
                    </a:ln>
                  </pic:spPr>
                </pic:pic>
              </a:graphicData>
            </a:graphic>
          </wp:inline>
        </w:drawing>
      </w:r>
    </w:p>
    <w:p w:rsidR="003D5F6C" w:rsidRDefault="003D5F6C" w:rsidP="003D5F6C">
      <w:pPr>
        <w:pStyle w:val="a3"/>
        <w:shd w:val="clear" w:color="auto" w:fill="FFFFFF"/>
        <w:spacing w:before="0" w:beforeAutospacing="0" w:after="0" w:afterAutospacing="0"/>
        <w:jc w:val="center"/>
        <w:rPr>
          <w:rFonts w:ascii="Arial" w:hAnsi="Arial" w:cs="Arial"/>
          <w:color w:val="191919"/>
        </w:rPr>
      </w:pPr>
      <w:r>
        <w:rPr>
          <w:rStyle w:val="a4"/>
          <w:rFonts w:ascii="Arial" w:hAnsi="Arial" w:cs="Arial"/>
          <w:color w:val="191919"/>
          <w:bdr w:val="none" w:sz="0" w:space="0" w:color="auto" w:frame="1"/>
        </w:rPr>
        <w:t>河北新高考方案</w:t>
      </w:r>
      <w:bookmarkStart w:id="0" w:name="_GoBack"/>
      <w:bookmarkEnd w:id="0"/>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合并高考录取中的本三、</w:t>
      </w:r>
      <w:proofErr w:type="gramStart"/>
      <w:r>
        <w:rPr>
          <w:rFonts w:ascii="Arial" w:hAnsi="Arial" w:cs="Arial"/>
          <w:color w:val="191919"/>
          <w:bdr w:val="none" w:sz="0" w:space="0" w:color="auto" w:frame="1"/>
        </w:rPr>
        <w:t>本二批次</w:t>
      </w:r>
      <w:proofErr w:type="gramEnd"/>
      <w:r>
        <w:rPr>
          <w:rFonts w:ascii="Arial" w:hAnsi="Arial" w:cs="Arial"/>
          <w:color w:val="191919"/>
          <w:bdr w:val="none" w:sz="0" w:space="0" w:color="auto" w:frame="1"/>
        </w:rPr>
        <w:t>，</w:t>
      </w:r>
      <w:r>
        <w:rPr>
          <w:rFonts w:ascii="Arial" w:hAnsi="Arial" w:cs="Arial"/>
          <w:color w:val="191919"/>
          <w:bdr w:val="none" w:sz="0" w:space="0" w:color="auto" w:frame="1"/>
        </w:rPr>
        <w:t>2017</w:t>
      </w:r>
      <w:r>
        <w:rPr>
          <w:rFonts w:ascii="Arial" w:hAnsi="Arial" w:cs="Arial"/>
          <w:color w:val="191919"/>
          <w:bdr w:val="none" w:sz="0" w:space="0" w:color="auto" w:frame="1"/>
        </w:rPr>
        <w:t>年实行新的综合素质评价制度，高考科目由</w:t>
      </w:r>
      <w:r>
        <w:rPr>
          <w:rFonts w:ascii="Arial" w:hAnsi="Arial" w:cs="Arial"/>
          <w:color w:val="191919"/>
          <w:bdr w:val="none" w:sz="0" w:space="0" w:color="auto" w:frame="1"/>
        </w:rPr>
        <w:t>“3+X”</w:t>
      </w:r>
      <w:r>
        <w:rPr>
          <w:rFonts w:ascii="Arial" w:hAnsi="Arial" w:cs="Arial"/>
          <w:color w:val="191919"/>
          <w:bdr w:val="none" w:sz="0" w:space="0" w:color="auto" w:frame="1"/>
        </w:rPr>
        <w:t>改为语文、数学、外语，外语科目提供两次考试机会。</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从</w:t>
      </w:r>
      <w:r>
        <w:rPr>
          <w:rFonts w:ascii="Arial" w:hAnsi="Arial" w:cs="Arial"/>
          <w:color w:val="191919"/>
          <w:bdr w:val="none" w:sz="0" w:space="0" w:color="auto" w:frame="1"/>
        </w:rPr>
        <w:t>2021</w:t>
      </w:r>
      <w:r>
        <w:rPr>
          <w:rFonts w:ascii="Arial" w:hAnsi="Arial" w:cs="Arial"/>
          <w:color w:val="191919"/>
          <w:bdr w:val="none" w:sz="0" w:space="0" w:color="auto" w:frame="1"/>
        </w:rPr>
        <w:t>年起，高考科目调整为语文、数学、外语</w:t>
      </w:r>
      <w:r>
        <w:rPr>
          <w:rFonts w:ascii="Arial" w:hAnsi="Arial" w:cs="Arial"/>
          <w:color w:val="191919"/>
          <w:bdr w:val="none" w:sz="0" w:space="0" w:color="auto" w:frame="1"/>
        </w:rPr>
        <w:t>3</w:t>
      </w:r>
      <w:r>
        <w:rPr>
          <w:rFonts w:ascii="Arial" w:hAnsi="Arial" w:cs="Arial"/>
          <w:color w:val="191919"/>
          <w:bdr w:val="none" w:sz="0" w:space="0" w:color="auto" w:frame="1"/>
        </w:rPr>
        <w:t>门，不分文理。高考</w:t>
      </w:r>
      <w:proofErr w:type="gramStart"/>
      <w:r>
        <w:rPr>
          <w:rFonts w:ascii="Arial" w:hAnsi="Arial" w:cs="Arial"/>
          <w:color w:val="191919"/>
          <w:bdr w:val="none" w:sz="0" w:space="0" w:color="auto" w:frame="1"/>
        </w:rPr>
        <w:t>成绩由语数</w:t>
      </w:r>
      <w:proofErr w:type="gramEnd"/>
      <w:r>
        <w:rPr>
          <w:rFonts w:ascii="Arial" w:hAnsi="Arial" w:cs="Arial"/>
          <w:color w:val="191919"/>
          <w:bdr w:val="none" w:sz="0" w:space="0" w:color="auto" w:frame="1"/>
        </w:rPr>
        <w:t>外和</w:t>
      </w:r>
      <w:r>
        <w:rPr>
          <w:rFonts w:ascii="Arial" w:hAnsi="Arial" w:cs="Arial"/>
          <w:color w:val="191919"/>
          <w:bdr w:val="none" w:sz="0" w:space="0" w:color="auto" w:frame="1"/>
        </w:rPr>
        <w:t>3</w:t>
      </w:r>
      <w:r>
        <w:rPr>
          <w:rFonts w:ascii="Arial" w:hAnsi="Arial" w:cs="Arial"/>
          <w:color w:val="191919"/>
          <w:bdr w:val="none" w:sz="0" w:space="0" w:color="auto" w:frame="1"/>
        </w:rPr>
        <w:t>门选考科目成绩构成，</w:t>
      </w:r>
      <w:r>
        <w:rPr>
          <w:rFonts w:ascii="Arial" w:hAnsi="Arial" w:cs="Arial"/>
          <w:color w:val="191919"/>
          <w:bdr w:val="none" w:sz="0" w:space="0" w:color="auto" w:frame="1"/>
        </w:rPr>
        <w:t>3</w:t>
      </w:r>
      <w:r>
        <w:rPr>
          <w:rFonts w:ascii="Arial" w:hAnsi="Arial" w:cs="Arial"/>
          <w:color w:val="191919"/>
          <w:bdr w:val="none" w:sz="0" w:space="0" w:color="auto" w:frame="1"/>
        </w:rPr>
        <w:t>门选考科目从思想政治、历史、地理、物理、化学、生物</w:t>
      </w:r>
      <w:r>
        <w:rPr>
          <w:rFonts w:ascii="Arial" w:hAnsi="Arial" w:cs="Arial"/>
          <w:color w:val="191919"/>
          <w:bdr w:val="none" w:sz="0" w:space="0" w:color="auto" w:frame="1"/>
        </w:rPr>
        <w:t>6</w:t>
      </w:r>
      <w:r>
        <w:rPr>
          <w:rFonts w:ascii="Arial" w:hAnsi="Arial" w:cs="Arial"/>
          <w:color w:val="191919"/>
          <w:bdr w:val="none" w:sz="0" w:space="0" w:color="auto" w:frame="1"/>
        </w:rPr>
        <w:t>门科目中任意选择，高考总分</w:t>
      </w:r>
      <w:r>
        <w:rPr>
          <w:rFonts w:ascii="Arial" w:hAnsi="Arial" w:cs="Arial"/>
          <w:color w:val="191919"/>
          <w:bdr w:val="none" w:sz="0" w:space="0" w:color="auto" w:frame="1"/>
        </w:rPr>
        <w:t>750</w:t>
      </w:r>
      <w:r>
        <w:rPr>
          <w:rFonts w:ascii="Arial" w:hAnsi="Arial" w:cs="Arial"/>
          <w:color w:val="191919"/>
          <w:bdr w:val="none" w:sz="0" w:space="0" w:color="auto" w:frame="1"/>
        </w:rPr>
        <w:t>分。</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外语考试可参加两次，取成绩好的一次计入高考总分。</w:t>
      </w:r>
    </w:p>
    <w:p w:rsidR="003D5F6C" w:rsidRDefault="003D5F6C" w:rsidP="003D5F6C">
      <w:pPr>
        <w:pStyle w:val="a3"/>
        <w:shd w:val="clear" w:color="auto" w:fill="FFFFFF"/>
        <w:spacing w:before="0" w:beforeAutospacing="0" w:after="0" w:afterAutospacing="0"/>
        <w:rPr>
          <w:rFonts w:ascii="Arial" w:hAnsi="Arial" w:cs="Arial"/>
          <w:color w:val="191919"/>
        </w:rPr>
      </w:pPr>
      <w:r>
        <w:rPr>
          <w:rFonts w:ascii="Arial" w:hAnsi="Arial" w:cs="Arial"/>
          <w:color w:val="191919"/>
          <w:bdr w:val="none" w:sz="0" w:space="0" w:color="auto" w:frame="1"/>
        </w:rPr>
        <w:t>高校从</w:t>
      </w:r>
      <w:r>
        <w:rPr>
          <w:rFonts w:ascii="Arial" w:hAnsi="Arial" w:cs="Arial"/>
          <w:color w:val="191919"/>
          <w:bdr w:val="none" w:sz="0" w:space="0" w:color="auto" w:frame="1"/>
        </w:rPr>
        <w:t>6</w:t>
      </w:r>
      <w:r>
        <w:rPr>
          <w:rFonts w:ascii="Arial" w:hAnsi="Arial" w:cs="Arial"/>
          <w:color w:val="191919"/>
          <w:bdr w:val="none" w:sz="0" w:space="0" w:color="auto" w:frame="1"/>
        </w:rPr>
        <w:t>门选考科目中，分学科大类</w:t>
      </w:r>
      <w:r>
        <w:rPr>
          <w:rFonts w:ascii="Arial" w:hAnsi="Arial" w:cs="Arial"/>
          <w:color w:val="191919"/>
          <w:bdr w:val="none" w:sz="0" w:space="0" w:color="auto" w:frame="1"/>
        </w:rPr>
        <w:t>(</w:t>
      </w:r>
      <w:r>
        <w:rPr>
          <w:rFonts w:ascii="Arial" w:hAnsi="Arial" w:cs="Arial"/>
          <w:color w:val="191919"/>
          <w:bdr w:val="none" w:sz="0" w:space="0" w:color="auto" w:frame="1"/>
        </w:rPr>
        <w:t>或专业</w:t>
      </w:r>
      <w:r>
        <w:rPr>
          <w:rFonts w:ascii="Arial" w:hAnsi="Arial" w:cs="Arial"/>
          <w:color w:val="191919"/>
          <w:bdr w:val="none" w:sz="0" w:space="0" w:color="auto" w:frame="1"/>
        </w:rPr>
        <w:t>)</w:t>
      </w:r>
      <w:r>
        <w:rPr>
          <w:rFonts w:ascii="Arial" w:hAnsi="Arial" w:cs="Arial"/>
          <w:color w:val="191919"/>
          <w:bdr w:val="none" w:sz="0" w:space="0" w:color="auto" w:frame="1"/>
        </w:rPr>
        <w:t>提出选考科目范围，最多不超过</w:t>
      </w:r>
      <w:r>
        <w:rPr>
          <w:rFonts w:ascii="Arial" w:hAnsi="Arial" w:cs="Arial"/>
          <w:color w:val="191919"/>
          <w:bdr w:val="none" w:sz="0" w:space="0" w:color="auto" w:frame="1"/>
        </w:rPr>
        <w:t>3</w:t>
      </w:r>
      <w:r>
        <w:rPr>
          <w:rFonts w:ascii="Arial" w:hAnsi="Arial" w:cs="Arial"/>
          <w:color w:val="191919"/>
          <w:bdr w:val="none" w:sz="0" w:space="0" w:color="auto" w:frame="1"/>
        </w:rPr>
        <w:t>门。考生选考科目满足任何</w:t>
      </w:r>
      <w:r>
        <w:rPr>
          <w:rFonts w:ascii="Arial" w:hAnsi="Arial" w:cs="Arial"/>
          <w:color w:val="191919"/>
          <w:bdr w:val="none" w:sz="0" w:space="0" w:color="auto" w:frame="1"/>
        </w:rPr>
        <w:t>1</w:t>
      </w:r>
      <w:r>
        <w:rPr>
          <w:rFonts w:ascii="Arial" w:hAnsi="Arial" w:cs="Arial"/>
          <w:color w:val="191919"/>
          <w:bdr w:val="none" w:sz="0" w:space="0" w:color="auto" w:frame="1"/>
        </w:rPr>
        <w:t>门，即可报名。</w:t>
      </w:r>
    </w:p>
    <w:sectPr w:rsidR="003D5F6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华文宋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9AB"/>
    <w:rsid w:val="000A45AD"/>
    <w:rsid w:val="0031605E"/>
    <w:rsid w:val="00345535"/>
    <w:rsid w:val="003869AB"/>
    <w:rsid w:val="003D5F6C"/>
    <w:rsid w:val="00771023"/>
    <w:rsid w:val="007C049D"/>
    <w:rsid w:val="00801703"/>
    <w:rsid w:val="009619ED"/>
    <w:rsid w:val="00971794"/>
    <w:rsid w:val="00A2180F"/>
    <w:rsid w:val="00B4353B"/>
    <w:rsid w:val="00DE14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D5F6C"/>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3D5F6C"/>
    <w:rPr>
      <w:b/>
      <w:bCs/>
    </w:rPr>
  </w:style>
  <w:style w:type="paragraph" w:styleId="a5">
    <w:name w:val="Balloon Text"/>
    <w:basedOn w:val="a"/>
    <w:link w:val="Char"/>
    <w:uiPriority w:val="99"/>
    <w:semiHidden/>
    <w:unhideWhenUsed/>
    <w:rsid w:val="003D5F6C"/>
    <w:rPr>
      <w:sz w:val="18"/>
      <w:szCs w:val="18"/>
    </w:rPr>
  </w:style>
  <w:style w:type="character" w:customStyle="1" w:styleId="Char">
    <w:name w:val="批注框文本 Char"/>
    <w:basedOn w:val="a0"/>
    <w:link w:val="a5"/>
    <w:uiPriority w:val="99"/>
    <w:semiHidden/>
    <w:rsid w:val="003D5F6C"/>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D5F6C"/>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3D5F6C"/>
    <w:rPr>
      <w:b/>
      <w:bCs/>
    </w:rPr>
  </w:style>
  <w:style w:type="paragraph" w:styleId="a5">
    <w:name w:val="Balloon Text"/>
    <w:basedOn w:val="a"/>
    <w:link w:val="Char"/>
    <w:uiPriority w:val="99"/>
    <w:semiHidden/>
    <w:unhideWhenUsed/>
    <w:rsid w:val="003D5F6C"/>
    <w:rPr>
      <w:sz w:val="18"/>
      <w:szCs w:val="18"/>
    </w:rPr>
  </w:style>
  <w:style w:type="character" w:customStyle="1" w:styleId="Char">
    <w:name w:val="批注框文本 Char"/>
    <w:basedOn w:val="a0"/>
    <w:link w:val="a5"/>
    <w:uiPriority w:val="99"/>
    <w:semiHidden/>
    <w:rsid w:val="003D5F6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60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299</Words>
  <Characters>1706</Characters>
  <Application>Microsoft Office Word</Application>
  <DocSecurity>0</DocSecurity>
  <Lines>14</Lines>
  <Paragraphs>4</Paragraphs>
  <ScaleCrop>false</ScaleCrop>
  <Company>Win10NeT.COM</Company>
  <LinksUpToDate>false</LinksUpToDate>
  <CharactersWithSpaces>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XiaZaiMa.COM</dc:creator>
  <cp:keywords/>
  <dc:description/>
  <cp:lastModifiedBy>XiaZaiMa.COM</cp:lastModifiedBy>
  <cp:revision>19</cp:revision>
  <dcterms:created xsi:type="dcterms:W3CDTF">2019-01-14T03:26:00Z</dcterms:created>
  <dcterms:modified xsi:type="dcterms:W3CDTF">2019-01-14T07:00:00Z</dcterms:modified>
</cp:coreProperties>
</file>