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09C" w:rsidRDefault="0075309C" w:rsidP="0075309C">
      <w:pPr>
        <w:widowControl/>
        <w:rPr>
          <w:rFonts w:ascii="宋体" w:hAnsi="宋体" w:cs="宋体"/>
          <w:b/>
          <w:kern w:val="0"/>
          <w:sz w:val="32"/>
          <w:szCs w:val="32"/>
        </w:rPr>
      </w:pPr>
      <w:r>
        <w:rPr>
          <w:rFonts w:ascii="宋体" w:hAnsi="宋体" w:cs="宋体" w:hint="eastAsia"/>
          <w:kern w:val="0"/>
          <w:sz w:val="23"/>
          <w:szCs w:val="23"/>
        </w:rPr>
        <w:t xml:space="preserve">                      </w:t>
      </w:r>
      <w:r w:rsidRPr="0075309C">
        <w:rPr>
          <w:rFonts w:ascii="宋体" w:hAnsi="宋体" w:cs="宋体" w:hint="eastAsia"/>
          <w:b/>
          <w:kern w:val="0"/>
          <w:sz w:val="32"/>
          <w:szCs w:val="32"/>
        </w:rPr>
        <w:t>教师成长周期之我见</w:t>
      </w:r>
    </w:p>
    <w:p w:rsidR="0075309C" w:rsidRDefault="0075309C" w:rsidP="0075309C">
      <w:pPr>
        <w:widowControl/>
        <w:jc w:val="left"/>
        <w:rPr>
          <w:rFonts w:ascii="宋体" w:hAnsi="宋体" w:cs="宋体"/>
          <w:kern w:val="0"/>
          <w:sz w:val="24"/>
        </w:rPr>
      </w:pPr>
    </w:p>
    <w:p w:rsidR="0075309C" w:rsidRPr="00933786" w:rsidRDefault="0075309C" w:rsidP="00933786">
      <w:pPr>
        <w:widowControl/>
        <w:spacing w:line="400" w:lineRule="exact"/>
        <w:rPr>
          <w:rFonts w:asciiTheme="majorEastAsia" w:eastAsiaTheme="majorEastAsia" w:hAnsiTheme="majorEastAsia" w:cs="宋体"/>
          <w:color w:val="0D0D0D" w:themeColor="text1" w:themeTint="F2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 xml:space="preserve">  </w:t>
      </w:r>
      <w:r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 xml:space="preserve"> “人类刻苦勤勉的终点就是获得幸福”。对于教师来说，幸福的意义更加重要，教师幸福才能培育有幸福感的学生。</w:t>
      </w:r>
    </w:p>
    <w:p w:rsidR="0075309C" w:rsidRPr="00933786" w:rsidRDefault="0075309C" w:rsidP="00933786">
      <w:pPr>
        <w:widowControl/>
        <w:spacing w:line="400" w:lineRule="exact"/>
        <w:rPr>
          <w:rFonts w:asciiTheme="majorEastAsia" w:eastAsiaTheme="majorEastAsia" w:hAnsiTheme="majorEastAsia" w:cs="宋体"/>
          <w:color w:val="0D0D0D" w:themeColor="text1" w:themeTint="F2"/>
          <w:kern w:val="0"/>
          <w:sz w:val="24"/>
        </w:rPr>
      </w:pPr>
      <w:r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 xml:space="preserve">    学校可成立“教师发展学校”，聚焦教育教学问题，营造“自主发展”氛围。成立教师发展部，设立“教师发展年”，人人确立自己发展目标，规划自己五年发展，制订个人年度具体成长计划，组织目标与个人目标紧密结合。平日里“设沙龙”“写随笔”“交反思”“考课标”，举行“每日公开课”，组织“班主任论坛”，教师们走上自我发展的快车道。</w:t>
      </w:r>
    </w:p>
    <w:p w:rsidR="00933786" w:rsidRDefault="00933786" w:rsidP="00933786">
      <w:pPr>
        <w:widowControl/>
        <w:spacing w:line="400" w:lineRule="exact"/>
        <w:jc w:val="left"/>
        <w:rPr>
          <w:rFonts w:asciiTheme="majorEastAsia" w:eastAsiaTheme="majorEastAsia" w:hAnsiTheme="majorEastAsia" w:cs="宋体" w:hint="eastAsia"/>
          <w:b/>
          <w:bCs/>
          <w:color w:val="0D0D0D" w:themeColor="text1" w:themeTint="F2"/>
          <w:kern w:val="0"/>
          <w:sz w:val="24"/>
        </w:rPr>
      </w:pPr>
      <w:r>
        <w:rPr>
          <w:rFonts w:asciiTheme="majorEastAsia" w:eastAsiaTheme="majorEastAsia" w:hAnsiTheme="majorEastAsia" w:cs="宋体" w:hint="eastAsia"/>
          <w:noProof/>
          <w:color w:val="0D0D0D" w:themeColor="text1" w:themeTint="F2"/>
          <w:kern w:val="0"/>
          <w:sz w:val="24"/>
        </w:rPr>
        <w:t xml:space="preserve">     </w:t>
      </w:r>
      <w:r w:rsidR="0075309C" w:rsidRPr="00933786">
        <w:rPr>
          <w:rFonts w:asciiTheme="majorEastAsia" w:eastAsiaTheme="majorEastAsia" w:hAnsiTheme="majorEastAsia" w:cs="宋体" w:hint="eastAsia"/>
          <w:noProof/>
          <w:color w:val="0D0D0D" w:themeColor="text1" w:themeTint="F2"/>
          <w:kern w:val="0"/>
          <w:sz w:val="24"/>
        </w:rPr>
        <w:t>一．</w:t>
      </w:r>
      <w:proofErr w:type="gramStart"/>
      <w:r w:rsidR="0075309C" w:rsidRPr="00933786">
        <w:rPr>
          <w:rFonts w:asciiTheme="majorEastAsia" w:eastAsiaTheme="majorEastAsia" w:hAnsiTheme="majorEastAsia" w:cs="宋体" w:hint="eastAsia"/>
          <w:b/>
          <w:bCs/>
          <w:color w:val="0D0D0D" w:themeColor="text1" w:themeTint="F2"/>
          <w:kern w:val="0"/>
          <w:sz w:val="24"/>
        </w:rPr>
        <w:t>入职期是</w:t>
      </w:r>
      <w:proofErr w:type="gramEnd"/>
      <w:r w:rsidR="0075309C" w:rsidRPr="00933786">
        <w:rPr>
          <w:rFonts w:asciiTheme="majorEastAsia" w:eastAsiaTheme="majorEastAsia" w:hAnsiTheme="majorEastAsia" w:cs="宋体" w:hint="eastAsia"/>
          <w:b/>
          <w:bCs/>
          <w:color w:val="0D0D0D" w:themeColor="text1" w:themeTint="F2"/>
          <w:kern w:val="0"/>
          <w:sz w:val="24"/>
        </w:rPr>
        <w:t>教师发展的关键期。</w:t>
      </w:r>
    </w:p>
    <w:p w:rsidR="0075309C" w:rsidRPr="00933786" w:rsidRDefault="00933786" w:rsidP="00933786">
      <w:pPr>
        <w:widowControl/>
        <w:spacing w:line="400" w:lineRule="exact"/>
        <w:jc w:val="left"/>
        <w:rPr>
          <w:rFonts w:asciiTheme="majorEastAsia" w:eastAsiaTheme="majorEastAsia" w:hAnsiTheme="majorEastAsia" w:cs="宋体"/>
          <w:color w:val="0D0D0D" w:themeColor="text1" w:themeTint="F2"/>
          <w:kern w:val="0"/>
          <w:sz w:val="24"/>
        </w:rPr>
      </w:pPr>
      <w:r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 xml:space="preserve">     </w:t>
      </w:r>
      <w:proofErr w:type="gramStart"/>
      <w:r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入职期</w:t>
      </w:r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是</w:t>
      </w:r>
      <w:proofErr w:type="gramEnd"/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教师发展的关键时期。调研发现，大部分名师都是在</w:t>
      </w:r>
      <w:proofErr w:type="gramStart"/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入职期里</w:t>
      </w:r>
      <w:proofErr w:type="gramEnd"/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，经历过“关键事件”，受到“关键人物”的影响，甚至受到一本“关键书籍”的点拨，由此走上了发展的康庄大道。这一时期，大约需要</w:t>
      </w:r>
      <w:r w:rsidRPr="00933786">
        <w:rPr>
          <w:rFonts w:asciiTheme="majorEastAsia" w:eastAsiaTheme="majorEastAsia" w:hAnsiTheme="majorEastAsia" w:cs="宋体"/>
          <w:color w:val="0D0D0D" w:themeColor="text1" w:themeTint="F2"/>
          <w:kern w:val="0"/>
          <w:sz w:val="24"/>
        </w:rPr>
        <w:t>5</w:t>
      </w:r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年。关键期里实现了关键发展的教师，有孕育为名师的可能。</w:t>
      </w:r>
    </w:p>
    <w:p w:rsidR="0075309C" w:rsidRPr="00933786" w:rsidRDefault="00933786" w:rsidP="00933786">
      <w:pPr>
        <w:widowControl/>
        <w:spacing w:line="400" w:lineRule="exact"/>
        <w:ind w:firstLineChars="200" w:firstLine="482"/>
        <w:rPr>
          <w:rFonts w:asciiTheme="majorEastAsia" w:eastAsiaTheme="majorEastAsia" w:hAnsiTheme="majorEastAsia" w:cs="宋体"/>
          <w:color w:val="0D0D0D" w:themeColor="text1" w:themeTint="F2"/>
          <w:kern w:val="0"/>
          <w:sz w:val="24"/>
        </w:rPr>
      </w:pPr>
      <w:r w:rsidRPr="00933786">
        <w:rPr>
          <w:rFonts w:asciiTheme="majorEastAsia" w:eastAsiaTheme="majorEastAsia" w:hAnsiTheme="majorEastAsia" w:cs="宋体" w:hint="eastAsia"/>
          <w:b/>
          <w:bCs/>
          <w:color w:val="0D0D0D" w:themeColor="text1" w:themeTint="F2"/>
          <w:kern w:val="0"/>
          <w:sz w:val="24"/>
        </w:rPr>
        <w:t>校长</w:t>
      </w:r>
      <w:r w:rsidR="0075309C" w:rsidRPr="00933786">
        <w:rPr>
          <w:rFonts w:asciiTheme="majorEastAsia" w:eastAsiaTheme="majorEastAsia" w:hAnsiTheme="majorEastAsia" w:cs="宋体" w:hint="eastAsia"/>
          <w:b/>
          <w:bCs/>
          <w:color w:val="0D0D0D" w:themeColor="text1" w:themeTint="F2"/>
          <w:kern w:val="0"/>
          <w:sz w:val="24"/>
        </w:rPr>
        <w:t>为教师创造关键事件。</w:t>
      </w:r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梳理名师发展的关键事件，一般包括两类：一是参加课堂大赛获奖，一是参加教育科研取得了丰硕成果。对入</w:t>
      </w:r>
      <w:proofErr w:type="gramStart"/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职期教师</w:t>
      </w:r>
      <w:proofErr w:type="gramEnd"/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来说，课堂大赛是其主要关键事件。</w:t>
      </w:r>
    </w:p>
    <w:p w:rsidR="0075309C" w:rsidRPr="00933786" w:rsidRDefault="00933786" w:rsidP="00933786">
      <w:pPr>
        <w:widowControl/>
        <w:spacing w:line="400" w:lineRule="exact"/>
        <w:ind w:firstLineChars="200" w:firstLine="480"/>
        <w:rPr>
          <w:rFonts w:asciiTheme="majorEastAsia" w:eastAsiaTheme="majorEastAsia" w:hAnsiTheme="majorEastAsia" w:cs="宋体"/>
          <w:color w:val="0D0D0D" w:themeColor="text1" w:themeTint="F2"/>
          <w:kern w:val="0"/>
          <w:sz w:val="24"/>
        </w:rPr>
      </w:pPr>
      <w:r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中大附中新入职教师第1</w:t>
      </w:r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个月有“亮相课”</w:t>
      </w:r>
      <w:r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，第2</w:t>
      </w:r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个月也就是半个学期有成长“汇报课”</w:t>
      </w:r>
      <w:r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，第3</w:t>
      </w:r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个月是成长“展示课”</w:t>
      </w:r>
      <w:r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，第4</w:t>
      </w:r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个月为学期“总结课”</w:t>
      </w:r>
      <w:r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。一个学期</w:t>
      </w:r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四次课堂大赛，对新教师是磨砺，在一次次的课堂大赛中，新教师成长很快。</w:t>
      </w:r>
    </w:p>
    <w:p w:rsidR="0075309C" w:rsidRPr="00933786" w:rsidRDefault="00933786" w:rsidP="00933786">
      <w:pPr>
        <w:widowControl/>
        <w:spacing w:line="400" w:lineRule="exact"/>
        <w:rPr>
          <w:rFonts w:asciiTheme="majorEastAsia" w:eastAsiaTheme="majorEastAsia" w:hAnsiTheme="majorEastAsia" w:cs="宋体"/>
          <w:color w:val="0D0D0D" w:themeColor="text1" w:themeTint="F2"/>
          <w:kern w:val="0"/>
          <w:sz w:val="24"/>
        </w:rPr>
      </w:pPr>
      <w:r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 xml:space="preserve">    </w:t>
      </w:r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教师的发展需求多元，不能用一把尺子量老师，“关键事件”</w:t>
      </w:r>
      <w:r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也应</w:t>
      </w:r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多元创造。“学生最喜爱的老师”“学生最喜欢的课堂”“家长最敬佩的老师”“老师最敬佩的同事”“最和谐班级”“教师专业发展积极分子”“我爱广文年度人物”等，都会成为教师成长的关键事件。甚至一张小小的海报，一个奖励项目的“出其不意”，一个奖品的“意想不到”，或者领奖方式的“别具一格”，这些“大吃一惊”的做法，也能创造出推动教师成长的“关键事件”来。</w:t>
      </w:r>
    </w:p>
    <w:p w:rsidR="00933786" w:rsidRDefault="00933786" w:rsidP="00933786">
      <w:pPr>
        <w:widowControl/>
        <w:spacing w:line="400" w:lineRule="exact"/>
        <w:ind w:firstLine="495"/>
        <w:rPr>
          <w:rFonts w:asciiTheme="majorEastAsia" w:eastAsiaTheme="majorEastAsia" w:hAnsiTheme="majorEastAsia" w:cs="宋体" w:hint="eastAsia"/>
          <w:b/>
          <w:bCs/>
          <w:color w:val="0D0D0D" w:themeColor="text1" w:themeTint="F2"/>
          <w:kern w:val="0"/>
          <w:sz w:val="24"/>
        </w:rPr>
      </w:pPr>
      <w:r w:rsidRPr="00933786">
        <w:rPr>
          <w:rFonts w:asciiTheme="majorEastAsia" w:eastAsiaTheme="majorEastAsia" w:hAnsiTheme="majorEastAsia" w:cs="宋体" w:hint="eastAsia"/>
          <w:b/>
          <w:bCs/>
          <w:color w:val="0D0D0D" w:themeColor="text1" w:themeTint="F2"/>
          <w:kern w:val="0"/>
          <w:sz w:val="24"/>
        </w:rPr>
        <w:t>二．</w:t>
      </w:r>
      <w:r w:rsidR="0075309C" w:rsidRPr="00933786">
        <w:rPr>
          <w:rFonts w:asciiTheme="majorEastAsia" w:eastAsiaTheme="majorEastAsia" w:hAnsiTheme="majorEastAsia" w:cs="宋体" w:hint="eastAsia"/>
          <w:b/>
          <w:bCs/>
          <w:color w:val="0D0D0D" w:themeColor="text1" w:themeTint="F2"/>
          <w:kern w:val="0"/>
          <w:sz w:val="24"/>
        </w:rPr>
        <w:t>成熟期</w:t>
      </w:r>
      <w:r>
        <w:rPr>
          <w:rFonts w:asciiTheme="majorEastAsia" w:eastAsiaTheme="majorEastAsia" w:hAnsiTheme="majorEastAsia" w:cs="宋体" w:hint="eastAsia"/>
          <w:b/>
          <w:bCs/>
          <w:color w:val="0D0D0D" w:themeColor="text1" w:themeTint="F2"/>
          <w:kern w:val="0"/>
          <w:sz w:val="24"/>
        </w:rPr>
        <w:t>是</w:t>
      </w:r>
      <w:r w:rsidR="0075309C" w:rsidRPr="00933786">
        <w:rPr>
          <w:rFonts w:asciiTheme="majorEastAsia" w:eastAsiaTheme="majorEastAsia" w:hAnsiTheme="majorEastAsia" w:cs="宋体" w:hint="eastAsia"/>
          <w:b/>
          <w:bCs/>
          <w:color w:val="0D0D0D" w:themeColor="text1" w:themeTint="F2"/>
          <w:kern w:val="0"/>
          <w:sz w:val="24"/>
        </w:rPr>
        <w:t>突破瓶颈的“二次成长”</w:t>
      </w:r>
      <w:r w:rsidRPr="00933786">
        <w:rPr>
          <w:rFonts w:asciiTheme="majorEastAsia" w:eastAsiaTheme="majorEastAsia" w:hAnsiTheme="majorEastAsia" w:cs="宋体" w:hint="eastAsia"/>
          <w:b/>
          <w:bCs/>
          <w:color w:val="0D0D0D" w:themeColor="text1" w:themeTint="F2"/>
          <w:kern w:val="0"/>
          <w:sz w:val="24"/>
        </w:rPr>
        <w:t>。</w:t>
      </w:r>
    </w:p>
    <w:p w:rsidR="0075309C" w:rsidRPr="00933786" w:rsidRDefault="0075309C" w:rsidP="00933786">
      <w:pPr>
        <w:widowControl/>
        <w:spacing w:line="400" w:lineRule="exact"/>
        <w:ind w:firstLine="495"/>
        <w:rPr>
          <w:rFonts w:asciiTheme="majorEastAsia" w:eastAsiaTheme="majorEastAsia" w:hAnsiTheme="majorEastAsia" w:cs="宋体"/>
          <w:color w:val="0D0D0D" w:themeColor="text1" w:themeTint="F2"/>
          <w:kern w:val="0"/>
          <w:sz w:val="24"/>
        </w:rPr>
      </w:pPr>
      <w:r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步入成熟期后，不同教</w:t>
      </w:r>
      <w:bookmarkStart w:id="0" w:name="_GoBack"/>
      <w:bookmarkEnd w:id="0"/>
      <w:r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师有了截然不同的发展，有的走向职业倦怠，有的却不断卓越，最终成为名师。研究发现，名师都是在成熟期之后进入了一个新的发展阶段，实现了“二次成长”，从而突破了发展瓶颈，走出了高原期，实现了终身的发展和成就。“二次成长”依赖于成熟期里的不断反思，以及反思后的精准突破。</w:t>
      </w:r>
    </w:p>
    <w:p w:rsidR="0075309C" w:rsidRPr="00933786" w:rsidRDefault="00933786" w:rsidP="00933786">
      <w:pPr>
        <w:widowControl/>
        <w:spacing w:line="400" w:lineRule="exact"/>
        <w:rPr>
          <w:rFonts w:asciiTheme="majorEastAsia" w:eastAsiaTheme="majorEastAsia" w:hAnsiTheme="majorEastAsia" w:cs="宋体"/>
          <w:color w:val="0D0D0D" w:themeColor="text1" w:themeTint="F2"/>
          <w:kern w:val="0"/>
          <w:sz w:val="24"/>
        </w:rPr>
      </w:pPr>
      <w:r>
        <w:rPr>
          <w:rFonts w:asciiTheme="majorEastAsia" w:eastAsiaTheme="majorEastAsia" w:hAnsiTheme="majorEastAsia" w:cs="宋体" w:hint="eastAsia"/>
          <w:b/>
          <w:bCs/>
          <w:color w:val="0D0D0D" w:themeColor="text1" w:themeTint="F2"/>
          <w:kern w:val="0"/>
          <w:sz w:val="24"/>
        </w:rPr>
        <w:t xml:space="preserve">   反思案例评比</w:t>
      </w:r>
      <w:r w:rsidR="0075309C" w:rsidRPr="00933786">
        <w:rPr>
          <w:rFonts w:asciiTheme="majorEastAsia" w:eastAsiaTheme="majorEastAsia" w:hAnsiTheme="majorEastAsia" w:cs="宋体" w:hint="eastAsia"/>
          <w:b/>
          <w:bCs/>
          <w:color w:val="0D0D0D" w:themeColor="text1" w:themeTint="F2"/>
          <w:kern w:val="0"/>
          <w:sz w:val="24"/>
        </w:rPr>
        <w:t>制度</w:t>
      </w:r>
      <w:r>
        <w:rPr>
          <w:rFonts w:asciiTheme="majorEastAsia" w:eastAsiaTheme="majorEastAsia" w:hAnsiTheme="majorEastAsia" w:cs="宋体" w:hint="eastAsia"/>
          <w:b/>
          <w:bCs/>
          <w:color w:val="0D0D0D" w:themeColor="text1" w:themeTint="F2"/>
          <w:kern w:val="0"/>
          <w:sz w:val="24"/>
        </w:rPr>
        <w:t>引领</w:t>
      </w:r>
      <w:r w:rsidR="0075309C" w:rsidRPr="00933786">
        <w:rPr>
          <w:rFonts w:asciiTheme="majorEastAsia" w:eastAsiaTheme="majorEastAsia" w:hAnsiTheme="majorEastAsia" w:cs="宋体" w:hint="eastAsia"/>
          <w:b/>
          <w:bCs/>
          <w:color w:val="0D0D0D" w:themeColor="text1" w:themeTint="F2"/>
          <w:kern w:val="0"/>
          <w:sz w:val="24"/>
        </w:rPr>
        <w:t>。</w:t>
      </w:r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善于反思的教师从自己固守的经验里看到了封闭，从不断重复的教学中读到了停滞，从没有激情的生活中体会了倦怠，最终从自己</w:t>
      </w:r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lastRenderedPageBreak/>
        <w:t>专业发展的高原现象中悟到了危机。寻找新平台，创造新机会，发现新东西。或者读书，用理论反思实践；或者参加高层次会议，接受专家精准指导；或者参与课题研究，破解教育实践中的问题。</w:t>
      </w:r>
    </w:p>
    <w:p w:rsidR="0075309C" w:rsidRPr="00933786" w:rsidRDefault="00933786" w:rsidP="00933786">
      <w:pPr>
        <w:widowControl/>
        <w:spacing w:line="400" w:lineRule="exact"/>
        <w:rPr>
          <w:rFonts w:asciiTheme="majorEastAsia" w:eastAsiaTheme="majorEastAsia" w:hAnsiTheme="majorEastAsia" w:cs="宋体"/>
          <w:color w:val="0D0D0D" w:themeColor="text1" w:themeTint="F2"/>
          <w:kern w:val="0"/>
          <w:sz w:val="24"/>
        </w:rPr>
      </w:pPr>
      <w:r>
        <w:rPr>
          <w:rFonts w:asciiTheme="majorEastAsia" w:eastAsiaTheme="majorEastAsia" w:hAnsiTheme="majorEastAsia" w:cs="宋体" w:hint="eastAsia"/>
          <w:b/>
          <w:bCs/>
          <w:color w:val="0D0D0D" w:themeColor="text1" w:themeTint="F2"/>
          <w:kern w:val="0"/>
          <w:sz w:val="24"/>
        </w:rPr>
        <w:t xml:space="preserve">    </w:t>
      </w:r>
      <w:r w:rsidR="0075309C" w:rsidRPr="00933786">
        <w:rPr>
          <w:rFonts w:asciiTheme="majorEastAsia" w:eastAsiaTheme="majorEastAsia" w:hAnsiTheme="majorEastAsia" w:cs="宋体" w:hint="eastAsia"/>
          <w:b/>
          <w:bCs/>
          <w:color w:val="0D0D0D" w:themeColor="text1" w:themeTint="F2"/>
          <w:kern w:val="0"/>
          <w:sz w:val="24"/>
        </w:rPr>
        <w:t>教育教学诊断</w:t>
      </w:r>
      <w:r w:rsidRPr="00933786">
        <w:rPr>
          <w:rFonts w:asciiTheme="majorEastAsia" w:eastAsiaTheme="majorEastAsia" w:hAnsiTheme="majorEastAsia" w:cs="宋体" w:hint="eastAsia"/>
          <w:b/>
          <w:bCs/>
          <w:color w:val="0D0D0D" w:themeColor="text1" w:themeTint="F2"/>
          <w:kern w:val="0"/>
          <w:sz w:val="24"/>
        </w:rPr>
        <w:t>。</w:t>
      </w:r>
      <w:r w:rsidRPr="00933786">
        <w:rPr>
          <w:rFonts w:asciiTheme="majorEastAsia" w:eastAsiaTheme="majorEastAsia" w:hAnsiTheme="majorEastAsia" w:cs="宋体" w:hint="eastAsia"/>
          <w:bCs/>
          <w:color w:val="0D0D0D" w:themeColor="text1" w:themeTint="F2"/>
          <w:kern w:val="0"/>
          <w:sz w:val="24"/>
        </w:rPr>
        <w:t>这</w:t>
      </w:r>
      <w:r w:rsidR="0075309C" w:rsidRPr="00933786">
        <w:rPr>
          <w:rFonts w:asciiTheme="majorEastAsia" w:eastAsiaTheme="majorEastAsia" w:hAnsiTheme="majorEastAsia" w:cs="宋体" w:hint="eastAsia"/>
          <w:bCs/>
          <w:color w:val="0D0D0D" w:themeColor="text1" w:themeTint="F2"/>
          <w:kern w:val="0"/>
          <w:sz w:val="24"/>
        </w:rPr>
        <w:t>是教师客观认知自我、启动反思系统、实现“精准”突破的重要途径。</w:t>
      </w:r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聘请</w:t>
      </w:r>
      <w:r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经验教师每学期两次对教师教育教学情况进行诊断，通过学生反馈和大量真实有效</w:t>
      </w:r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数据，让教师发现一个真实的自己。从数据中寻找痛点，反思痛点背后的原因，开启自我改进系统，并在再次诊断中看到自己的改进效果。</w:t>
      </w:r>
    </w:p>
    <w:p w:rsidR="0075309C" w:rsidRPr="00933786" w:rsidRDefault="00933786" w:rsidP="00933786">
      <w:pPr>
        <w:widowControl/>
        <w:spacing w:line="400" w:lineRule="exact"/>
        <w:rPr>
          <w:rFonts w:asciiTheme="majorEastAsia" w:eastAsiaTheme="majorEastAsia" w:hAnsiTheme="majorEastAsia" w:cs="宋体"/>
          <w:color w:val="0D0D0D" w:themeColor="text1" w:themeTint="F2"/>
          <w:kern w:val="0"/>
          <w:sz w:val="24"/>
        </w:rPr>
      </w:pPr>
      <w:r>
        <w:rPr>
          <w:rFonts w:asciiTheme="majorEastAsia" w:eastAsiaTheme="majorEastAsia" w:hAnsiTheme="majorEastAsia" w:cs="宋体" w:hint="eastAsia"/>
          <w:b/>
          <w:bCs/>
          <w:color w:val="0D0D0D" w:themeColor="text1" w:themeTint="F2"/>
          <w:kern w:val="0"/>
          <w:sz w:val="24"/>
        </w:rPr>
        <w:t xml:space="preserve">   </w:t>
      </w:r>
      <w:r w:rsidR="0075309C" w:rsidRPr="00933786">
        <w:rPr>
          <w:rFonts w:asciiTheme="majorEastAsia" w:eastAsiaTheme="majorEastAsia" w:hAnsiTheme="majorEastAsia" w:cs="宋体" w:hint="eastAsia"/>
          <w:b/>
          <w:bCs/>
          <w:color w:val="0D0D0D" w:themeColor="text1" w:themeTint="F2"/>
          <w:kern w:val="0"/>
          <w:sz w:val="24"/>
        </w:rPr>
        <w:t>课例研究</w:t>
      </w:r>
      <w:r w:rsidRPr="00933786">
        <w:rPr>
          <w:rFonts w:asciiTheme="majorEastAsia" w:eastAsiaTheme="majorEastAsia" w:hAnsiTheme="majorEastAsia" w:cs="宋体" w:hint="eastAsia"/>
          <w:b/>
          <w:bCs/>
          <w:color w:val="0D0D0D" w:themeColor="text1" w:themeTint="F2"/>
          <w:kern w:val="0"/>
          <w:sz w:val="24"/>
        </w:rPr>
        <w:t>。</w:t>
      </w:r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课例研究，即通过详细描述课例、精准发现课堂教学问题获得改进的研究方式。学校倡导对公开课进行公开研究，通过教案、学案、课堂实录、达标检测、学生对课堂的满意度、教学流程研究、课后反思、评课等“精品课堂八个面”，对一节课进行深入剖析，寻找教学改革的持续突破。一般的流程是，上课前进行几轮说课，集中集体智慧完善教学案；学科组教师跟进听课，记录“课堂教学流程效益网格图”；课后执教教师反思，集体再研究，形成新的教学案；进行二次上课。</w:t>
      </w:r>
    </w:p>
    <w:p w:rsidR="0075309C" w:rsidRPr="00933786" w:rsidRDefault="00933786" w:rsidP="00933786">
      <w:pPr>
        <w:widowControl/>
        <w:spacing w:line="400" w:lineRule="exact"/>
        <w:rPr>
          <w:rFonts w:asciiTheme="majorEastAsia" w:eastAsiaTheme="majorEastAsia" w:hAnsiTheme="majorEastAsia" w:cs="宋体"/>
          <w:color w:val="0D0D0D" w:themeColor="text1" w:themeTint="F2"/>
          <w:kern w:val="0"/>
          <w:sz w:val="24"/>
        </w:rPr>
      </w:pPr>
      <w:r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 xml:space="preserve">   </w:t>
      </w:r>
      <w:r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 xml:space="preserve"> </w:t>
      </w:r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经历两次专业成长，这是教师走向卓越的</w:t>
      </w:r>
      <w:proofErr w:type="gramStart"/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不</w:t>
      </w:r>
      <w:proofErr w:type="gramEnd"/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二法则。</w:t>
      </w:r>
      <w:proofErr w:type="gramStart"/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入职期的</w:t>
      </w:r>
      <w:proofErr w:type="gramEnd"/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第一次成长是在学校大环境、大氛围推动下的“自然成长”，更多依赖于公开课、听课评课、集体备课、师徒结对等方式，第二次成长则主要依靠读书、反思、专家指导、课题研究、总结成果、撰写论著等。尤其是教师遇到的成长瓶颈往往不在第一次，而是在第二次，因为教师往往觉察不到自己的高原期，一旦走向职业倦怠，就再难发展。因此，学校搭建平台、推动精准突破、助力教师二次成长极为重要。</w:t>
      </w:r>
    </w:p>
    <w:p w:rsidR="00933786" w:rsidRPr="00933786" w:rsidRDefault="00933786" w:rsidP="00933786">
      <w:pPr>
        <w:widowControl/>
        <w:spacing w:line="400" w:lineRule="exact"/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</w:pPr>
      <w:r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 xml:space="preserve">   </w:t>
      </w:r>
      <w:r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 xml:space="preserve"> </w:t>
      </w:r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波斯纳的教师成长公式为“成长</w:t>
      </w:r>
      <w:r w:rsidR="0075309C" w:rsidRPr="00933786">
        <w:rPr>
          <w:rFonts w:asciiTheme="majorEastAsia" w:eastAsiaTheme="majorEastAsia" w:hAnsiTheme="majorEastAsia" w:cs="宋体"/>
          <w:color w:val="0D0D0D" w:themeColor="text1" w:themeTint="F2"/>
          <w:kern w:val="0"/>
          <w:sz w:val="24"/>
        </w:rPr>
        <w:t>=</w:t>
      </w:r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经验</w:t>
      </w:r>
      <w:r w:rsidR="0075309C" w:rsidRPr="00933786">
        <w:rPr>
          <w:rFonts w:asciiTheme="majorEastAsia" w:eastAsiaTheme="majorEastAsia" w:hAnsiTheme="majorEastAsia" w:cs="宋体"/>
          <w:color w:val="0D0D0D" w:themeColor="text1" w:themeTint="F2"/>
          <w:kern w:val="0"/>
          <w:sz w:val="24"/>
        </w:rPr>
        <w:t>+</w:t>
      </w:r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反思”。实践让我们可以进行这样的解读：</w:t>
      </w:r>
      <w:proofErr w:type="gramStart"/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入职期的</w:t>
      </w:r>
      <w:proofErr w:type="gramEnd"/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教师成长，更多在“经验”；成熟期的教师成长，关键在“反思”</w:t>
      </w:r>
      <w:r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。</w:t>
      </w:r>
    </w:p>
    <w:p w:rsidR="0075309C" w:rsidRPr="00933786" w:rsidRDefault="00933786" w:rsidP="00933786">
      <w:pPr>
        <w:widowControl/>
        <w:spacing w:line="400" w:lineRule="exact"/>
        <w:rPr>
          <w:rFonts w:asciiTheme="majorEastAsia" w:eastAsiaTheme="majorEastAsia" w:hAnsiTheme="majorEastAsia" w:cs="宋体"/>
          <w:color w:val="0D0D0D" w:themeColor="text1" w:themeTint="F2"/>
          <w:kern w:val="0"/>
          <w:sz w:val="24"/>
        </w:rPr>
      </w:pPr>
      <w:r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 xml:space="preserve">   </w:t>
      </w:r>
      <w:r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 xml:space="preserve"> </w:t>
      </w:r>
      <w:r w:rsidR="0075309C" w:rsidRPr="00933786">
        <w:rPr>
          <w:rFonts w:asciiTheme="majorEastAsia" w:eastAsiaTheme="majorEastAsia" w:hAnsiTheme="majorEastAsia" w:cs="宋体" w:hint="eastAsia"/>
          <w:color w:val="0D0D0D" w:themeColor="text1" w:themeTint="F2"/>
          <w:kern w:val="0"/>
          <w:sz w:val="24"/>
        </w:rPr>
        <w:t>“二次成长”才是教师真正的成长</w:t>
      </w:r>
    </w:p>
    <w:p w:rsidR="00B26749" w:rsidRPr="00933786" w:rsidRDefault="00B26749" w:rsidP="00933786">
      <w:pPr>
        <w:spacing w:line="400" w:lineRule="exact"/>
        <w:rPr>
          <w:rFonts w:asciiTheme="majorEastAsia" w:eastAsiaTheme="majorEastAsia" w:hAnsiTheme="majorEastAsia"/>
          <w:color w:val="0D0D0D" w:themeColor="text1" w:themeTint="F2"/>
          <w:sz w:val="24"/>
        </w:rPr>
      </w:pPr>
    </w:p>
    <w:sectPr w:rsidR="00B26749" w:rsidRPr="009337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1C9"/>
    <w:rsid w:val="0066651F"/>
    <w:rsid w:val="0075309C"/>
    <w:rsid w:val="007701C9"/>
    <w:rsid w:val="00933786"/>
    <w:rsid w:val="00B2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51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66651F"/>
    <w:rPr>
      <w:b/>
      <w:bCs/>
    </w:rPr>
  </w:style>
  <w:style w:type="paragraph" w:styleId="a4">
    <w:name w:val="List Paragraph"/>
    <w:basedOn w:val="a"/>
    <w:uiPriority w:val="34"/>
    <w:qFormat/>
    <w:rsid w:val="0093378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51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66651F"/>
    <w:rPr>
      <w:b/>
      <w:bCs/>
    </w:rPr>
  </w:style>
  <w:style w:type="paragraph" w:styleId="a4">
    <w:name w:val="List Paragraph"/>
    <w:basedOn w:val="a"/>
    <w:uiPriority w:val="34"/>
    <w:qFormat/>
    <w:rsid w:val="0093378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2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265</Words>
  <Characters>1515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2019-01-18T03:55:00Z</dcterms:created>
  <dcterms:modified xsi:type="dcterms:W3CDTF">2019-01-18T04:42:00Z</dcterms:modified>
</cp:coreProperties>
</file>