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0CB" w:rsidRDefault="005950CB" w:rsidP="005950CB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广州市中小学体育与健康课时计划（教案）</w:t>
      </w:r>
      <w:r>
        <w:rPr>
          <w:rFonts w:ascii="Times New Roman" w:hAnsi="Times New Roman"/>
          <w:b/>
          <w:bCs/>
          <w:sz w:val="32"/>
          <w:szCs w:val="24"/>
        </w:rPr>
        <w:t>1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25"/>
        <w:gridCol w:w="567"/>
        <w:gridCol w:w="1418"/>
        <w:gridCol w:w="38"/>
        <w:gridCol w:w="947"/>
        <w:gridCol w:w="7"/>
        <w:gridCol w:w="425"/>
        <w:gridCol w:w="425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 w:rsidR="005950C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5950C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r>
              <w:rPr>
                <w:rFonts w:hint="eastAsia"/>
                <w:b/>
              </w:rPr>
              <w:t>身体健康</w:t>
            </w:r>
            <w:r>
              <w:rPr>
                <w:rFonts w:hint="eastAsia"/>
              </w:rPr>
              <w:t>：学生主动参与练习，激发学生对运动的兴趣。</w:t>
            </w:r>
          </w:p>
          <w:p w:rsidR="005950CB" w:rsidRDefault="005950CB" w:rsidP="003E289C">
            <w:r>
              <w:rPr>
                <w:rFonts w:hint="eastAsia"/>
                <w:b/>
              </w:rPr>
              <w:t>运动技能</w:t>
            </w:r>
            <w:r>
              <w:rPr>
                <w:rFonts w:hint="eastAsia"/>
              </w:rPr>
              <w:t>：通过</w:t>
            </w:r>
            <w:r>
              <w:t>600</w:t>
            </w:r>
            <w:r>
              <w:rPr>
                <w:rFonts w:hint="eastAsia"/>
              </w:rPr>
              <w:t>米跑练习，使学生快速恢复，增强学生上下肢力量，协调性，提高心肺功能。</w:t>
            </w:r>
          </w:p>
          <w:p w:rsidR="005950CB" w:rsidRDefault="005950CB" w:rsidP="003E289C"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：培养学生团结合作的优良品质。</w:t>
            </w:r>
          </w:p>
        </w:tc>
      </w:tr>
      <w:tr w:rsidR="005950C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600</w:t>
            </w:r>
            <w:r>
              <w:rPr>
                <w:rFonts w:ascii="宋体" w:hAnsi="宋体" w:hint="eastAsia"/>
                <w:szCs w:val="21"/>
              </w:rPr>
              <w:t>米；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、力量。</w:t>
            </w:r>
            <w:r>
              <w:rPr>
                <w:rFonts w:ascii="宋体" w:hAnsi="宋体"/>
                <w:szCs w:val="21"/>
              </w:rPr>
              <w:t xml:space="preserve">                              </w:t>
            </w:r>
          </w:p>
        </w:tc>
      </w:tr>
      <w:tr w:rsidR="005950C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大小腿的折叠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5950C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米跑道，标志桶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个。</w:t>
            </w:r>
          </w:p>
        </w:tc>
      </w:tr>
      <w:tr w:rsidR="005950C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、做好准备活动，预防运动损伤；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、运动组织方式合理，避免受伤；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、关注女生生理期和运动能力弱的学生，注意运动量的大小。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、强调器材使用须知，提醒学生注意安全。</w:t>
            </w:r>
          </w:p>
        </w:tc>
      </w:tr>
      <w:tr w:rsidR="005950C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50CB" w:rsidRDefault="005950CB" w:rsidP="003E289C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专项练习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-</w:t>
            </w:r>
            <w:r>
              <w:rPr>
                <w:color w:val="000000"/>
                <w:szCs w:val="21"/>
              </w:rPr>
              <w:t>600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5950C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5950CB" w:rsidTr="003E289C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、引导学生集中精神，培养集体主义精神和团队纪律。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、体育委员集合，报告人数。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、师生问好。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、宣布本课内容，强调安全，安排见习生。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、快，静，齐。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、精神饱满。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5950CB" w:rsidRDefault="005950CB" w:rsidP="003E289C"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、检查人数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、宣布本节课内容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、安排见习生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、让学生定目标，表明初三课堂的要求。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5950CB" w:rsidTr="003E289C">
        <w:trPr>
          <w:trHeight w:val="13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达到热身效果，避免运动损伤。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、徒手操。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、按要求慢跑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5950CB" w:rsidRDefault="005950CB" w:rsidP="003E28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5950CB" w:rsidTr="003E289C">
        <w:trPr>
          <w:trHeight w:val="367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</w:t>
            </w:r>
          </w:p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</w:t>
            </w:r>
          </w:p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</w:p>
          <w:p w:rsidR="005950CB" w:rsidRDefault="005950C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5.1pt;margin-top:16.6pt;width:0;height:0;z-index:251660288"/>
              </w:pic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专项练习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 id="_x0000_s1027" type="#_x0000_t32" style="position:absolute;left:0;text-align:left;margin-left:-4.6pt;margin-top:19.05pt;width:0;height:0;z-index:251661312"/>
              </w:pict>
            </w:r>
          </w:p>
          <w:p w:rsidR="005950CB" w:rsidRDefault="005950CB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提高学生心肺功能。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、后退高抬腿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5950CB" w:rsidRDefault="005950CB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、后踢腿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5950CB" w:rsidRDefault="005950CB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、后蹬跑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5950CB" w:rsidRDefault="005950CB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、交叉步走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5950CB" w:rsidRDefault="005950CB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600</w:t>
            </w:r>
            <w:r>
              <w:rPr>
                <w:rFonts w:ascii="宋体" w:hAnsi="宋体" w:hint="eastAsia"/>
                <w:szCs w:val="21"/>
              </w:rPr>
              <w:t>米快速跑。</w:t>
            </w:r>
          </w:p>
          <w:p w:rsidR="005950CB" w:rsidRDefault="005950CB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、俯卧撑男</w:t>
            </w:r>
            <w:r>
              <w:rPr>
                <w:rFonts w:ascii="宋体" w:hAnsi="宋体"/>
                <w:szCs w:val="21"/>
              </w:rPr>
              <w:t>20</w:t>
            </w:r>
            <w:r>
              <w:rPr>
                <w:rFonts w:ascii="宋体" w:hAnsi="宋体" w:hint="eastAsia"/>
                <w:szCs w:val="21"/>
              </w:rPr>
              <w:t>个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组，女</w:t>
            </w:r>
            <w:r>
              <w:rPr>
                <w:rFonts w:ascii="宋体" w:hAnsi="宋体"/>
                <w:szCs w:val="21"/>
              </w:rPr>
              <w:t>15</w:t>
            </w:r>
            <w:r>
              <w:rPr>
                <w:rFonts w:ascii="宋体" w:hAnsi="宋体" w:hint="eastAsia"/>
                <w:szCs w:val="21"/>
              </w:rPr>
              <w:t>个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、学生分小组依次进行练习。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学生分组依次进行，同学间相互鼓励。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1" name="图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50CB" w:rsidRDefault="005950CB" w:rsidP="003E289C">
            <w:pPr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2" name="图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教师组织安排学生有序练习，巡回指导。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教师注意观看学生练习动作，个别纠正。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rPr>
                <w:rFonts w:ascii="宋体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31</w:t>
            </w:r>
            <w:r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3-5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9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  <w:tr w:rsidR="005950CB" w:rsidTr="003E289C">
        <w:trPr>
          <w:trHeight w:val="19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充分放松肢体，调整呼吸，将身心恢复到相对安静状态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、集合整队；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、放松活动；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、小结；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、留心听讲；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、放松操；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proofErr w:type="gramStart"/>
            <w:r>
              <w:rPr>
                <w:rFonts w:ascii="宋体" w:hAnsi="宋体" w:hint="eastAsia"/>
                <w:szCs w:val="21"/>
              </w:rPr>
              <w:t>教师领做放松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、总结本节课情况。</w:t>
            </w:r>
          </w:p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5950CB" w:rsidTr="003E289C">
        <w:trPr>
          <w:trHeight w:val="1151"/>
        </w:trPr>
        <w:tc>
          <w:tcPr>
            <w:tcW w:w="31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14</w:t>
            </w:r>
            <w:r>
              <w:rPr>
                <w:rFonts w:ascii="宋体" w:hAnsi="宋体"/>
              </w:rPr>
              <w:t>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:60%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</w:tr>
      <w:tr w:rsidR="005950CB" w:rsidTr="003E289C">
        <w:trPr>
          <w:trHeight w:val="218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3257550" cy="1476375"/>
                  <wp:effectExtent l="0" t="0" r="0" b="0"/>
                  <wp:docPr id="3" name="图表 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5950CB" w:rsidTr="003E289C">
        <w:trPr>
          <w:trHeight w:val="62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0CB" w:rsidRDefault="005950CB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</w:tbl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4CB3"/>
    <w:multiLevelType w:val="multilevel"/>
    <w:tmpl w:val="1CCB4CB3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950CB"/>
    <w:rsid w:val="00274F35"/>
    <w:rsid w:val="00447701"/>
    <w:rsid w:val="00595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0C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950CB"/>
    <w:rPr>
      <w:rFonts w:ascii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5950CB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5950CB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950C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Office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925E-2"/>
          <c:y val="0.33331135883974744"/>
          <c:w val="0.49417009210082535"/>
          <c:h val="0.51082121135996039"/>
        </c:manualLayout>
      </c:layout>
      <c:lineChart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</c:ser>
        <c:marker val="1"/>
        <c:axId val="141906688"/>
        <c:axId val="141908224"/>
      </c:lineChart>
      <c:catAx>
        <c:axId val="141906688"/>
        <c:scaling>
          <c:orientation val="minMax"/>
        </c:scaling>
        <c:axPos val="b"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41908224"/>
        <c:crosses val="autoZero"/>
        <c:auto val="1"/>
        <c:lblAlgn val="ctr"/>
        <c:lblOffset val="100"/>
      </c:catAx>
      <c:valAx>
        <c:axId val="141908224"/>
        <c:scaling>
          <c:orientation val="minMax"/>
        </c:scaling>
        <c:axPos val="l"/>
        <c:majorGridlines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41906688"/>
        <c:crosses val="autoZero"/>
        <c:crossBetween val="between"/>
      </c:valAx>
    </c:plotArea>
    <c:plotVisOnly val="1"/>
    <c:dispBlanksAs val="zero"/>
  </c:chart>
  <c:txPr>
    <a:bodyPr/>
    <a:lstStyle/>
    <a:p>
      <a:pPr>
        <a:defRPr lang="zh-CN"/>
      </a:pPr>
      <a:endParaRPr lang="zh-CN"/>
    </a:p>
  </c:txPr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矩形 1"/>
        <cdr:cNvSpPr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矩形 2"/>
        <cdr:cNvSpPr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995</Characters>
  <Application>Microsoft Office Word</Application>
  <DocSecurity>0</DocSecurity>
  <Lines>8</Lines>
  <Paragraphs>2</Paragraphs>
  <ScaleCrop>false</ScaleCrop>
  <Company>微软中国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2019-01-20T07:43:00Z</dcterms:created>
  <dcterms:modified xsi:type="dcterms:W3CDTF">2019-01-20T07:44:00Z</dcterms:modified>
</cp:coreProperties>
</file>