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outlineLvl w:val="9"/>
        <w:rPr>
          <w:rFonts w:hint="eastAsia"/>
          <w:b w:val="0"/>
          <w:bCs w:val="0"/>
          <w:sz w:val="21"/>
          <w:szCs w:val="21"/>
          <w:lang w:eastAsia="zh-CN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杂思杂谈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outlineLvl w:val="9"/>
        <w:rPr>
          <w:rFonts w:hint="eastAsia"/>
          <w:b w:val="0"/>
          <w:bCs w:val="0"/>
          <w:sz w:val="21"/>
          <w:szCs w:val="21"/>
          <w:lang w:eastAsia="zh-CN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——由“班级文化建设”所想到的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outlineLvl w:val="9"/>
        <w:rPr>
          <w:rFonts w:hint="eastAsia"/>
          <w:b w:val="0"/>
          <w:bCs w:val="0"/>
          <w:sz w:val="21"/>
          <w:szCs w:val="21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outlineLvl w:val="9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中大附中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 xml:space="preserve"> 张胜利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outlineLvl w:val="9"/>
        <w:rPr>
          <w:rFonts w:hint="eastAsia"/>
          <w:lang w:eastAsia="zh-CN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“一字串珠”，涵养学子，清晰直观——班级文化建设之“悟与思”。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关键词：静、径、劲、进</w:t>
      </w:r>
      <w:r>
        <w:rPr>
          <w:rFonts w:hint="eastAsia"/>
          <w:lang w:val="en-US" w:eastAsia="zh-CN"/>
        </w:rPr>
        <w:t>//静、竞、进     度：温度、风度、气度、节度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和：平和、和善、和顺、和美</w:t>
      </w:r>
    </w:p>
    <w:p>
      <w:pPr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静：夫君子之行，静以修身，俭以养德，非淡泊无以明志，非宁静无以致远。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径：刀不磨要生锈，人不学要落后；书山有路勤为径，学海无涯苦作舟。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劲：千锤万凿出深山，立根原在破岩中。千磨万击还坚劲，任尔东西南北风。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进：欲穷千里目，更上一层楼。会当凌绝顶，一览众山小。</w:t>
      </w:r>
    </w:p>
    <w:p>
      <w:pPr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从字面上来看，前三者为“条件”，最后一个为“结果”。要想稳步“前进”，必须有“平和宁静”的心态，有正确的“方向路径”，有坚韧不拔的“干劲”。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古圣先贤教育子女“静”是如此重要，古人又形容每一个人、每一个鲜活的生命的上佳状态是“动如脱兔，静若处子。”那么，如何才能做到“静”，进而做到“动静有致”？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內视内听，以达于“静”。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注自己，让自己活在当下，对于任何一种自己当下需要的最佳活动状态，进行冥想或想象。这样，基本上可以让自己专注于当下，集中注意力于正在进行的事情。比如，一次运动会，一场接力赛跑，为什么有人会摔跤？为什么有人会掉棒？那些出意外的人，除了基本的技能没有掌握之外，还有身心灵三者没有合一。医学上叫“感统失调”，俗话叫“心不在焉”“身心失调”，协调能力不够。换言之，任何意外都只是外在显现；内因在于“身心灵三者没有合一”，没有静观内心，专注于当下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“径”即方向路径。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人说“方向比速度更重要”。就教育而言，只有拥有了超前三十年乃至五十年的眼光，拥有了国际视野、未来格局，我们才不会蝇营狗苟于当下的分数、名次，我们才会明白一个孩子、一个学生的</w:t>
      </w:r>
      <w:r>
        <w:rPr>
          <w:rFonts w:hint="eastAsia"/>
          <w:b w:val="0"/>
          <w:bCs w:val="0"/>
          <w:color w:val="000000" w:themeColor="text1"/>
          <w:sz w:val="2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身心健康、学习能力相比于其他，是多么</w:t>
      </w:r>
      <w:r>
        <w:rPr>
          <w:rFonts w:hint="eastAsia"/>
          <w:lang w:val="en-US" w:eastAsia="zh-CN"/>
        </w:rPr>
        <w:t>重要！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未来，如果有可能，我想应该一所这样的学校：学生每天上午学习文化课，下午进行音、体、美等方面的培训、锻炼。文化学习可以培养未来社会公民的独立思维能力、提升他们的综合素养，而音体美锻炼的则是他们健全的内心、强健的体魄、达观的性格以及解决具体问题的能力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劲”，是每一个生命所必须具有的干劲、韧劲，包括抗挫力、耐压力，心理学上所谓的“心理弹性”等。这种品质，以我从教二十多年的经历看来，很难仅仅依靠文化学习习得，必须且只能依靠音、体、美、劳等多方面的训练，以及各种丰富的团队活动。比如曾经看过的一则关于日本某幼儿园组织的小朋友《跳木马》的短视频，就很给我启发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做好了这些，我们的生命之河自会涌动生生不息的活力，我们也才能形成“终身学习”的能力。国家、民族的可持续性发展才不会是一句空话！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656E9E"/>
    <w:rsid w:val="11F95256"/>
    <w:rsid w:val="1D656E9E"/>
    <w:rsid w:val="4DF22111"/>
    <w:rsid w:val="5C29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2019-04-11T11:34:00Z</dcterms:created>
  <dc:creator>张胜利</dc:creator>
  <cp:lastModifiedBy>张胜利</cp:lastModifiedBy>
  <dcterms:modified xsi:type="dcterms:W3CDTF">2019-04-11T11:42:41Z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