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FF7" w:rsidRDefault="0006017F">
      <w:pPr>
        <w:spacing w:line="360" w:lineRule="auto"/>
      </w:pPr>
      <w:bookmarkStart w:id="0" w:name="_GoBack"/>
      <w:bookmarkEnd w:id="0"/>
      <w:proofErr w:type="gramStart"/>
      <w:r>
        <w:rPr>
          <w:rFonts w:ascii="Times New Roman" w:eastAsia="新宋体" w:hAnsi="Times New Roman" w:hint="eastAsia"/>
          <w:b/>
          <w:szCs w:val="21"/>
        </w:rPr>
        <w:t>一</w:t>
      </w:r>
      <w:proofErr w:type="gramEnd"/>
      <w:r>
        <w:rPr>
          <w:rFonts w:ascii="Times New Roman" w:eastAsia="新宋体" w:hAnsi="Times New Roman" w:hint="eastAsia"/>
          <w:b/>
          <w:szCs w:val="21"/>
        </w:rPr>
        <w:t>．选择题（共</w:t>
      </w:r>
      <w:r>
        <w:rPr>
          <w:rFonts w:ascii="Times New Roman" w:eastAsia="新宋体" w:hAnsi="Times New Roman" w:hint="eastAsia"/>
          <w:b/>
          <w:szCs w:val="21"/>
        </w:rPr>
        <w:t>17</w:t>
      </w:r>
      <w:r>
        <w:rPr>
          <w:rFonts w:ascii="Times New Roman" w:eastAsia="新宋体" w:hAnsi="Times New Roman" w:hint="eastAsia"/>
          <w:b/>
          <w:szCs w:val="21"/>
        </w:rPr>
        <w:t>小题）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．如下图所示，弹簧秤和细线的重力及一切摩擦不计，物重</w:t>
      </w:r>
      <w:r>
        <w:rPr>
          <w:rFonts w:ascii="Times New Roman" w:eastAsia="新宋体" w:hAnsi="Times New Roman" w:hint="eastAsia"/>
          <w:szCs w:val="21"/>
        </w:rPr>
        <w:t>G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1N</w:t>
      </w:r>
      <w:r>
        <w:rPr>
          <w:rFonts w:ascii="Times New Roman" w:eastAsia="新宋体" w:hAnsi="Times New Roman" w:hint="eastAsia"/>
          <w:szCs w:val="21"/>
        </w:rPr>
        <w:t>，则弹簧秤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和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的示数分别为（　　）</w:t>
      </w: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3419952" cy="885949"/>
            <wp:effectExtent l="0" t="0" r="0" b="0"/>
            <wp:docPr id="1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9952" cy="885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>
      <w:pPr>
        <w:tabs>
          <w:tab w:val="left" w:pos="2300"/>
          <w:tab w:val="left" w:pos="4400"/>
          <w:tab w:val="left" w:pos="6400"/>
        </w:tabs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1 N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0</w:t>
      </w:r>
      <w:r>
        <w:tab/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0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1N</w:t>
      </w:r>
      <w:r>
        <w:tab/>
      </w: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2N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1N</w:t>
      </w:r>
      <w:r>
        <w:tab/>
      </w: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1N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1N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．如图所示，使一薄钢条的下端固定，分别用力去拉动另一端，使其发生如图所示的形变，如果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3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4</w:t>
      </w:r>
      <w:r>
        <w:rPr>
          <w:rFonts w:ascii="Times New Roman" w:eastAsia="新宋体" w:hAnsi="Times New Roman" w:hint="eastAsia"/>
          <w:szCs w:val="21"/>
        </w:rPr>
        <w:t>＞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，那么，能说明力的作用效果跟力的方向有关的是（　　）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2629267" cy="828791"/>
            <wp:effectExtent l="0" t="0" r="0" b="0"/>
            <wp:docPr id="2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9267" cy="828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>
      <w:pPr>
        <w:tabs>
          <w:tab w:val="left" w:pos="2300"/>
          <w:tab w:val="left" w:pos="4400"/>
          <w:tab w:val="left" w:pos="6400"/>
        </w:tabs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．图（</w:t>
      </w: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）和（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）</w:t>
      </w:r>
      <w:r>
        <w:tab/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．图（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）和（</w:t>
      </w:r>
      <w:r>
        <w:rPr>
          <w:rFonts w:ascii="Times New Roman" w:eastAsia="新宋体" w:hAnsi="Times New Roman" w:hint="eastAsia"/>
          <w:szCs w:val="21"/>
        </w:rPr>
        <w:t>4</w:t>
      </w:r>
      <w:r>
        <w:rPr>
          <w:rFonts w:ascii="Times New Roman" w:eastAsia="新宋体" w:hAnsi="Times New Roman" w:hint="eastAsia"/>
          <w:szCs w:val="21"/>
        </w:rPr>
        <w:t>）</w:t>
      </w:r>
      <w:r>
        <w:tab/>
      </w: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．图（</w:t>
      </w: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）和（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）</w:t>
      </w:r>
      <w:r>
        <w:tab/>
      </w: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．图（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）和（</w:t>
      </w:r>
      <w:r>
        <w:rPr>
          <w:rFonts w:ascii="Times New Roman" w:eastAsia="新宋体" w:hAnsi="Times New Roman" w:hint="eastAsia"/>
          <w:szCs w:val="21"/>
        </w:rPr>
        <w:t>4</w:t>
      </w:r>
      <w:r>
        <w:rPr>
          <w:rFonts w:ascii="Times New Roman" w:eastAsia="新宋体" w:hAnsi="Times New Roman" w:hint="eastAsia"/>
          <w:szCs w:val="21"/>
        </w:rPr>
        <w:t>）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．如图是太阳能汽车在平直公路上匀速行驶的，不计空气阻力，下列说法正确的是（　　）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1552792" cy="1009791"/>
            <wp:effectExtent l="0" t="0" r="0" b="0"/>
            <wp:docPr id="3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2792" cy="1009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．汽车的重力和地面对汽车的支持力是相互作用力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．汽车受到两对平衡力的作用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．汽车急刹车时不能立即停止，是由于速度大惯性大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．太阳能汽车行驶时对地面压力增大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4</w:t>
      </w:r>
      <w:r>
        <w:rPr>
          <w:rFonts w:ascii="Times New Roman" w:eastAsia="新宋体" w:hAnsi="Times New Roman" w:hint="eastAsia"/>
          <w:szCs w:val="21"/>
        </w:rPr>
        <w:t>．如图所示，四旋翼无人机下方用细线悬挂一个重物，不考虑空气阻力，则无人机在空中加速上升时，下列说法正确的是（　　）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1590897" cy="1105054"/>
            <wp:effectExtent l="0" t="0" r="0" b="0"/>
            <wp:docPr id="4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0897" cy="1105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．重物受到的重力与细线对重物的拉力是一对平衡力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．无人机对细线的拉力与重物对细线的拉力是一对相互作用力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lastRenderedPageBreak/>
        <w:t>C</w:t>
      </w:r>
      <w:r>
        <w:rPr>
          <w:rFonts w:ascii="Times New Roman" w:eastAsia="新宋体" w:hAnsi="Times New Roman" w:hint="eastAsia"/>
          <w:szCs w:val="21"/>
        </w:rPr>
        <w:t>．细线对重物的拉力大于重物所受的重力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．若细线突然断了，重物由于惯性会继续向上加速运动一段距离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5</w:t>
      </w:r>
      <w:r>
        <w:rPr>
          <w:rFonts w:ascii="Times New Roman" w:eastAsia="新宋体" w:hAnsi="Times New Roman" w:hint="eastAsia"/>
          <w:szCs w:val="21"/>
        </w:rPr>
        <w:t>．如图所示，在水平力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的作用下，物体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紧贴在竖直的墙壁上并保持静止状态，若改变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的大小，下列判断有可能正确的是（　　）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Cambria Math" w:eastAsia="Cambria Math" w:hAnsi="Cambria Math"/>
          <w:szCs w:val="21"/>
        </w:rPr>
        <w:t>①</w:t>
      </w:r>
      <w:r>
        <w:rPr>
          <w:rFonts w:ascii="Times New Roman" w:eastAsia="新宋体" w:hAnsi="Times New Roman" w:hint="eastAsia"/>
          <w:szCs w:val="21"/>
        </w:rPr>
        <w:t>若适当增大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，物体与墙之间的摩擦力增大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Cambria Math" w:eastAsia="Cambria Math" w:hAnsi="Cambria Math"/>
          <w:szCs w:val="21"/>
        </w:rPr>
        <w:t>②</w:t>
      </w:r>
      <w:r>
        <w:rPr>
          <w:rFonts w:ascii="Times New Roman" w:eastAsia="新宋体" w:hAnsi="Times New Roman" w:hint="eastAsia"/>
          <w:szCs w:val="21"/>
        </w:rPr>
        <w:t>若适当增大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，物体与墙之间的摩擦力不变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Cambria Math" w:eastAsia="Cambria Math" w:hAnsi="Cambria Math"/>
          <w:szCs w:val="21"/>
        </w:rPr>
        <w:t>③</w:t>
      </w:r>
      <w:r>
        <w:rPr>
          <w:rFonts w:ascii="Times New Roman" w:eastAsia="新宋体" w:hAnsi="Times New Roman" w:hint="eastAsia"/>
          <w:szCs w:val="21"/>
        </w:rPr>
        <w:t>若适当减小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，物体与墙之间的摩擦力减小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Cambria Math" w:eastAsia="Cambria Math" w:hAnsi="Cambria Math"/>
          <w:szCs w:val="21"/>
        </w:rPr>
        <w:t>④</w:t>
      </w:r>
      <w:r>
        <w:rPr>
          <w:rFonts w:ascii="Times New Roman" w:eastAsia="新宋体" w:hAnsi="Times New Roman" w:hint="eastAsia"/>
          <w:szCs w:val="21"/>
        </w:rPr>
        <w:t>若适当减小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，物体与墙之间的摩擦力不变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866896" cy="971686"/>
            <wp:effectExtent l="0" t="0" r="0" b="0"/>
            <wp:docPr id="5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6896" cy="971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>
      <w:pPr>
        <w:tabs>
          <w:tab w:val="left" w:pos="2300"/>
          <w:tab w:val="left" w:pos="4400"/>
          <w:tab w:val="left" w:pos="6400"/>
        </w:tabs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．仅有</w:t>
      </w:r>
      <w:r>
        <w:rPr>
          <w:rFonts w:ascii="Cambria Math" w:eastAsia="Cambria Math" w:hAnsi="Cambria Math"/>
          <w:szCs w:val="21"/>
        </w:rPr>
        <w:t>②③④</w:t>
      </w:r>
      <w:r>
        <w:tab/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．仅有</w:t>
      </w:r>
      <w:r>
        <w:rPr>
          <w:rFonts w:ascii="Cambria Math" w:eastAsia="Cambria Math" w:hAnsi="Cambria Math"/>
          <w:szCs w:val="21"/>
        </w:rPr>
        <w:t>①</w:t>
      </w:r>
      <w:r>
        <w:tab/>
      </w: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．仅有</w:t>
      </w:r>
      <w:r>
        <w:rPr>
          <w:rFonts w:ascii="Cambria Math" w:eastAsia="Cambria Math" w:hAnsi="Cambria Math"/>
          <w:szCs w:val="21"/>
        </w:rPr>
        <w:t>②③</w:t>
      </w:r>
      <w:r>
        <w:tab/>
      </w: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．仅有</w:t>
      </w:r>
      <w:r>
        <w:rPr>
          <w:rFonts w:ascii="Cambria Math" w:eastAsia="Cambria Math" w:hAnsi="Cambria Math"/>
          <w:szCs w:val="21"/>
        </w:rPr>
        <w:t>③④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6</w:t>
      </w:r>
      <w:r>
        <w:rPr>
          <w:rFonts w:ascii="Times New Roman" w:eastAsia="新宋体" w:hAnsi="Times New Roman" w:hint="eastAsia"/>
          <w:szCs w:val="21"/>
        </w:rPr>
        <w:t>．如图所示，用水平力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把重力为</w:t>
      </w:r>
      <w:r>
        <w:rPr>
          <w:rFonts w:ascii="Times New Roman" w:eastAsia="新宋体" w:hAnsi="Times New Roman" w:hint="eastAsia"/>
          <w:szCs w:val="21"/>
        </w:rPr>
        <w:t>G</w:t>
      </w:r>
      <w:r>
        <w:rPr>
          <w:rFonts w:ascii="Times New Roman" w:eastAsia="新宋体" w:hAnsi="Times New Roman" w:hint="eastAsia"/>
          <w:szCs w:val="21"/>
        </w:rPr>
        <w:t>的正方体物块紧压在竖直墙壁上，正方体处于静止状态。关于正方体受到墙壁的摩擦力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，以下说法中正确的是（　　）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1000265" cy="1038370"/>
            <wp:effectExtent l="0" t="0" r="0" b="0"/>
            <wp:docPr id="6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0265" cy="103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．正方体受到的摩擦力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F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．增大水平力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的大小，摩擦力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也随之增大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．增大水平力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的大小，摩擦力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一定不变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．减小水平力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的大小，摩擦力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一定不变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7</w:t>
      </w:r>
      <w:r>
        <w:rPr>
          <w:rFonts w:ascii="Times New Roman" w:eastAsia="新宋体" w:hAnsi="Times New Roman" w:hint="eastAsia"/>
          <w:szCs w:val="21"/>
        </w:rPr>
        <w:t>．甲，乙两个实心正方体放在同一平整细沙面上，沙面凹陷的程度如图，已知乙的重力为</w:t>
      </w:r>
      <w:r>
        <w:rPr>
          <w:rFonts w:ascii="Times New Roman" w:eastAsia="新宋体" w:hAnsi="Times New Roman" w:hint="eastAsia"/>
          <w:szCs w:val="21"/>
        </w:rPr>
        <w:t>10N</w:t>
      </w:r>
      <w:r>
        <w:rPr>
          <w:rFonts w:ascii="Times New Roman" w:eastAsia="新宋体" w:hAnsi="Times New Roman" w:hint="eastAsia"/>
          <w:szCs w:val="21"/>
        </w:rPr>
        <w:t>、边长为</w:t>
      </w:r>
      <w:r>
        <w:rPr>
          <w:rFonts w:ascii="Times New Roman" w:eastAsia="新宋体" w:hAnsi="Times New Roman" w:hint="eastAsia"/>
          <w:szCs w:val="21"/>
        </w:rPr>
        <w:t>0.1m</w:t>
      </w:r>
      <w:r>
        <w:rPr>
          <w:rFonts w:ascii="Times New Roman" w:eastAsia="新宋体" w:hAnsi="Times New Roman" w:hint="eastAsia"/>
          <w:szCs w:val="21"/>
        </w:rPr>
        <w:t>，则（　　）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1638529" cy="876422"/>
            <wp:effectExtent l="0" t="0" r="0" b="0"/>
            <wp:docPr id="7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8529" cy="876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．甲对沙的压强可能大于</w:t>
      </w:r>
      <w:r>
        <w:rPr>
          <w:rFonts w:ascii="Times New Roman" w:eastAsia="新宋体" w:hAnsi="Times New Roman" w:hint="eastAsia"/>
          <w:szCs w:val="21"/>
        </w:rPr>
        <w:t>1000Pa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．甲对沙面的压强一定小于</w:t>
      </w:r>
      <w:r>
        <w:rPr>
          <w:rFonts w:ascii="Times New Roman" w:eastAsia="新宋体" w:hAnsi="Times New Roman" w:hint="eastAsia"/>
          <w:szCs w:val="21"/>
        </w:rPr>
        <w:t>1000Pa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lastRenderedPageBreak/>
        <w:t>C</w:t>
      </w:r>
      <w:r>
        <w:rPr>
          <w:rFonts w:ascii="Times New Roman" w:eastAsia="新宋体" w:hAnsi="Times New Roman" w:hint="eastAsia"/>
          <w:szCs w:val="21"/>
        </w:rPr>
        <w:t>．甲的重力一定小于</w:t>
      </w:r>
      <w:r>
        <w:rPr>
          <w:rFonts w:ascii="Times New Roman" w:eastAsia="新宋体" w:hAnsi="Times New Roman" w:hint="eastAsia"/>
          <w:szCs w:val="21"/>
        </w:rPr>
        <w:t>10N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．甲的重力一定大于</w:t>
      </w:r>
      <w:r>
        <w:rPr>
          <w:rFonts w:ascii="Times New Roman" w:eastAsia="新宋体" w:hAnsi="Times New Roman" w:hint="eastAsia"/>
          <w:szCs w:val="21"/>
        </w:rPr>
        <w:t>10N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8</w:t>
      </w:r>
      <w:r>
        <w:rPr>
          <w:rFonts w:ascii="Times New Roman" w:eastAsia="新宋体" w:hAnsi="Times New Roman" w:hint="eastAsia"/>
          <w:szCs w:val="21"/>
        </w:rPr>
        <w:t>．如图所示，小丽同学将一个冰块放在烧杯中，此时冰块对杯底的压强为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，杯子对桌面的压强为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'</w:t>
      </w:r>
      <w:r>
        <w:rPr>
          <w:rFonts w:ascii="Times New Roman" w:eastAsia="新宋体" w:hAnsi="Times New Roman" w:hint="eastAsia"/>
          <w:szCs w:val="21"/>
        </w:rPr>
        <w:t>；当冰块全部熔化成水后，水对杯底的压强为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，杯子对桌面的压强为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'</w:t>
      </w:r>
      <w:r>
        <w:rPr>
          <w:rFonts w:ascii="Times New Roman" w:eastAsia="新宋体" w:hAnsi="Times New Roman" w:hint="eastAsia"/>
          <w:szCs w:val="21"/>
        </w:rPr>
        <w:t>，则（　　）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752580" cy="714475"/>
            <wp:effectExtent l="0" t="0" r="0" b="0"/>
            <wp:docPr id="8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580" cy="7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>
      <w:pPr>
        <w:tabs>
          <w:tab w:val="left" w:pos="4400"/>
        </w:tabs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＞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 xml:space="preserve">2  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'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'</w:t>
      </w:r>
      <w:r>
        <w:tab/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＜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 xml:space="preserve">2  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'</w:t>
      </w:r>
      <w:r>
        <w:rPr>
          <w:rFonts w:ascii="Times New Roman" w:eastAsia="新宋体" w:hAnsi="Times New Roman" w:hint="eastAsia"/>
          <w:szCs w:val="21"/>
        </w:rPr>
        <w:t>＜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'</w:t>
      </w:r>
      <w:r>
        <w:tab/>
      </w:r>
    </w:p>
    <w:p w:rsidR="00E37FF7" w:rsidRDefault="0006017F">
      <w:pPr>
        <w:tabs>
          <w:tab w:val="left" w:pos="4400"/>
        </w:tabs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 xml:space="preserve">2  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'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'</w:t>
      </w:r>
      <w:r>
        <w:tab/>
      </w: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＞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 xml:space="preserve">2 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'</w:t>
      </w:r>
      <w:r>
        <w:rPr>
          <w:rFonts w:ascii="Times New Roman" w:eastAsia="新宋体" w:hAnsi="Times New Roman" w:hint="eastAsia"/>
          <w:szCs w:val="21"/>
        </w:rPr>
        <w:t>＜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'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9</w:t>
      </w:r>
      <w:r>
        <w:rPr>
          <w:rFonts w:ascii="Times New Roman" w:eastAsia="新宋体" w:hAnsi="Times New Roman" w:hint="eastAsia"/>
          <w:szCs w:val="21"/>
        </w:rPr>
        <w:t>．图中所示的实例中，利用了大气压的是（　　）</w:t>
      </w:r>
    </w:p>
    <w:p w:rsidR="00E37FF7" w:rsidRDefault="0006017F">
      <w:pPr>
        <w:tabs>
          <w:tab w:val="left" w:pos="4400"/>
        </w:tabs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590632" cy="647790"/>
            <wp:effectExtent l="0" t="0" r="0" b="0"/>
            <wp:docPr id="9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632" cy="64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新宋体" w:hAnsi="Times New Roman" w:hint="eastAsia"/>
          <w:szCs w:val="21"/>
        </w:rPr>
        <w:t>用吸管吸饮料</w:t>
      </w:r>
      <w:r>
        <w:tab/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562053" cy="619212"/>
            <wp:effectExtent l="0" t="0" r="0" b="0"/>
            <wp:docPr id="10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053" cy="619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新宋体" w:hAnsi="Times New Roman" w:hint="eastAsia"/>
          <w:szCs w:val="21"/>
        </w:rPr>
        <w:t>下水管用水阻隔臭气</w:t>
      </w:r>
      <w:r>
        <w:tab/>
      </w:r>
    </w:p>
    <w:p w:rsidR="00E37FF7" w:rsidRDefault="0006017F">
      <w:pPr>
        <w:tabs>
          <w:tab w:val="left" w:pos="4400"/>
        </w:tabs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609685" cy="657317"/>
            <wp:effectExtent l="0" t="0" r="0" b="0"/>
            <wp:docPr id="11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85" cy="657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新宋体" w:hAnsi="Times New Roman" w:hint="eastAsia"/>
          <w:szCs w:val="21"/>
        </w:rPr>
        <w:t>注射器注射药液</w:t>
      </w:r>
      <w:r>
        <w:tab/>
      </w: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1124107" cy="504896"/>
            <wp:effectExtent l="0" t="0" r="0" b="0"/>
            <wp:docPr id="12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4107" cy="504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新宋体" w:hAnsi="Times New Roman" w:hint="eastAsia"/>
          <w:szCs w:val="21"/>
        </w:rPr>
        <w:t xml:space="preserve">          </w:t>
      </w:r>
      <w:r>
        <w:rPr>
          <w:rFonts w:ascii="Times New Roman" w:eastAsia="新宋体" w:hAnsi="Times New Roman" w:hint="eastAsia"/>
          <w:szCs w:val="21"/>
        </w:rPr>
        <w:t>飞机获得升力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szCs w:val="21"/>
        </w:rPr>
        <w:t>．放在水平桌面上的茶杯对桌面有压力，下列有关“茶杯对桌面压力”的说法，正确的是（　　）</w:t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．茶杯对桌面的压力就是重力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．茶杯对桌面的压力是作用在茶杯上的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．茶杯对桌面的压力是由于茶杯发生形变而产生的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．茶杯对桌面的压力是由于桌面发生形变而产生的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11</w:t>
      </w:r>
      <w:r>
        <w:rPr>
          <w:rFonts w:ascii="Times New Roman" w:eastAsia="新宋体" w:hAnsi="Times New Roman" w:hint="eastAsia"/>
          <w:szCs w:val="21"/>
        </w:rPr>
        <w:t>．两个完全相同的密闭圆台形容器一正一反放置在同一水平桌面上，容器内装有质量和深度均相同的液体，如图所示，它们分别在水平拉力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和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的作用下沿桌面做匀速直线运动，速度分别为</w:t>
      </w:r>
      <w:r>
        <w:rPr>
          <w:rFonts w:ascii="Times New Roman" w:eastAsia="新宋体" w:hAnsi="Times New Roman" w:hint="eastAsia"/>
          <w:szCs w:val="21"/>
        </w:rPr>
        <w:t>v</w:t>
      </w:r>
      <w:r>
        <w:rPr>
          <w:rFonts w:ascii="Times New Roman" w:eastAsia="新宋体" w:hAnsi="Times New Roman" w:hint="eastAsia"/>
          <w:szCs w:val="21"/>
        </w:rPr>
        <w:t>和</w:t>
      </w:r>
      <w:r>
        <w:rPr>
          <w:rFonts w:ascii="Times New Roman" w:eastAsia="新宋体" w:hAnsi="Times New Roman" w:hint="eastAsia"/>
          <w:szCs w:val="21"/>
        </w:rPr>
        <w:t>2v</w:t>
      </w:r>
      <w:r>
        <w:rPr>
          <w:rFonts w:ascii="Times New Roman" w:eastAsia="新宋体" w:hAnsi="Times New Roman" w:hint="eastAsia"/>
          <w:szCs w:val="21"/>
        </w:rPr>
        <w:t>，容器底部受到液体的压强分别为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和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．下列关系正确的是（　　）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lastRenderedPageBreak/>
        <w:drawing>
          <wp:inline distT="0" distB="0" distL="0" distR="0">
            <wp:extent cx="1752845" cy="828791"/>
            <wp:effectExtent l="0" t="0" r="0" b="0"/>
            <wp:docPr id="13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2845" cy="828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>
      <w:pPr>
        <w:tabs>
          <w:tab w:val="left" w:pos="4400"/>
        </w:tabs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＞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tab/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＞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＜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tab/>
      </w:r>
    </w:p>
    <w:p w:rsidR="00E37FF7" w:rsidRDefault="0006017F">
      <w:pPr>
        <w:tabs>
          <w:tab w:val="left" w:pos="4400"/>
        </w:tabs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tab/>
      </w: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＜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＞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12</w:t>
      </w:r>
      <w:r>
        <w:rPr>
          <w:rFonts w:ascii="Times New Roman" w:eastAsia="新宋体" w:hAnsi="Times New Roman" w:hint="eastAsia"/>
          <w:szCs w:val="21"/>
        </w:rPr>
        <w:t>．如图所示，体积相同的甲、乙实心均匀圆柱体放在水平地面上，且对地面的压强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rPr>
          <w:rFonts w:ascii="Times New Roman" w:eastAsia="新宋体" w:hAnsi="Times New Roman" w:hint="eastAsia"/>
          <w:szCs w:val="21"/>
        </w:rPr>
        <w:t>．现将甲、乙分别从上部沿水平方向切去相同体积，则甲、乙对</w:t>
      </w:r>
      <w:r>
        <w:rPr>
          <w:rFonts w:ascii="Times New Roman" w:eastAsia="新宋体" w:hAnsi="Times New Roman" w:hint="eastAsia"/>
          <w:szCs w:val="21"/>
        </w:rPr>
        <w:t>水平地面的压力变化量△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和△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rPr>
          <w:rFonts w:ascii="Times New Roman" w:eastAsia="新宋体" w:hAnsi="Times New Roman" w:hint="eastAsia"/>
          <w:szCs w:val="21"/>
        </w:rPr>
        <w:t>，对水平地面的压强变化量△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和△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rPr>
          <w:rFonts w:ascii="Times New Roman" w:eastAsia="新宋体" w:hAnsi="Times New Roman" w:hint="eastAsia"/>
          <w:szCs w:val="21"/>
        </w:rPr>
        <w:t>关系正确的是（　　）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1724266" cy="1124107"/>
            <wp:effectExtent l="0" t="0" r="0" b="0"/>
            <wp:docPr id="14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4266" cy="1124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．△</w:t>
      </w:r>
      <w:r>
        <w:rPr>
          <w:rFonts w:ascii="Times New Roman" w:eastAsia="新宋体" w:hAnsi="Times New Roman" w:hint="eastAsia"/>
          <w:szCs w:val="21"/>
        </w:rPr>
        <w:t xml:space="preserve">F 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＞△</w:t>
      </w:r>
      <w:r>
        <w:rPr>
          <w:rFonts w:ascii="Times New Roman" w:eastAsia="新宋体" w:hAnsi="Times New Roman" w:hint="eastAsia"/>
          <w:szCs w:val="21"/>
        </w:rPr>
        <w:t xml:space="preserve">F 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rPr>
          <w:rFonts w:ascii="Times New Roman" w:eastAsia="新宋体" w:hAnsi="Times New Roman" w:hint="eastAsia"/>
          <w:szCs w:val="21"/>
        </w:rPr>
        <w:t>，△</w:t>
      </w:r>
      <w:r>
        <w:rPr>
          <w:rFonts w:ascii="Times New Roman" w:eastAsia="新宋体" w:hAnsi="Times New Roman" w:hint="eastAsia"/>
          <w:szCs w:val="21"/>
        </w:rPr>
        <w:t xml:space="preserve">p 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＞△</w:t>
      </w:r>
      <w:r>
        <w:rPr>
          <w:rFonts w:ascii="Times New Roman" w:eastAsia="新宋体" w:hAnsi="Times New Roman" w:hint="eastAsia"/>
          <w:szCs w:val="21"/>
        </w:rPr>
        <w:t xml:space="preserve">p 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．△</w:t>
      </w:r>
      <w:r>
        <w:rPr>
          <w:rFonts w:ascii="Times New Roman" w:eastAsia="新宋体" w:hAnsi="Times New Roman" w:hint="eastAsia"/>
          <w:szCs w:val="21"/>
        </w:rPr>
        <w:t xml:space="preserve">F 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＝△</w:t>
      </w:r>
      <w:r>
        <w:rPr>
          <w:rFonts w:ascii="Times New Roman" w:eastAsia="新宋体" w:hAnsi="Times New Roman" w:hint="eastAsia"/>
          <w:szCs w:val="21"/>
        </w:rPr>
        <w:t xml:space="preserve">F 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rPr>
          <w:rFonts w:ascii="Times New Roman" w:eastAsia="新宋体" w:hAnsi="Times New Roman" w:hint="eastAsia"/>
          <w:szCs w:val="21"/>
        </w:rPr>
        <w:t>，△</w:t>
      </w:r>
      <w:r>
        <w:rPr>
          <w:rFonts w:ascii="Times New Roman" w:eastAsia="新宋体" w:hAnsi="Times New Roman" w:hint="eastAsia"/>
          <w:szCs w:val="21"/>
        </w:rPr>
        <w:t xml:space="preserve">p 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＝△</w:t>
      </w:r>
      <w:r>
        <w:rPr>
          <w:rFonts w:ascii="Times New Roman" w:eastAsia="新宋体" w:hAnsi="Times New Roman" w:hint="eastAsia"/>
          <w:szCs w:val="21"/>
        </w:rPr>
        <w:t xml:space="preserve">p 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．△</w:t>
      </w:r>
      <w:r>
        <w:rPr>
          <w:rFonts w:ascii="Times New Roman" w:eastAsia="新宋体" w:hAnsi="Times New Roman" w:hint="eastAsia"/>
          <w:szCs w:val="21"/>
        </w:rPr>
        <w:t xml:space="preserve">F 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＜△</w:t>
      </w:r>
      <w:r>
        <w:rPr>
          <w:rFonts w:ascii="Times New Roman" w:eastAsia="新宋体" w:hAnsi="Times New Roman" w:hint="eastAsia"/>
          <w:szCs w:val="21"/>
        </w:rPr>
        <w:t xml:space="preserve">F 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rPr>
          <w:rFonts w:ascii="Times New Roman" w:eastAsia="新宋体" w:hAnsi="Times New Roman" w:hint="eastAsia"/>
          <w:szCs w:val="21"/>
        </w:rPr>
        <w:t>，△</w:t>
      </w:r>
      <w:r>
        <w:rPr>
          <w:rFonts w:ascii="Times New Roman" w:eastAsia="新宋体" w:hAnsi="Times New Roman" w:hint="eastAsia"/>
          <w:szCs w:val="21"/>
        </w:rPr>
        <w:t xml:space="preserve">p 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＞△</w:t>
      </w:r>
      <w:r>
        <w:rPr>
          <w:rFonts w:ascii="Times New Roman" w:eastAsia="新宋体" w:hAnsi="Times New Roman" w:hint="eastAsia"/>
          <w:szCs w:val="21"/>
        </w:rPr>
        <w:t xml:space="preserve">p 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．△</w:t>
      </w:r>
      <w:r>
        <w:rPr>
          <w:rFonts w:ascii="Times New Roman" w:eastAsia="新宋体" w:hAnsi="Times New Roman" w:hint="eastAsia"/>
          <w:szCs w:val="21"/>
        </w:rPr>
        <w:t xml:space="preserve">F 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＞△</w:t>
      </w:r>
      <w:r>
        <w:rPr>
          <w:rFonts w:ascii="Times New Roman" w:eastAsia="新宋体" w:hAnsi="Times New Roman" w:hint="eastAsia"/>
          <w:szCs w:val="21"/>
        </w:rPr>
        <w:t xml:space="preserve">F 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rPr>
          <w:rFonts w:ascii="Times New Roman" w:eastAsia="新宋体" w:hAnsi="Times New Roman" w:hint="eastAsia"/>
          <w:szCs w:val="21"/>
        </w:rPr>
        <w:t>，△</w:t>
      </w:r>
      <w:r>
        <w:rPr>
          <w:rFonts w:ascii="Times New Roman" w:eastAsia="新宋体" w:hAnsi="Times New Roman" w:hint="eastAsia"/>
          <w:szCs w:val="21"/>
        </w:rPr>
        <w:t xml:space="preserve">p 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＝△</w:t>
      </w:r>
      <w:r>
        <w:rPr>
          <w:rFonts w:ascii="Times New Roman" w:eastAsia="新宋体" w:hAnsi="Times New Roman" w:hint="eastAsia"/>
          <w:szCs w:val="21"/>
        </w:rPr>
        <w:t xml:space="preserve">p 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13</w:t>
      </w:r>
      <w:r>
        <w:rPr>
          <w:rFonts w:ascii="Times New Roman" w:eastAsia="新宋体" w:hAnsi="Times New Roman" w:hint="eastAsia"/>
          <w:szCs w:val="21"/>
        </w:rPr>
        <w:t>．如图所示，两手用力捏住铅笔，使它保持静止，下列说法中正确的是（　　）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1457528" cy="457264"/>
            <wp:effectExtent l="0" t="0" r="0" b="0"/>
            <wp:docPr id="15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7528" cy="457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．两手指受到的压力相同，左边手指受到的压强大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．两手指受到的压力相同，右边手指受到的压强大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．两手指受到的压力不相同，左边手指的压力的作用效果大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．两手指受到的压强相同，右边手指受到的压力大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14</w:t>
      </w:r>
      <w:r>
        <w:rPr>
          <w:rFonts w:ascii="Times New Roman" w:eastAsia="新宋体" w:hAnsi="Times New Roman" w:hint="eastAsia"/>
          <w:szCs w:val="21"/>
        </w:rPr>
        <w:t>．如图所示。在一个有水的容器内，在水中有一个小试管开口向下竖起浮于水面上，试管露出水面的高度差为</w:t>
      </w:r>
      <w:r>
        <w:rPr>
          <w:rFonts w:ascii="Times New Roman" w:eastAsia="新宋体" w:hAnsi="Times New Roman" w:hint="eastAsia"/>
          <w:szCs w:val="21"/>
        </w:rPr>
        <w:t>h</w:t>
      </w:r>
      <w:r>
        <w:rPr>
          <w:rFonts w:ascii="Times New Roman" w:eastAsia="新宋体" w:hAnsi="Times New Roman" w:hint="eastAsia"/>
          <w:szCs w:val="21"/>
        </w:rPr>
        <w:t>，当将容器封闭并向外抽气时（　　）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1066949" cy="1028844"/>
            <wp:effectExtent l="0" t="0" r="0" b="0"/>
            <wp:docPr id="16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949" cy="1028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>
      <w:pPr>
        <w:tabs>
          <w:tab w:val="left" w:pos="4400"/>
        </w:tabs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lastRenderedPageBreak/>
        <w:t>A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h</w:t>
      </w:r>
      <w:r>
        <w:rPr>
          <w:rFonts w:ascii="Times New Roman" w:eastAsia="新宋体" w:hAnsi="Times New Roman" w:hint="eastAsia"/>
          <w:szCs w:val="21"/>
        </w:rPr>
        <w:t>不变，</w:t>
      </w:r>
      <w:r>
        <w:rPr>
          <w:rFonts w:ascii="Times New Roman" w:eastAsia="新宋体" w:hAnsi="Times New Roman" w:hint="eastAsia"/>
          <w:szCs w:val="21"/>
        </w:rPr>
        <w:t>H</w:t>
      </w:r>
      <w:r>
        <w:rPr>
          <w:rFonts w:ascii="Times New Roman" w:eastAsia="新宋体" w:hAnsi="Times New Roman" w:hint="eastAsia"/>
          <w:szCs w:val="21"/>
        </w:rPr>
        <w:t>增大</w:t>
      </w:r>
      <w:r>
        <w:tab/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h</w:t>
      </w:r>
      <w:r>
        <w:rPr>
          <w:rFonts w:ascii="Times New Roman" w:eastAsia="新宋体" w:hAnsi="Times New Roman" w:hint="eastAsia"/>
          <w:szCs w:val="21"/>
        </w:rPr>
        <w:t>和</w:t>
      </w:r>
      <w:r>
        <w:rPr>
          <w:rFonts w:ascii="Times New Roman" w:eastAsia="新宋体" w:hAnsi="Times New Roman" w:hint="eastAsia"/>
          <w:szCs w:val="21"/>
        </w:rPr>
        <w:t>H</w:t>
      </w:r>
      <w:r>
        <w:rPr>
          <w:rFonts w:ascii="Times New Roman" w:eastAsia="新宋体" w:hAnsi="Times New Roman" w:hint="eastAsia"/>
          <w:szCs w:val="21"/>
        </w:rPr>
        <w:t>增大</w:t>
      </w:r>
      <w:r>
        <w:tab/>
      </w:r>
    </w:p>
    <w:p w:rsidR="00E37FF7" w:rsidRDefault="0006017F">
      <w:pPr>
        <w:tabs>
          <w:tab w:val="left" w:pos="4400"/>
        </w:tabs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h</w:t>
      </w:r>
      <w:r>
        <w:rPr>
          <w:rFonts w:ascii="Times New Roman" w:eastAsia="新宋体" w:hAnsi="Times New Roman" w:hint="eastAsia"/>
          <w:szCs w:val="21"/>
        </w:rPr>
        <w:t>增大，</w:t>
      </w:r>
      <w:r>
        <w:rPr>
          <w:rFonts w:ascii="Times New Roman" w:eastAsia="新宋体" w:hAnsi="Times New Roman" w:hint="eastAsia"/>
          <w:szCs w:val="21"/>
        </w:rPr>
        <w:t>H</w:t>
      </w:r>
      <w:r>
        <w:rPr>
          <w:rFonts w:ascii="Times New Roman" w:eastAsia="新宋体" w:hAnsi="Times New Roman" w:hint="eastAsia"/>
          <w:szCs w:val="21"/>
        </w:rPr>
        <w:t>不变</w:t>
      </w:r>
      <w:r>
        <w:tab/>
      </w: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h</w:t>
      </w:r>
      <w:r>
        <w:rPr>
          <w:rFonts w:ascii="Times New Roman" w:eastAsia="新宋体" w:hAnsi="Times New Roman" w:hint="eastAsia"/>
          <w:szCs w:val="21"/>
        </w:rPr>
        <w:t>增大，</w:t>
      </w:r>
      <w:r>
        <w:rPr>
          <w:rFonts w:ascii="Times New Roman" w:eastAsia="新宋体" w:hAnsi="Times New Roman" w:hint="eastAsia"/>
          <w:szCs w:val="21"/>
        </w:rPr>
        <w:t>H</w:t>
      </w:r>
      <w:r>
        <w:rPr>
          <w:rFonts w:ascii="Times New Roman" w:eastAsia="新宋体" w:hAnsi="Times New Roman" w:hint="eastAsia"/>
          <w:szCs w:val="21"/>
        </w:rPr>
        <w:t>减小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15</w:t>
      </w:r>
      <w:r>
        <w:rPr>
          <w:rFonts w:ascii="Times New Roman" w:eastAsia="新宋体" w:hAnsi="Times New Roman" w:hint="eastAsia"/>
          <w:szCs w:val="21"/>
        </w:rPr>
        <w:t>．如图所示，盛有液体甲的轻质圆柱形容器和均匀圆柱体乙放置在水平地面上，甲、乙对地面压强相等。现从容器中抽出部分甲并沿水平方向切去部分乙后，甲、乙剩余部分的体积相等。若甲、乙减少的质量</w:t>
      </w:r>
      <w:r>
        <w:rPr>
          <w:rFonts w:ascii="Times New Roman" w:eastAsia="新宋体" w:hAnsi="Times New Roman" w:hint="eastAsia"/>
          <w:szCs w:val="21"/>
        </w:rPr>
        <w:t>分别为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rPr>
          <w:rFonts w:ascii="Times New Roman" w:eastAsia="新宋体" w:hAnsi="Times New Roman" w:hint="eastAsia"/>
          <w:szCs w:val="21"/>
        </w:rPr>
        <w:t>，则（　　）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1371792" cy="714475"/>
            <wp:effectExtent l="0" t="0" r="0" b="0"/>
            <wp:docPr id="17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792" cy="7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>
      <w:pPr>
        <w:tabs>
          <w:tab w:val="left" w:pos="4400"/>
        </w:tabs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一定等于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tab/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一定大于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tab/>
      </w:r>
    </w:p>
    <w:p w:rsidR="00E37FF7" w:rsidRDefault="0006017F">
      <w:pPr>
        <w:tabs>
          <w:tab w:val="left" w:pos="4400"/>
        </w:tabs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可能小于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tab/>
      </w: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一定小于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16</w:t>
      </w:r>
      <w:r>
        <w:rPr>
          <w:rFonts w:ascii="Times New Roman" w:eastAsia="新宋体" w:hAnsi="Times New Roman" w:hint="eastAsia"/>
          <w:szCs w:val="21"/>
        </w:rPr>
        <w:t>．完全相同的甲、乙两个容器中装入不同的液体放在水平桌面中央，将两支相同的密度计分别放入两容器中，如图所示。两容器底部受到液体的压强分别是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rPr>
          <w:rFonts w:ascii="Times New Roman" w:eastAsia="新宋体" w:hAnsi="Times New Roman" w:hint="eastAsia"/>
          <w:szCs w:val="21"/>
        </w:rPr>
        <w:t>，两容器对桌面的压强分别是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'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rPr>
          <w:rFonts w:ascii="Times New Roman" w:eastAsia="新宋体" w:hAnsi="Times New Roman" w:hint="eastAsia"/>
          <w:szCs w:val="21"/>
        </w:rPr>
        <w:t>'</w:t>
      </w:r>
      <w:r>
        <w:rPr>
          <w:rFonts w:ascii="Times New Roman" w:eastAsia="新宋体" w:hAnsi="Times New Roman" w:hint="eastAsia"/>
          <w:szCs w:val="21"/>
        </w:rPr>
        <w:t>，则下列描述正确的是（　　）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1200318" cy="1066949"/>
            <wp:effectExtent l="0" t="0" r="0" b="0"/>
            <wp:docPr id="18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318" cy="1066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>
      <w:pPr>
        <w:tabs>
          <w:tab w:val="left" w:pos="4400"/>
        </w:tabs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＜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rPr>
          <w:rFonts w:ascii="Times New Roman" w:eastAsia="新宋体" w:hAnsi="Times New Roman" w:hint="eastAsia"/>
          <w:szCs w:val="21"/>
        </w:rPr>
        <w:t>；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'</w:t>
      </w:r>
      <w:r>
        <w:rPr>
          <w:rFonts w:ascii="Times New Roman" w:eastAsia="新宋体" w:hAnsi="Times New Roman" w:hint="eastAsia"/>
          <w:szCs w:val="21"/>
        </w:rPr>
        <w:t>＞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rPr>
          <w:rFonts w:ascii="Times New Roman" w:eastAsia="新宋体" w:hAnsi="Times New Roman" w:hint="eastAsia"/>
          <w:szCs w:val="21"/>
        </w:rPr>
        <w:t>'</w:t>
      </w:r>
      <w:r>
        <w:tab/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rPr>
          <w:rFonts w:ascii="Times New Roman" w:eastAsia="新宋体" w:hAnsi="Times New Roman" w:hint="eastAsia"/>
          <w:szCs w:val="21"/>
        </w:rPr>
        <w:t>；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'</w:t>
      </w:r>
      <w:r>
        <w:rPr>
          <w:rFonts w:ascii="Times New Roman" w:eastAsia="新宋体" w:hAnsi="Times New Roman" w:hint="eastAsia"/>
          <w:szCs w:val="21"/>
        </w:rPr>
        <w:t>＜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rPr>
          <w:rFonts w:ascii="Times New Roman" w:eastAsia="新宋体" w:hAnsi="Times New Roman" w:hint="eastAsia"/>
          <w:szCs w:val="21"/>
        </w:rPr>
        <w:t>'</w:t>
      </w:r>
      <w:r>
        <w:tab/>
      </w:r>
    </w:p>
    <w:p w:rsidR="00E37FF7" w:rsidRDefault="0006017F">
      <w:pPr>
        <w:tabs>
          <w:tab w:val="left" w:pos="4400"/>
        </w:tabs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＞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rPr>
          <w:rFonts w:ascii="Times New Roman" w:eastAsia="新宋体" w:hAnsi="Times New Roman" w:hint="eastAsia"/>
          <w:szCs w:val="21"/>
        </w:rPr>
        <w:t>；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'</w:t>
      </w:r>
      <w:r>
        <w:rPr>
          <w:rFonts w:ascii="Times New Roman" w:eastAsia="新宋体" w:hAnsi="Times New Roman" w:hint="eastAsia"/>
          <w:szCs w:val="21"/>
        </w:rPr>
        <w:t>＞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rPr>
          <w:rFonts w:ascii="Times New Roman" w:eastAsia="新宋体" w:hAnsi="Times New Roman" w:hint="eastAsia"/>
          <w:szCs w:val="21"/>
        </w:rPr>
        <w:t>'</w:t>
      </w:r>
      <w:r>
        <w:tab/>
      </w: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＜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rPr>
          <w:rFonts w:ascii="Times New Roman" w:eastAsia="新宋体" w:hAnsi="Times New Roman" w:hint="eastAsia"/>
          <w:szCs w:val="21"/>
        </w:rPr>
        <w:t>；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甲</w:t>
      </w:r>
      <w:r>
        <w:rPr>
          <w:rFonts w:ascii="Times New Roman" w:eastAsia="新宋体" w:hAnsi="Times New Roman" w:hint="eastAsia"/>
          <w:szCs w:val="21"/>
        </w:rPr>
        <w:t>'</w:t>
      </w:r>
      <w:r>
        <w:rPr>
          <w:rFonts w:ascii="Times New Roman" w:eastAsia="新宋体" w:hAnsi="Times New Roman" w:hint="eastAsia"/>
          <w:szCs w:val="21"/>
        </w:rPr>
        <w:t>＜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乙</w:t>
      </w:r>
      <w:r>
        <w:rPr>
          <w:rFonts w:ascii="Times New Roman" w:eastAsia="新宋体" w:hAnsi="Times New Roman" w:hint="eastAsia"/>
          <w:szCs w:val="21"/>
        </w:rPr>
        <w:t>'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17</w:t>
      </w:r>
      <w:r>
        <w:rPr>
          <w:rFonts w:ascii="Times New Roman" w:eastAsia="新宋体" w:hAnsi="Times New Roman" w:hint="eastAsia"/>
          <w:szCs w:val="21"/>
        </w:rPr>
        <w:t>．如图所示，轻质细绳将物体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通过两个轮子分别连在同一弹簧测力计的两端，其中</w:t>
      </w:r>
      <w:r>
        <w:rPr>
          <w:rFonts w:ascii="Times New Roman" w:eastAsia="新宋体" w:hAnsi="Times New Roman" w:hint="eastAsia"/>
          <w:szCs w:val="21"/>
        </w:rPr>
        <w:t>G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A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30N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G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B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110N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是边长为</w:t>
      </w:r>
      <w:r>
        <w:rPr>
          <w:rFonts w:ascii="Times New Roman" w:eastAsia="新宋体" w:hAnsi="Times New Roman" w:hint="eastAsia"/>
          <w:szCs w:val="21"/>
        </w:rPr>
        <w:t>20cm</w:t>
      </w:r>
      <w:r>
        <w:rPr>
          <w:rFonts w:ascii="Times New Roman" w:eastAsia="新宋体" w:hAnsi="Times New Roman" w:hint="eastAsia"/>
          <w:szCs w:val="21"/>
        </w:rPr>
        <w:t>的正方体，整个装置处于静止状态（不计弹簧测力计的重力及轮子与绳子的摩擦），下列说法正确的是（　　）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1124107" cy="838317"/>
            <wp:effectExtent l="0" t="0" r="0" b="0"/>
            <wp:docPr id="19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4107" cy="838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．弹簧测力计的示数为</w:t>
      </w:r>
      <w:r>
        <w:rPr>
          <w:rFonts w:ascii="Times New Roman" w:eastAsia="新宋体" w:hAnsi="Times New Roman" w:hint="eastAsia"/>
          <w:szCs w:val="21"/>
        </w:rPr>
        <w:t>0N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．弹簧测力计的示数为</w:t>
      </w:r>
      <w:r>
        <w:rPr>
          <w:rFonts w:ascii="Times New Roman" w:eastAsia="新宋体" w:hAnsi="Times New Roman" w:hint="eastAsia"/>
          <w:szCs w:val="21"/>
        </w:rPr>
        <w:t>60N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物体对支撑面的压力为</w:t>
      </w:r>
      <w:r>
        <w:rPr>
          <w:rFonts w:ascii="Times New Roman" w:eastAsia="新宋体" w:hAnsi="Times New Roman" w:hint="eastAsia"/>
          <w:szCs w:val="21"/>
        </w:rPr>
        <w:t>110N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物体对支撑面的压强为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×</w:t>
      </w: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szCs w:val="21"/>
        </w:rPr>
        <w:t>Pa</w:t>
      </w:r>
    </w:p>
    <w:p w:rsidR="00E37FF7" w:rsidRDefault="0006017F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二．多选题（共</w:t>
      </w:r>
      <w:r>
        <w:rPr>
          <w:rFonts w:ascii="Times New Roman" w:eastAsia="新宋体" w:hAnsi="Times New Roman" w:hint="eastAsia"/>
          <w:b/>
          <w:szCs w:val="21"/>
        </w:rPr>
        <w:t>2</w:t>
      </w:r>
      <w:r>
        <w:rPr>
          <w:rFonts w:ascii="Times New Roman" w:eastAsia="新宋体" w:hAnsi="Times New Roman" w:hint="eastAsia"/>
          <w:b/>
          <w:szCs w:val="21"/>
        </w:rPr>
        <w:t>小题）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lastRenderedPageBreak/>
        <w:t>18</w:t>
      </w:r>
      <w:r>
        <w:rPr>
          <w:rFonts w:ascii="Times New Roman" w:eastAsia="新宋体" w:hAnsi="Times New Roman" w:hint="eastAsia"/>
          <w:szCs w:val="21"/>
        </w:rPr>
        <w:t>．如图所示，是学习牛顿第一定律时所做实验。下列说法中正确的是（　　）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3562848" cy="628738"/>
            <wp:effectExtent l="0" t="0" r="0" b="0"/>
            <wp:docPr id="20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62848" cy="628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．每次实验时，控制初速度相同的方法是只保持斜面角度相同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．每次实验时，需要改变水平面的粗糙程度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．实验表明，小车受到的摩擦力越小，运动的距离越远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．根据甲、乙、丙的实验现象可以直接得出牛顿第一定律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19</w:t>
      </w:r>
      <w:r>
        <w:rPr>
          <w:rFonts w:ascii="Times New Roman" w:eastAsia="新宋体" w:hAnsi="Times New Roman" w:hint="eastAsia"/>
          <w:szCs w:val="21"/>
        </w:rPr>
        <w:t>．如图所示，放在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两水平桌面上的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szCs w:val="21"/>
        </w:rPr>
        <w:t>Q</w:t>
      </w:r>
      <w:r>
        <w:rPr>
          <w:rFonts w:ascii="Times New Roman" w:eastAsia="新宋体" w:hAnsi="Times New Roman" w:hint="eastAsia"/>
          <w:szCs w:val="21"/>
        </w:rPr>
        <w:t>两物体，分别在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P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5N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Q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3N</w:t>
      </w:r>
      <w:r>
        <w:rPr>
          <w:rFonts w:ascii="Times New Roman" w:eastAsia="新宋体" w:hAnsi="Times New Roman" w:hint="eastAsia"/>
          <w:szCs w:val="21"/>
        </w:rPr>
        <w:t>的水平拉力作用下做匀速直线运动，可以确定（　　）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3629532" cy="600159"/>
            <wp:effectExtent l="0" t="0" r="0" b="0"/>
            <wp:docPr id="21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9532" cy="600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的质量不一定大于</w:t>
      </w:r>
      <w:r>
        <w:rPr>
          <w:rFonts w:ascii="Times New Roman" w:eastAsia="新宋体" w:hAnsi="Times New Roman" w:hint="eastAsia"/>
          <w:szCs w:val="21"/>
        </w:rPr>
        <w:t>Q</w:t>
      </w:r>
      <w:r>
        <w:rPr>
          <w:rFonts w:ascii="Times New Roman" w:eastAsia="新宋体" w:hAnsi="Times New Roman" w:hint="eastAsia"/>
          <w:szCs w:val="21"/>
        </w:rPr>
        <w:t>的质量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．桌面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一定比桌面</w:t>
      </w:r>
      <w:r>
        <w:rPr>
          <w:rFonts w:ascii="Times New Roman" w:eastAsia="新宋体" w:hAnsi="Times New Roman" w:hint="eastAsia"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粗糙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的速度一定大于</w:t>
      </w:r>
      <w:r>
        <w:rPr>
          <w:rFonts w:ascii="Times New Roman" w:eastAsia="新宋体" w:hAnsi="Times New Roman" w:hint="eastAsia"/>
          <w:szCs w:val="21"/>
        </w:rPr>
        <w:t>Q</w:t>
      </w:r>
      <w:r>
        <w:rPr>
          <w:rFonts w:ascii="Times New Roman" w:eastAsia="新宋体" w:hAnsi="Times New Roman" w:hint="eastAsia"/>
          <w:szCs w:val="21"/>
        </w:rPr>
        <w:t>的速度</w:t>
      </w:r>
      <w:r>
        <w:tab/>
      </w:r>
    </w:p>
    <w:p w:rsidR="00E37FF7" w:rsidRDefault="0006017F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受到的摩擦力一定大于</w:t>
      </w:r>
      <w:r>
        <w:rPr>
          <w:rFonts w:ascii="Times New Roman" w:eastAsia="新宋体" w:hAnsi="Times New Roman" w:hint="eastAsia"/>
          <w:szCs w:val="21"/>
        </w:rPr>
        <w:t>Q</w:t>
      </w:r>
      <w:r>
        <w:rPr>
          <w:rFonts w:ascii="Times New Roman" w:eastAsia="新宋体" w:hAnsi="Times New Roman" w:hint="eastAsia"/>
          <w:szCs w:val="21"/>
        </w:rPr>
        <w:t>受到的摩擦力</w:t>
      </w:r>
    </w:p>
    <w:p w:rsidR="00E37FF7" w:rsidRDefault="0006017F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三．填空题（共</w:t>
      </w:r>
      <w:r>
        <w:rPr>
          <w:rFonts w:ascii="Times New Roman" w:eastAsia="新宋体" w:hAnsi="Times New Roman" w:hint="eastAsia"/>
          <w:b/>
          <w:szCs w:val="21"/>
        </w:rPr>
        <w:t>14</w:t>
      </w:r>
      <w:r>
        <w:rPr>
          <w:rFonts w:ascii="Times New Roman" w:eastAsia="新宋体" w:hAnsi="Times New Roman" w:hint="eastAsia"/>
          <w:b/>
          <w:szCs w:val="21"/>
        </w:rPr>
        <w:t>小题）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20</w:t>
      </w:r>
      <w:r>
        <w:rPr>
          <w:rFonts w:ascii="Times New Roman" w:eastAsia="新宋体" w:hAnsi="Times New Roman" w:hint="eastAsia"/>
          <w:szCs w:val="21"/>
        </w:rPr>
        <w:t>．如图（甲）所示，用弹簧测力计测量水平桌面上的钩码所受的重力。弹簧测力计从图示位置开始向上缓慢提升，其示数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与上升的高度</w:t>
      </w:r>
      <w:r>
        <w:rPr>
          <w:rFonts w:ascii="Times New Roman" w:eastAsia="新宋体" w:hAnsi="Times New Roman" w:hint="eastAsia"/>
          <w:szCs w:val="21"/>
        </w:rPr>
        <w:t>h</w:t>
      </w:r>
      <w:r>
        <w:rPr>
          <w:rFonts w:ascii="Times New Roman" w:eastAsia="新宋体" w:hAnsi="Times New Roman" w:hint="eastAsia"/>
          <w:szCs w:val="21"/>
        </w:rPr>
        <w:t>之间的关系如图（乙）所示。试解答下列问题。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）钩码所受的重力为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）当</w:t>
      </w:r>
      <w:r>
        <w:rPr>
          <w:rFonts w:ascii="Times New Roman" w:eastAsia="新宋体" w:hAnsi="Times New Roman" w:hint="eastAsia"/>
          <w:szCs w:val="21"/>
        </w:rPr>
        <w:t>h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2cm</w:t>
      </w:r>
      <w:r>
        <w:rPr>
          <w:rFonts w:ascii="Times New Roman" w:eastAsia="新宋体" w:hAnsi="Times New Roman" w:hint="eastAsia"/>
          <w:szCs w:val="21"/>
        </w:rPr>
        <w:t>时，弹簧测力计的示数是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，此时桌面对钩码的支持力是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）若钩码上升了</w:t>
      </w:r>
      <w:r>
        <w:rPr>
          <w:rFonts w:ascii="Times New Roman" w:eastAsia="新宋体" w:hAnsi="Times New Roman" w:hint="eastAsia"/>
          <w:szCs w:val="21"/>
        </w:rPr>
        <w:t>16cm</w:t>
      </w:r>
      <w:r>
        <w:rPr>
          <w:rFonts w:ascii="Times New Roman" w:eastAsia="新宋体" w:hAnsi="Times New Roman" w:hint="eastAsia"/>
          <w:szCs w:val="21"/>
        </w:rPr>
        <w:t>，则手拉弹簧测力计上升的高度是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cm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2657846" cy="1486108"/>
            <wp:effectExtent l="0" t="0" r="0" b="0"/>
            <wp:docPr id="22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7846" cy="1486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21</w:t>
      </w:r>
      <w:r>
        <w:rPr>
          <w:rFonts w:ascii="Times New Roman" w:eastAsia="新宋体" w:hAnsi="Times New Roman" w:hint="eastAsia"/>
          <w:szCs w:val="21"/>
        </w:rPr>
        <w:t>．宇宙中任何两个物体，大到天体，小到灰尘，都存在互相吸引的力，这个力称之为万有</w:t>
      </w:r>
      <w:r>
        <w:rPr>
          <w:rFonts w:ascii="Times New Roman" w:eastAsia="新宋体" w:hAnsi="Times New Roman" w:hint="eastAsia"/>
          <w:szCs w:val="21"/>
        </w:rPr>
        <w:lastRenderedPageBreak/>
        <w:t>引力。地面附近的物体由于地球的吸引而受到的力叫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</w:t>
      </w:r>
      <w:r>
        <w:rPr>
          <w:rFonts w:ascii="Times New Roman" w:eastAsia="新宋体" w:hAnsi="Times New Roman" w:hint="eastAsia"/>
          <w:szCs w:val="21"/>
          <w:u w:val="single"/>
        </w:rPr>
        <w:t xml:space="preserve">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，它的方向是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。物体在月球上受到的重力是地球上的</w:t>
      </w:r>
      <w:r>
        <w:rPr>
          <w:rFonts w:ascii="Times New Roman" w:eastAsia="新宋体" w:hAnsi="Times New Roman" w:hint="eastAsia"/>
          <w:szCs w:val="21"/>
        </w:rPr>
        <w:t>1/6</w:t>
      </w:r>
      <w:r>
        <w:rPr>
          <w:rFonts w:ascii="Times New Roman" w:eastAsia="新宋体" w:hAnsi="Times New Roman" w:hint="eastAsia"/>
          <w:szCs w:val="21"/>
        </w:rPr>
        <w:t>．一个物体的质量是</w:t>
      </w:r>
      <w:r>
        <w:rPr>
          <w:rFonts w:ascii="Times New Roman" w:eastAsia="新宋体" w:hAnsi="Times New Roman" w:hint="eastAsia"/>
          <w:szCs w:val="21"/>
        </w:rPr>
        <w:t>60kg</w:t>
      </w:r>
      <w:r>
        <w:rPr>
          <w:rFonts w:ascii="Times New Roman" w:eastAsia="新宋体" w:hAnsi="Times New Roman" w:hint="eastAsia"/>
          <w:szCs w:val="21"/>
        </w:rPr>
        <w:t>，则在月球上的质量是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kg</w:t>
      </w:r>
      <w:r>
        <w:rPr>
          <w:rFonts w:ascii="Times New Roman" w:eastAsia="新宋体" w:hAnsi="Times New Roman" w:hint="eastAsia"/>
          <w:szCs w:val="21"/>
        </w:rPr>
        <w:t>，受到月球的引力是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．（</w:t>
      </w:r>
      <w:r>
        <w:rPr>
          <w:rFonts w:ascii="Times New Roman" w:eastAsia="新宋体" w:hAnsi="Times New Roman" w:hint="eastAsia"/>
          <w:szCs w:val="21"/>
        </w:rPr>
        <w:t>g</w:t>
      </w:r>
      <w:r>
        <w:rPr>
          <w:rFonts w:ascii="Times New Roman" w:eastAsia="新宋体" w:hAnsi="Times New Roman" w:hint="eastAsia"/>
          <w:szCs w:val="21"/>
        </w:rPr>
        <w:t>取</w:t>
      </w:r>
      <w:r>
        <w:rPr>
          <w:rFonts w:ascii="Times New Roman" w:eastAsia="新宋体" w:hAnsi="Times New Roman" w:hint="eastAsia"/>
          <w:szCs w:val="21"/>
        </w:rPr>
        <w:t>10N/kg</w:t>
      </w:r>
      <w:r>
        <w:rPr>
          <w:rFonts w:ascii="Times New Roman" w:eastAsia="新宋体" w:hAnsi="Times New Roman" w:hint="eastAsia"/>
          <w:szCs w:val="21"/>
        </w:rPr>
        <w:t>）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22</w:t>
      </w:r>
      <w:r>
        <w:rPr>
          <w:rFonts w:ascii="Times New Roman" w:eastAsia="新宋体" w:hAnsi="Times New Roman" w:hint="eastAsia"/>
          <w:szCs w:val="21"/>
        </w:rPr>
        <w:t>．如图所示的早冰鞋，安有四个轮子的目的是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摩擦；穿着旱冰鞋的小明同学面墙而立，当他用力推墙时，他反而向后退，这是因为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。当他后退一段距离后，慢慢停下来，这说明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1086002" cy="933580"/>
            <wp:effectExtent l="0" t="0" r="0" b="0"/>
            <wp:docPr id="23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6002" cy="9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23</w:t>
      </w:r>
      <w:r>
        <w:rPr>
          <w:rFonts w:ascii="Times New Roman" w:eastAsia="新宋体" w:hAnsi="Times New Roman" w:hint="eastAsia"/>
          <w:szCs w:val="21"/>
        </w:rPr>
        <w:t>．狂风把小树吹弯了腰，把落叶吹得漫天飞舞。从力的作用效果分析，风力不仅使小树发生了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，还使落叶的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发生了改变篮球掉</w:t>
      </w:r>
      <w:r>
        <w:rPr>
          <w:rFonts w:ascii="Times New Roman" w:eastAsia="新宋体" w:hAnsi="Times New Roman" w:hint="eastAsia"/>
          <w:szCs w:val="21"/>
        </w:rPr>
        <w:t>在地上马上会弹起来，是因为受到了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力，它是由于篮球发生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而产生的。建筑工人利用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悬挂重物的细线来确定墙壁是否，这是利用了重力的方向总是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24</w:t>
      </w:r>
      <w:r>
        <w:rPr>
          <w:rFonts w:ascii="Times New Roman" w:eastAsia="新宋体" w:hAnsi="Times New Roman" w:hint="eastAsia"/>
          <w:szCs w:val="21"/>
        </w:rPr>
        <w:t>．小明在探究“摩擦力的大小与什么因素有关”的实验时发现，拉着木块运动时很难控制“匀速”，于是他设计了如图所示的装置，将弹簧测力计固定，改为拉动平板小车，当他水平向左拉动平板小车时，木块所受到的摩擦力的方向为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（水平向左</w:t>
      </w:r>
      <w:r>
        <w:rPr>
          <w:rFonts w:ascii="Times New Roman" w:eastAsia="新宋体" w:hAnsi="Times New Roman" w:hint="eastAsia"/>
          <w:szCs w:val="21"/>
        </w:rPr>
        <w:t>/</w:t>
      </w:r>
      <w:r>
        <w:rPr>
          <w:rFonts w:ascii="Times New Roman" w:eastAsia="新宋体" w:hAnsi="Times New Roman" w:hint="eastAsia"/>
          <w:szCs w:val="21"/>
        </w:rPr>
        <w:t>水平向右）。这样改进后的装置的优点是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1486108" cy="876422"/>
            <wp:effectExtent l="0" t="0" r="0" b="0"/>
            <wp:docPr id="24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6108" cy="876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25</w:t>
      </w:r>
      <w:r>
        <w:rPr>
          <w:rFonts w:ascii="Times New Roman" w:eastAsia="新宋体" w:hAnsi="Times New Roman" w:hint="eastAsia"/>
          <w:szCs w:val="21"/>
        </w:rPr>
        <w:t>．如图所示，质量为</w:t>
      </w:r>
      <w:r>
        <w:rPr>
          <w:rFonts w:ascii="Times New Roman" w:eastAsia="新宋体" w:hAnsi="Times New Roman" w:hint="eastAsia"/>
          <w:szCs w:val="21"/>
        </w:rPr>
        <w:t>50kg</w:t>
      </w:r>
      <w:r>
        <w:rPr>
          <w:rFonts w:ascii="Times New Roman" w:eastAsia="新宋体" w:hAnsi="Times New Roman" w:hint="eastAsia"/>
          <w:szCs w:val="21"/>
        </w:rPr>
        <w:t>的小明顺着竖直的杆匀速下</w:t>
      </w:r>
      <w:r>
        <w:rPr>
          <w:rFonts w:ascii="Times New Roman" w:eastAsia="新宋体" w:hAnsi="Times New Roman" w:hint="eastAsia"/>
          <w:szCs w:val="21"/>
        </w:rPr>
        <w:t>滑。（</w:t>
      </w:r>
      <w:r>
        <w:rPr>
          <w:rFonts w:ascii="Times New Roman" w:eastAsia="新宋体" w:hAnsi="Times New Roman" w:hint="eastAsia"/>
          <w:szCs w:val="21"/>
        </w:rPr>
        <w:t>g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10N/kg</w:t>
      </w:r>
      <w:r>
        <w:rPr>
          <w:rFonts w:ascii="Times New Roman" w:eastAsia="新宋体" w:hAnsi="Times New Roman" w:hint="eastAsia"/>
          <w:szCs w:val="21"/>
        </w:rPr>
        <w:t>）小明在沿比杆粗糙的绳匀速下滑，其沿绳受到的摩擦力为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绳</w:t>
      </w:r>
      <w:r>
        <w:rPr>
          <w:rFonts w:ascii="Times New Roman" w:eastAsia="新宋体" w:hAnsi="Times New Roman" w:hint="eastAsia"/>
          <w:szCs w:val="21"/>
        </w:rPr>
        <w:t>、沿杆下滑受到的摩擦力为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杆</w:t>
      </w:r>
      <w:r>
        <w:rPr>
          <w:rFonts w:ascii="Times New Roman" w:eastAsia="新宋体" w:hAnsi="Times New Roman" w:hint="eastAsia"/>
          <w:szCs w:val="21"/>
        </w:rPr>
        <w:t>，则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绳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杆</w:t>
      </w:r>
      <w:r>
        <w:rPr>
          <w:rFonts w:ascii="Times New Roman" w:eastAsia="新宋体" w:hAnsi="Times New Roman" w:hint="eastAsia"/>
          <w:szCs w:val="21"/>
        </w:rPr>
        <w:t>（选填“＞”，“＝”，“＜”）；若小明沿杆匀速向上爬，他受到的摩擦力，大小是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1295581" cy="1124107"/>
            <wp:effectExtent l="0" t="0" r="0" b="0"/>
            <wp:docPr id="25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5581" cy="1124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26</w:t>
      </w:r>
      <w:r>
        <w:rPr>
          <w:rFonts w:ascii="Times New Roman" w:eastAsia="新宋体" w:hAnsi="Times New Roman" w:hint="eastAsia"/>
          <w:szCs w:val="21"/>
        </w:rPr>
        <w:t>．一个重为</w:t>
      </w:r>
      <w:r>
        <w:rPr>
          <w:rFonts w:ascii="Times New Roman" w:eastAsia="新宋体" w:hAnsi="Times New Roman" w:hint="eastAsia"/>
          <w:szCs w:val="21"/>
        </w:rPr>
        <w:t>500N</w:t>
      </w:r>
      <w:r>
        <w:rPr>
          <w:rFonts w:ascii="Times New Roman" w:eastAsia="新宋体" w:hAnsi="Times New Roman" w:hint="eastAsia"/>
          <w:szCs w:val="21"/>
        </w:rPr>
        <w:t>的跳伞运动员，在下落时速度逐渐增大，则空气阻力一定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500N</w:t>
      </w:r>
      <w:r>
        <w:rPr>
          <w:rFonts w:ascii="Times New Roman" w:eastAsia="新宋体" w:hAnsi="Times New Roman" w:hint="eastAsia"/>
          <w:szCs w:val="21"/>
        </w:rPr>
        <w:t>；若跳伞运动员以</w:t>
      </w:r>
      <w:r>
        <w:rPr>
          <w:rFonts w:ascii="Times New Roman" w:eastAsia="新宋体" w:hAnsi="Times New Roman" w:hint="eastAsia"/>
          <w:szCs w:val="21"/>
        </w:rPr>
        <w:t>5m/s</w:t>
      </w:r>
      <w:r>
        <w:rPr>
          <w:rFonts w:ascii="Times New Roman" w:eastAsia="新宋体" w:hAnsi="Times New Roman" w:hint="eastAsia"/>
          <w:szCs w:val="21"/>
        </w:rPr>
        <w:t>的速度匀速下落时，空气对他的阻力一定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500N</w:t>
      </w:r>
      <w:r>
        <w:rPr>
          <w:rFonts w:ascii="Times New Roman" w:eastAsia="新宋体" w:hAnsi="Times New Roman" w:hint="eastAsia"/>
          <w:szCs w:val="21"/>
        </w:rPr>
        <w:t>；若他下落</w:t>
      </w:r>
      <w:r>
        <w:rPr>
          <w:rFonts w:ascii="Times New Roman" w:eastAsia="新宋体" w:hAnsi="Times New Roman" w:hint="eastAsia"/>
          <w:szCs w:val="21"/>
        </w:rPr>
        <w:lastRenderedPageBreak/>
        <w:t>时速度减小到</w:t>
      </w:r>
      <w:r>
        <w:rPr>
          <w:rFonts w:ascii="Times New Roman" w:eastAsia="新宋体" w:hAnsi="Times New Roman" w:hint="eastAsia"/>
          <w:szCs w:val="21"/>
        </w:rPr>
        <w:t>4m/s</w:t>
      </w:r>
      <w:r>
        <w:rPr>
          <w:rFonts w:ascii="Times New Roman" w:eastAsia="新宋体" w:hAnsi="Times New Roman" w:hint="eastAsia"/>
          <w:szCs w:val="21"/>
        </w:rPr>
        <w:t>后，又保持</w:t>
      </w:r>
      <w:r>
        <w:rPr>
          <w:rFonts w:ascii="Times New Roman" w:eastAsia="新宋体" w:hAnsi="Times New Roman" w:hint="eastAsia"/>
          <w:szCs w:val="21"/>
        </w:rPr>
        <w:t>4m/s</w:t>
      </w:r>
      <w:r>
        <w:rPr>
          <w:rFonts w:ascii="Times New Roman" w:eastAsia="新宋体" w:hAnsi="Times New Roman" w:hint="eastAsia"/>
          <w:szCs w:val="21"/>
        </w:rPr>
        <w:t>的速度匀速下落，这时空气对他的阻力一定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500N</w:t>
      </w:r>
      <w:r>
        <w:rPr>
          <w:rFonts w:ascii="Times New Roman" w:eastAsia="新宋体" w:hAnsi="Times New Roman" w:hint="eastAsia"/>
          <w:szCs w:val="21"/>
        </w:rPr>
        <w:t>．（均填“等于”</w:t>
      </w:r>
      <w:r>
        <w:rPr>
          <w:rFonts w:ascii="Times New Roman" w:eastAsia="新宋体" w:hAnsi="Times New Roman" w:hint="eastAsia"/>
          <w:szCs w:val="21"/>
        </w:rPr>
        <w:t>“大于”“小于”）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27</w:t>
      </w:r>
      <w:r>
        <w:rPr>
          <w:rFonts w:ascii="Times New Roman" w:eastAsia="新宋体" w:hAnsi="Times New Roman" w:hint="eastAsia"/>
          <w:szCs w:val="21"/>
        </w:rPr>
        <w:t>．如图甲所示，粗糙程度相同的水平地面上放一重为</w:t>
      </w:r>
      <w:r>
        <w:rPr>
          <w:rFonts w:ascii="Times New Roman" w:eastAsia="新宋体" w:hAnsi="Times New Roman" w:hint="eastAsia"/>
          <w:szCs w:val="21"/>
        </w:rPr>
        <w:t>5N</w:t>
      </w:r>
      <w:r>
        <w:rPr>
          <w:rFonts w:ascii="Times New Roman" w:eastAsia="新宋体" w:hAnsi="Times New Roman" w:hint="eastAsia"/>
          <w:szCs w:val="21"/>
        </w:rPr>
        <w:t>，底面积为</w:t>
      </w:r>
      <w:r>
        <w:rPr>
          <w:rFonts w:ascii="Times New Roman" w:eastAsia="新宋体" w:hAnsi="Times New Roman" w:hint="eastAsia"/>
          <w:szCs w:val="21"/>
        </w:rPr>
        <w:t>20cm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的物体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．用水平拉力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作用于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物体，拉力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的大小与时间</w:t>
      </w:r>
      <w:r>
        <w:rPr>
          <w:rFonts w:ascii="Times New Roman" w:eastAsia="新宋体" w:hAnsi="Times New Roman" w:hint="eastAsia"/>
          <w:szCs w:val="21"/>
        </w:rPr>
        <w:t>t</w:t>
      </w:r>
      <w:r>
        <w:rPr>
          <w:rFonts w:ascii="Times New Roman" w:eastAsia="新宋体" w:hAnsi="Times New Roman" w:hint="eastAsia"/>
          <w:szCs w:val="21"/>
        </w:rPr>
        <w:t>的关系如图乙所示，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物体运动速度</w:t>
      </w:r>
      <w:r>
        <w:rPr>
          <w:rFonts w:ascii="Times New Roman" w:eastAsia="新宋体" w:hAnsi="Times New Roman" w:hint="eastAsia"/>
          <w:szCs w:val="21"/>
        </w:rPr>
        <w:t>v</w:t>
      </w:r>
      <w:r>
        <w:rPr>
          <w:rFonts w:ascii="Times New Roman" w:eastAsia="新宋体" w:hAnsi="Times New Roman" w:hint="eastAsia"/>
          <w:szCs w:val="21"/>
        </w:rPr>
        <w:t>与时间</w:t>
      </w:r>
      <w:r>
        <w:rPr>
          <w:rFonts w:ascii="Times New Roman" w:eastAsia="新宋体" w:hAnsi="Times New Roman" w:hint="eastAsia"/>
          <w:szCs w:val="21"/>
        </w:rPr>
        <w:t>t</w:t>
      </w:r>
      <w:r>
        <w:rPr>
          <w:rFonts w:ascii="Times New Roman" w:eastAsia="新宋体" w:hAnsi="Times New Roman" w:hint="eastAsia"/>
          <w:szCs w:val="21"/>
        </w:rPr>
        <w:t>的关系如图丙所示。由图象可知，物体受到的摩擦力是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6</w:t>
      </w:r>
      <w:r>
        <w:rPr>
          <w:rFonts w:ascii="Times New Roman" w:eastAsia="新宋体" w:hAnsi="Times New Roman" w:hint="eastAsia"/>
          <w:szCs w:val="21"/>
        </w:rPr>
        <w:t>～</w:t>
      </w:r>
      <w:r>
        <w:rPr>
          <w:rFonts w:ascii="Times New Roman" w:eastAsia="新宋体" w:hAnsi="Times New Roman" w:hint="eastAsia"/>
          <w:szCs w:val="21"/>
        </w:rPr>
        <w:t>9s</w:t>
      </w:r>
      <w:r>
        <w:rPr>
          <w:rFonts w:ascii="Times New Roman" w:eastAsia="新宋体" w:hAnsi="Times New Roman" w:hint="eastAsia"/>
          <w:szCs w:val="21"/>
        </w:rPr>
        <w:t>物体做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运动；</w:t>
      </w:r>
      <w:r>
        <w:rPr>
          <w:rFonts w:ascii="Times New Roman" w:eastAsia="新宋体" w:hAnsi="Times New Roman" w:hint="eastAsia"/>
          <w:szCs w:val="21"/>
        </w:rPr>
        <w:t>12s</w:t>
      </w:r>
      <w:r>
        <w:rPr>
          <w:rFonts w:ascii="Times New Roman" w:eastAsia="新宋体" w:hAnsi="Times New Roman" w:hint="eastAsia"/>
          <w:szCs w:val="21"/>
        </w:rPr>
        <w:t>末，物体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的速度大小为零，这个过程说明了力是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的原因。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3610479" cy="952633"/>
            <wp:effectExtent l="0" t="0" r="0" b="0"/>
            <wp:docPr id="26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0479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28</w:t>
      </w:r>
      <w:r>
        <w:rPr>
          <w:rFonts w:ascii="Times New Roman" w:eastAsia="新宋体" w:hAnsi="Times New Roman" w:hint="eastAsia"/>
          <w:szCs w:val="21"/>
        </w:rPr>
        <w:t>．物块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静止在相糙程度均匀的水平桌面上，如图甲所示，物块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受到水平拉力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的作用，拉力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随时间</w:t>
      </w:r>
      <w:r>
        <w:rPr>
          <w:rFonts w:ascii="Times New Roman" w:eastAsia="新宋体" w:hAnsi="Times New Roman" w:hint="eastAsia"/>
          <w:szCs w:val="21"/>
        </w:rPr>
        <w:t>t</w:t>
      </w:r>
      <w:r>
        <w:rPr>
          <w:rFonts w:ascii="Times New Roman" w:eastAsia="新宋体" w:hAnsi="Times New Roman" w:hint="eastAsia"/>
          <w:szCs w:val="21"/>
        </w:rPr>
        <w:t>变化关系如图乙所示，小萍从</w:t>
      </w:r>
      <w:r>
        <w:rPr>
          <w:rFonts w:ascii="Times New Roman" w:eastAsia="新宋体" w:hAnsi="Times New Roman" w:hint="eastAsia"/>
          <w:szCs w:val="21"/>
        </w:rPr>
        <w:t>t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0</w:t>
      </w:r>
      <w:r>
        <w:rPr>
          <w:rFonts w:ascii="Times New Roman" w:eastAsia="新宋体" w:hAnsi="Times New Roman" w:hint="eastAsia"/>
          <w:szCs w:val="21"/>
        </w:rPr>
        <w:t>开始，每隔</w:t>
      </w:r>
      <w:r>
        <w:rPr>
          <w:rFonts w:ascii="Times New Roman" w:eastAsia="新宋体" w:hAnsi="Times New Roman" w:hint="eastAsia"/>
          <w:szCs w:val="21"/>
        </w:rPr>
        <w:t>2s</w:t>
      </w:r>
      <w:r>
        <w:rPr>
          <w:rFonts w:ascii="Times New Roman" w:eastAsia="新宋体" w:hAnsi="Times New Roman" w:hint="eastAsia"/>
          <w:szCs w:val="21"/>
        </w:rPr>
        <w:t>记录一次物块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的位置（用“•”表示物块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），如图丙所示，</w:t>
      </w:r>
      <w:r>
        <w:rPr>
          <w:rFonts w:ascii="Times New Roman" w:eastAsia="新宋体" w:hAnsi="Times New Roman" w:hint="eastAsia"/>
          <w:szCs w:val="21"/>
        </w:rPr>
        <w:t>6s</w:t>
      </w:r>
      <w:r>
        <w:rPr>
          <w:rFonts w:ascii="Times New Roman" w:eastAsia="新宋体" w:hAnsi="Times New Roman" w:hint="eastAsia"/>
          <w:szCs w:val="21"/>
        </w:rPr>
        <w:t>～</w:t>
      </w:r>
      <w:r>
        <w:rPr>
          <w:rFonts w:ascii="Times New Roman" w:eastAsia="新宋体" w:hAnsi="Times New Roman" w:hint="eastAsia"/>
          <w:szCs w:val="21"/>
        </w:rPr>
        <w:t>12s</w:t>
      </w:r>
      <w:r>
        <w:rPr>
          <w:rFonts w:ascii="Times New Roman" w:eastAsia="新宋体" w:hAnsi="Times New Roman" w:hint="eastAsia"/>
          <w:szCs w:val="21"/>
        </w:rPr>
        <w:t>内物块所受的摩擦力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10s</w:t>
      </w:r>
      <w:r>
        <w:rPr>
          <w:rFonts w:ascii="Times New Roman" w:eastAsia="新宋体" w:hAnsi="Times New Roman" w:hint="eastAsia"/>
          <w:szCs w:val="21"/>
        </w:rPr>
        <w:t>～</w:t>
      </w:r>
      <w:r>
        <w:rPr>
          <w:rFonts w:ascii="Times New Roman" w:eastAsia="新宋体" w:hAnsi="Times New Roman" w:hint="eastAsia"/>
          <w:szCs w:val="21"/>
        </w:rPr>
        <w:t>18s</w:t>
      </w:r>
      <w:r>
        <w:rPr>
          <w:rFonts w:ascii="Times New Roman" w:eastAsia="新宋体" w:hAnsi="Times New Roman" w:hint="eastAsia"/>
          <w:szCs w:val="21"/>
        </w:rPr>
        <w:t>内物块的平均速度为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cm/s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4934639" cy="1390844"/>
            <wp:effectExtent l="0" t="0" r="0" b="0"/>
            <wp:docPr id="27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4639" cy="1390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29</w:t>
      </w:r>
      <w:r>
        <w:rPr>
          <w:rFonts w:ascii="Times New Roman" w:eastAsia="新宋体" w:hAnsi="Times New Roman" w:hint="eastAsia"/>
          <w:szCs w:val="21"/>
        </w:rPr>
        <w:t>．质量均为</w:t>
      </w:r>
      <w:r>
        <w:rPr>
          <w:rFonts w:ascii="Times New Roman" w:eastAsia="新宋体" w:hAnsi="Times New Roman" w:hint="eastAsia"/>
          <w:szCs w:val="21"/>
        </w:rPr>
        <w:t>100g</w:t>
      </w:r>
      <w:r>
        <w:rPr>
          <w:rFonts w:ascii="Times New Roman" w:eastAsia="新宋体" w:hAnsi="Times New Roman" w:hint="eastAsia"/>
          <w:szCs w:val="21"/>
        </w:rPr>
        <w:t>的“磁环”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和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套在同一根光滑的轻质塑料杆上，如图所示，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所受的重力为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对底座的压力是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，若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的底面积是</w:t>
      </w:r>
      <w:r>
        <w:rPr>
          <w:rFonts w:ascii="Times New Roman" w:eastAsia="新宋体" w:hAnsi="Times New Roman" w:hint="eastAsia"/>
          <w:szCs w:val="21"/>
        </w:rPr>
        <w:t>10cm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，则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对底座的压强是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Pa</w:t>
      </w:r>
      <w:r>
        <w:rPr>
          <w:rFonts w:ascii="Times New Roman" w:eastAsia="新宋体" w:hAnsi="Times New Roman" w:hint="eastAsia"/>
          <w:szCs w:val="21"/>
        </w:rPr>
        <w:t>．（</w:t>
      </w:r>
      <w:r>
        <w:rPr>
          <w:rFonts w:ascii="Times New Roman" w:eastAsia="新宋体" w:hAnsi="Times New Roman" w:hint="eastAsia"/>
          <w:szCs w:val="21"/>
        </w:rPr>
        <w:t>g</w:t>
      </w:r>
      <w:r>
        <w:rPr>
          <w:rFonts w:ascii="Times New Roman" w:eastAsia="新宋体" w:hAnsi="Times New Roman" w:hint="eastAsia"/>
          <w:szCs w:val="21"/>
        </w:rPr>
        <w:t>取</w:t>
      </w:r>
      <w:r>
        <w:rPr>
          <w:rFonts w:ascii="Times New Roman" w:eastAsia="新宋体" w:hAnsi="Times New Roman" w:hint="eastAsia"/>
          <w:szCs w:val="21"/>
        </w:rPr>
        <w:t>10N/</w:t>
      </w:r>
      <w:r>
        <w:rPr>
          <w:rFonts w:ascii="Times New Roman" w:eastAsia="新宋体" w:hAnsi="Times New Roman" w:hint="eastAsia"/>
          <w:szCs w:val="21"/>
        </w:rPr>
        <w:t>kg</w:t>
      </w:r>
      <w:r>
        <w:rPr>
          <w:rFonts w:ascii="Times New Roman" w:eastAsia="新宋体" w:hAnsi="Times New Roman" w:hint="eastAsia"/>
          <w:szCs w:val="21"/>
        </w:rPr>
        <w:t>）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1000265" cy="1009791"/>
            <wp:effectExtent l="0" t="0" r="0" b="0"/>
            <wp:docPr id="28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0265" cy="1009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30</w:t>
      </w:r>
      <w:r>
        <w:rPr>
          <w:rFonts w:ascii="Times New Roman" w:eastAsia="新宋体" w:hAnsi="Times New Roman" w:hint="eastAsia"/>
          <w:szCs w:val="21"/>
        </w:rPr>
        <w:t>．工程载重汽车装有许多车轮，是为了减小汽车对地面的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；若轮胎能承受的最大压强为</w:t>
      </w:r>
      <w:r>
        <w:rPr>
          <w:rFonts w:ascii="Times New Roman" w:eastAsia="新宋体" w:hAnsi="Times New Roman" w:hint="eastAsia"/>
          <w:szCs w:val="21"/>
        </w:rPr>
        <w:t>7</w:t>
      </w:r>
      <w:r>
        <w:rPr>
          <w:rFonts w:ascii="Times New Roman" w:eastAsia="新宋体" w:hAnsi="Times New Roman" w:hint="eastAsia"/>
          <w:szCs w:val="21"/>
        </w:rPr>
        <w:t>×</w:t>
      </w: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5</w:t>
      </w:r>
      <w:r>
        <w:rPr>
          <w:rFonts w:ascii="Times New Roman" w:eastAsia="新宋体" w:hAnsi="Times New Roman" w:hint="eastAsia"/>
          <w:szCs w:val="21"/>
        </w:rPr>
        <w:t>Pa</w:t>
      </w:r>
      <w:r>
        <w:rPr>
          <w:rFonts w:ascii="Times New Roman" w:eastAsia="新宋体" w:hAnsi="Times New Roman" w:hint="eastAsia"/>
          <w:szCs w:val="21"/>
        </w:rPr>
        <w:t>，轮胎与地面的总接触面积为</w:t>
      </w:r>
      <w:r>
        <w:rPr>
          <w:rFonts w:ascii="Times New Roman" w:eastAsia="新宋体" w:hAnsi="Times New Roman" w:hint="eastAsia"/>
          <w:szCs w:val="21"/>
        </w:rPr>
        <w:t>0.4m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，则该汽车载物后的总重不能超过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31</w:t>
      </w:r>
      <w:r>
        <w:rPr>
          <w:rFonts w:ascii="Times New Roman" w:eastAsia="新宋体" w:hAnsi="Times New Roman" w:hint="eastAsia"/>
          <w:szCs w:val="21"/>
        </w:rPr>
        <w:t>．如图所示，水平地面上的薄壁圆台形容器重</w:t>
      </w:r>
      <w:r>
        <w:rPr>
          <w:rFonts w:ascii="Times New Roman" w:eastAsia="新宋体" w:hAnsi="Times New Roman" w:hint="eastAsia"/>
          <w:szCs w:val="21"/>
        </w:rPr>
        <w:t>20N</w:t>
      </w:r>
      <w:r>
        <w:rPr>
          <w:rFonts w:ascii="Times New Roman" w:eastAsia="新宋体" w:hAnsi="Times New Roman" w:hint="eastAsia"/>
          <w:szCs w:val="21"/>
        </w:rPr>
        <w:t>、底面积为</w:t>
      </w:r>
      <w:r>
        <w:rPr>
          <w:rFonts w:ascii="Times New Roman" w:eastAsia="新宋体" w:hAnsi="Times New Roman" w:hint="eastAsia"/>
          <w:szCs w:val="21"/>
        </w:rPr>
        <w:t>500cm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，容器内有一冰块</w:t>
      </w:r>
      <w:r>
        <w:rPr>
          <w:rFonts w:ascii="Times New Roman" w:eastAsia="新宋体" w:hAnsi="Times New Roman" w:hint="eastAsia"/>
          <w:szCs w:val="21"/>
        </w:rPr>
        <w:lastRenderedPageBreak/>
        <w:t>重</w:t>
      </w:r>
      <w:r>
        <w:rPr>
          <w:rFonts w:ascii="Times New Roman" w:eastAsia="新宋体" w:hAnsi="Times New Roman" w:hint="eastAsia"/>
          <w:szCs w:val="21"/>
        </w:rPr>
        <w:t>5N</w:t>
      </w:r>
      <w:r>
        <w:rPr>
          <w:rFonts w:ascii="Times New Roman" w:eastAsia="新宋体" w:hAnsi="Times New Roman" w:hint="eastAsia"/>
          <w:szCs w:val="21"/>
        </w:rPr>
        <w:t>．当冰块全部熔化成水后（不计水的蒸发），水对容器底部的压力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（选填“大于”、“小于”或“等于”）</w:t>
      </w:r>
      <w:r>
        <w:rPr>
          <w:rFonts w:ascii="Times New Roman" w:eastAsia="新宋体" w:hAnsi="Times New Roman" w:hint="eastAsia"/>
          <w:szCs w:val="21"/>
        </w:rPr>
        <w:t>5N</w:t>
      </w:r>
      <w:r>
        <w:rPr>
          <w:rFonts w:ascii="Times New Roman" w:eastAsia="新宋体" w:hAnsi="Times New Roman" w:hint="eastAsia"/>
          <w:szCs w:val="21"/>
        </w:rPr>
        <w:t>，此时容器对地面的压强为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Pa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914528" cy="714475"/>
            <wp:effectExtent l="0" t="0" r="0" b="0"/>
            <wp:docPr id="29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528" cy="7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32</w:t>
      </w:r>
      <w:r>
        <w:rPr>
          <w:rFonts w:ascii="Times New Roman" w:eastAsia="新宋体" w:hAnsi="Times New Roman" w:hint="eastAsia"/>
          <w:szCs w:val="21"/>
        </w:rPr>
        <w:t>．小李同学研究当与</w:t>
      </w:r>
      <w:r>
        <w:rPr>
          <w:rFonts w:ascii="Times New Roman" w:eastAsia="新宋体" w:hAnsi="Times New Roman" w:hint="eastAsia"/>
          <w:szCs w:val="21"/>
        </w:rPr>
        <w:t>U</w:t>
      </w:r>
      <w:r>
        <w:rPr>
          <w:rFonts w:ascii="Times New Roman" w:eastAsia="新宋体" w:hAnsi="Times New Roman" w:hint="eastAsia"/>
          <w:szCs w:val="21"/>
        </w:rPr>
        <w:t>形管相连的金属盒放入液体中时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U</w:t>
      </w:r>
      <w:r>
        <w:rPr>
          <w:rFonts w:ascii="Times New Roman" w:eastAsia="新宋体" w:hAnsi="Times New Roman" w:hint="eastAsia"/>
          <w:szCs w:val="21"/>
        </w:rPr>
        <w:t>形管两边液面高度差的特点。他在</w:t>
      </w:r>
      <w:r>
        <w:rPr>
          <w:rFonts w:ascii="Times New Roman" w:eastAsia="新宋体" w:hAnsi="Times New Roman" w:hint="eastAsia"/>
          <w:szCs w:val="21"/>
        </w:rPr>
        <w:t>U</w:t>
      </w:r>
      <w:r>
        <w:rPr>
          <w:rFonts w:ascii="Times New Roman" w:eastAsia="新宋体" w:hAnsi="Times New Roman" w:hint="eastAsia"/>
          <w:szCs w:val="21"/>
        </w:rPr>
        <w:t>形管内注水、将与</w:t>
      </w:r>
      <w:r>
        <w:rPr>
          <w:rFonts w:ascii="Times New Roman" w:eastAsia="新宋体" w:hAnsi="Times New Roman" w:hint="eastAsia"/>
          <w:szCs w:val="21"/>
        </w:rPr>
        <w:t>U</w:t>
      </w:r>
      <w:r>
        <w:rPr>
          <w:rFonts w:ascii="Times New Roman" w:eastAsia="新宋体" w:hAnsi="Times New Roman" w:hint="eastAsia"/>
          <w:szCs w:val="21"/>
        </w:rPr>
        <w:t>形管一端相连的金属盒放入容器内的液体中，发现</w:t>
      </w:r>
      <w:r>
        <w:rPr>
          <w:rFonts w:ascii="Times New Roman" w:eastAsia="新宋体" w:hAnsi="Times New Roman" w:hint="eastAsia"/>
          <w:szCs w:val="21"/>
        </w:rPr>
        <w:t>U</w:t>
      </w:r>
      <w:r>
        <w:rPr>
          <w:rFonts w:ascii="Times New Roman" w:eastAsia="新宋体" w:hAnsi="Times New Roman" w:hint="eastAsia"/>
          <w:szCs w:val="21"/>
        </w:rPr>
        <w:t>形管两边液面有一高度差，如图（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）所示。接着他分别仅改变金属盒在液体中的深度、</w:t>
      </w:r>
      <w:r>
        <w:rPr>
          <w:rFonts w:ascii="Times New Roman" w:eastAsia="新宋体" w:hAnsi="Times New Roman" w:hint="eastAsia"/>
          <w:szCs w:val="21"/>
        </w:rPr>
        <w:t>U</w:t>
      </w:r>
      <w:r>
        <w:rPr>
          <w:rFonts w:ascii="Times New Roman" w:eastAsia="新宋体" w:hAnsi="Times New Roman" w:hint="eastAsia"/>
          <w:szCs w:val="21"/>
        </w:rPr>
        <w:t>形管内液体的种类、金属盒的面积，发现</w:t>
      </w:r>
      <w:r>
        <w:rPr>
          <w:rFonts w:ascii="Times New Roman" w:eastAsia="新宋体" w:hAnsi="Times New Roman" w:hint="eastAsia"/>
          <w:szCs w:val="21"/>
        </w:rPr>
        <w:t>U</w:t>
      </w:r>
      <w:r>
        <w:rPr>
          <w:rFonts w:ascii="Times New Roman" w:eastAsia="新宋体" w:hAnsi="Times New Roman" w:hint="eastAsia"/>
          <w:szCs w:val="21"/>
        </w:rPr>
        <w:t>形管两边液面高度差如图（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）、（</w:t>
      </w: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）和（</w:t>
      </w: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）所示。（已知</w:t>
      </w:r>
      <w:r>
        <w:rPr>
          <w:rFonts w:ascii="Cambria Math" w:eastAsia="Cambria Math" w:hAnsi="Cambria Math"/>
          <w:szCs w:val="21"/>
        </w:rPr>
        <w:t>ρ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酒</w:t>
      </w:r>
      <w:r>
        <w:rPr>
          <w:rFonts w:ascii="Times New Roman" w:eastAsia="新宋体" w:hAnsi="Times New Roman" w:hint="eastAsia"/>
          <w:szCs w:val="21"/>
        </w:rPr>
        <w:t>＜</w:t>
      </w:r>
      <w:r>
        <w:rPr>
          <w:rFonts w:ascii="Cambria Math" w:eastAsia="Cambria Math" w:hAnsi="Cambria Math"/>
          <w:szCs w:val="21"/>
        </w:rPr>
        <w:t>ρ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水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S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＜</w:t>
      </w:r>
      <w:r>
        <w:rPr>
          <w:rFonts w:ascii="Times New Roman" w:eastAsia="新宋体" w:hAnsi="Times New Roman" w:hint="eastAsia"/>
          <w:szCs w:val="21"/>
        </w:rPr>
        <w:t>S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）</w:t>
      </w: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5801535" cy="1600424"/>
            <wp:effectExtent l="0" t="0" r="0" b="0"/>
            <wp:docPr id="30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1535" cy="1600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Cambria Math" w:eastAsia="Cambria Math" w:hAnsi="Cambria Math"/>
          <w:szCs w:val="21"/>
        </w:rPr>
        <w:t>①</w:t>
      </w:r>
      <w:r>
        <w:rPr>
          <w:rFonts w:ascii="Times New Roman" w:eastAsia="新宋体" w:hAnsi="Times New Roman" w:hint="eastAsia"/>
          <w:szCs w:val="21"/>
        </w:rPr>
        <w:t>分析图（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）和（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）可知，金属盒在液体中的深度越大，</w:t>
      </w:r>
      <w:r>
        <w:rPr>
          <w:rFonts w:ascii="Times New Roman" w:eastAsia="新宋体" w:hAnsi="Times New Roman" w:hint="eastAsia"/>
          <w:szCs w:val="21"/>
        </w:rPr>
        <w:t>U</w:t>
      </w:r>
      <w:r>
        <w:rPr>
          <w:rFonts w:ascii="Times New Roman" w:eastAsia="新宋体" w:hAnsi="Times New Roman" w:hint="eastAsia"/>
          <w:szCs w:val="21"/>
        </w:rPr>
        <w:t>形管内液体密度相同，</w:t>
      </w:r>
      <w:r>
        <w:rPr>
          <w:rFonts w:ascii="Times New Roman" w:eastAsia="新宋体" w:hAnsi="Times New Roman" w:hint="eastAsia"/>
          <w:szCs w:val="21"/>
        </w:rPr>
        <w:t>U</w:t>
      </w:r>
      <w:r>
        <w:rPr>
          <w:rFonts w:ascii="Times New Roman" w:eastAsia="新宋体" w:hAnsi="Times New Roman" w:hint="eastAsia"/>
          <w:szCs w:val="21"/>
        </w:rPr>
        <w:t>形管两边液面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Cambria Math" w:eastAsia="Cambria Math" w:hAnsi="Cambria Math"/>
          <w:szCs w:val="21"/>
        </w:rPr>
        <w:t>②</w:t>
      </w:r>
      <w:r>
        <w:rPr>
          <w:rFonts w:ascii="Times New Roman" w:eastAsia="新宋体" w:hAnsi="Times New Roman" w:hint="eastAsia"/>
          <w:szCs w:val="21"/>
        </w:rPr>
        <w:t>分析图（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）和（</w:t>
      </w: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）可知，金属盒在液体中的深度相同时，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Cambria Math" w:eastAsia="Cambria Math" w:hAnsi="Cambria Math"/>
          <w:szCs w:val="21"/>
        </w:rPr>
        <w:t>③</w:t>
      </w:r>
      <w:r>
        <w:rPr>
          <w:rFonts w:ascii="Times New Roman" w:eastAsia="新宋体" w:hAnsi="Times New Roman" w:hint="eastAsia"/>
          <w:szCs w:val="21"/>
        </w:rPr>
        <w:t>分析图（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）和（</w:t>
      </w: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）可知，金属盒在液体中的深度相同时，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33</w:t>
      </w:r>
      <w:r>
        <w:rPr>
          <w:rFonts w:ascii="Times New Roman" w:eastAsia="新宋体" w:hAnsi="Times New Roman" w:hint="eastAsia"/>
          <w:szCs w:val="21"/>
        </w:rPr>
        <w:t>．用如图所示的装置粗略测量大气压强的值，把吸盘用力压在玻璃上并排出吸盘内的空气，吸盘压在玻璃上的面积为</w:t>
      </w:r>
      <w:r>
        <w:rPr>
          <w:rFonts w:ascii="Times New Roman" w:eastAsia="新宋体" w:hAnsi="Times New Roman" w:hint="eastAsia"/>
          <w:szCs w:val="21"/>
        </w:rPr>
        <w:t>4</w:t>
      </w:r>
      <w:r>
        <w:rPr>
          <w:rFonts w:ascii="Times New Roman" w:eastAsia="新宋体" w:hAnsi="Times New Roman" w:hint="eastAsia"/>
          <w:szCs w:val="21"/>
        </w:rPr>
        <w:t>×</w:t>
      </w: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﹣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4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，轻轻往挂在吸盘下的小桶内加沙子，吸盘刚好脱落时，测出吸盘、小桶和沙子的总质量为</w:t>
      </w:r>
      <w:r>
        <w:rPr>
          <w:rFonts w:ascii="Times New Roman" w:eastAsia="新宋体" w:hAnsi="Times New Roman" w:hint="eastAsia"/>
          <w:szCs w:val="21"/>
        </w:rPr>
        <w:t>3.2kg</w:t>
      </w:r>
      <w:r>
        <w:rPr>
          <w:rFonts w:ascii="Times New Roman" w:eastAsia="新宋体" w:hAnsi="Times New Roman" w:hint="eastAsia"/>
          <w:szCs w:val="21"/>
        </w:rPr>
        <w:t>，则大气对吸盘的压力为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，大气压强的值为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Pa</w:t>
      </w:r>
      <w:r>
        <w:rPr>
          <w:rFonts w:ascii="Times New Roman" w:eastAsia="新宋体" w:hAnsi="Times New Roman" w:hint="eastAsia"/>
          <w:szCs w:val="21"/>
        </w:rPr>
        <w:t>，若吸盘内的空气不能完全排出，则大气压的测量值比实际值偏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971686" cy="838317"/>
            <wp:effectExtent l="0" t="0" r="0" b="0"/>
            <wp:docPr id="31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686" cy="838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四．作图题（共</w:t>
      </w:r>
      <w:r>
        <w:rPr>
          <w:rFonts w:ascii="Times New Roman" w:eastAsia="新宋体" w:hAnsi="Times New Roman" w:hint="eastAsia"/>
          <w:b/>
          <w:szCs w:val="21"/>
        </w:rPr>
        <w:t>4</w:t>
      </w:r>
      <w:r>
        <w:rPr>
          <w:rFonts w:ascii="Times New Roman" w:eastAsia="新宋体" w:hAnsi="Times New Roman" w:hint="eastAsia"/>
          <w:b/>
          <w:szCs w:val="21"/>
        </w:rPr>
        <w:t>小题）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34</w:t>
      </w:r>
      <w:r>
        <w:rPr>
          <w:rFonts w:ascii="Times New Roman" w:eastAsia="新宋体" w:hAnsi="Times New Roman" w:hint="eastAsia"/>
          <w:szCs w:val="21"/>
        </w:rPr>
        <w:t>．如图所示，行李箱随传送带水平向右做加速运动。不计空气阻力请画行李</w:t>
      </w:r>
      <w:r>
        <w:rPr>
          <w:rFonts w:ascii="Times New Roman" w:eastAsia="新宋体" w:hAnsi="Times New Roman" w:hint="eastAsia"/>
          <w:szCs w:val="21"/>
        </w:rPr>
        <w:t>箱所受力的示</w:t>
      </w:r>
      <w:r>
        <w:rPr>
          <w:rFonts w:ascii="Times New Roman" w:eastAsia="新宋体" w:hAnsi="Times New Roman" w:hint="eastAsia"/>
          <w:szCs w:val="21"/>
        </w:rPr>
        <w:lastRenderedPageBreak/>
        <w:t>意图。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1829055" cy="571580"/>
            <wp:effectExtent l="0" t="0" r="0" b="0"/>
            <wp:docPr id="32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055" cy="57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35</w:t>
      </w:r>
      <w:r>
        <w:rPr>
          <w:rFonts w:ascii="Times New Roman" w:eastAsia="新宋体" w:hAnsi="Times New Roman" w:hint="eastAsia"/>
          <w:szCs w:val="21"/>
        </w:rPr>
        <w:t>．如下图所示，某同学站在商场里的电梯上（相对电梯静止），随电梯一起匀速向上运动，试画出该同学受到的所有力。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1114581" cy="800212"/>
            <wp:effectExtent l="0" t="0" r="0" b="0"/>
            <wp:docPr id="33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4581" cy="800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36</w:t>
      </w:r>
      <w:r>
        <w:rPr>
          <w:rFonts w:ascii="Times New Roman" w:eastAsia="新宋体" w:hAnsi="Times New Roman" w:hint="eastAsia"/>
          <w:szCs w:val="21"/>
        </w:rPr>
        <w:t>．如图所示，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两物体叠放在水平地面上静止，请画出物体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的受力示意图。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1066949" cy="657317"/>
            <wp:effectExtent l="0" t="0" r="0" b="0"/>
            <wp:docPr id="34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949" cy="657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37</w:t>
      </w:r>
      <w:r>
        <w:rPr>
          <w:rFonts w:ascii="Times New Roman" w:eastAsia="新宋体" w:hAnsi="Times New Roman" w:hint="eastAsia"/>
          <w:szCs w:val="21"/>
        </w:rPr>
        <w:t>．如图所示，小明同学用力蹬着一辆自行车在平直公路上匀速行驶，请分别画出车前后轮受到的摩擦力示意图。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1362265" cy="876422"/>
            <wp:effectExtent l="0" t="0" r="0" b="0"/>
            <wp:docPr id="35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2265" cy="876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五．实验探究题（共</w:t>
      </w:r>
      <w:r>
        <w:rPr>
          <w:rFonts w:ascii="Times New Roman" w:eastAsia="新宋体" w:hAnsi="Times New Roman" w:hint="eastAsia"/>
          <w:b/>
          <w:szCs w:val="21"/>
        </w:rPr>
        <w:t>5</w:t>
      </w:r>
      <w:r>
        <w:rPr>
          <w:rFonts w:ascii="Times New Roman" w:eastAsia="新宋体" w:hAnsi="Times New Roman" w:hint="eastAsia"/>
          <w:b/>
          <w:szCs w:val="21"/>
        </w:rPr>
        <w:t>小题）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38</w:t>
      </w:r>
      <w:r>
        <w:rPr>
          <w:rFonts w:ascii="Times New Roman" w:eastAsia="新宋体" w:hAnsi="Times New Roman" w:hint="eastAsia"/>
          <w:szCs w:val="21"/>
        </w:rPr>
        <w:t>．小明在老师的指导下用小球和弹簧等器材进行了如下实验与探究（不考虑空气阻力）：让小球从某高度处由静止开始下落到竖直放置的轻弹簧上（如图甲），在刚接触轻</w:t>
      </w:r>
      <w:r>
        <w:rPr>
          <w:rFonts w:ascii="Times New Roman" w:eastAsia="新宋体" w:hAnsi="Times New Roman" w:hint="eastAsia"/>
          <w:szCs w:val="21"/>
        </w:rPr>
        <w:t>弹簧的瞬间（如图乙），小球速度为</w:t>
      </w:r>
      <w:r>
        <w:rPr>
          <w:rFonts w:ascii="Times New Roman" w:eastAsia="新宋体" w:hAnsi="Times New Roman" w:hint="eastAsia"/>
          <w:szCs w:val="21"/>
        </w:rPr>
        <w:t>5.0m/s</w:t>
      </w:r>
      <w:r>
        <w:rPr>
          <w:rFonts w:ascii="Times New Roman" w:eastAsia="新宋体" w:hAnsi="Times New Roman" w:hint="eastAsia"/>
          <w:szCs w:val="21"/>
        </w:rPr>
        <w:t>。从小球接触弹簧到将弹簧压缩至最短（如图丙）的整个过程中，得到小球的速度</w:t>
      </w:r>
      <w:r>
        <w:rPr>
          <w:rFonts w:ascii="Times New Roman" w:eastAsia="新宋体" w:hAnsi="Times New Roman" w:hint="eastAsia"/>
          <w:szCs w:val="21"/>
        </w:rPr>
        <w:t>v</w:t>
      </w:r>
      <w:r>
        <w:rPr>
          <w:rFonts w:ascii="Times New Roman" w:eastAsia="新宋体" w:hAnsi="Times New Roman" w:hint="eastAsia"/>
          <w:szCs w:val="21"/>
        </w:rPr>
        <w:t>和弹簧缩短的长度△</w:t>
      </w:r>
      <w:r>
        <w:rPr>
          <w:rFonts w:ascii="Times New Roman" w:eastAsia="新宋体" w:hAnsi="Times New Roman" w:hint="eastAsia"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之间的关系如图丁所示，其中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为曲线的最高点，已知该轻弹簧每受到</w:t>
      </w:r>
      <w:r>
        <w:rPr>
          <w:rFonts w:ascii="Times New Roman" w:eastAsia="新宋体" w:hAnsi="Times New Roman" w:hint="eastAsia"/>
          <w:szCs w:val="21"/>
        </w:rPr>
        <w:t>0.1N</w:t>
      </w:r>
      <w:r>
        <w:rPr>
          <w:rFonts w:ascii="Times New Roman" w:eastAsia="新宋体" w:hAnsi="Times New Roman" w:hint="eastAsia"/>
          <w:szCs w:val="21"/>
        </w:rPr>
        <w:t>的压力就缩短</w:t>
      </w:r>
      <w:r>
        <w:rPr>
          <w:rFonts w:ascii="Times New Roman" w:eastAsia="新宋体" w:hAnsi="Times New Roman" w:hint="eastAsia"/>
          <w:szCs w:val="21"/>
        </w:rPr>
        <w:t>0.5cm</w:t>
      </w:r>
      <w:r>
        <w:rPr>
          <w:rFonts w:ascii="Times New Roman" w:eastAsia="新宋体" w:hAnsi="Times New Roman" w:hint="eastAsia"/>
          <w:szCs w:val="21"/>
        </w:rPr>
        <w:t>，并且轻弹簧在全过程中始终发生弹性形变。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4191585" cy="1247949"/>
            <wp:effectExtent l="0" t="0" r="0" b="0"/>
            <wp:docPr id="36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585" cy="1247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）从小球接触弹簧到将弹簧压缩至最短的过程中，小球速度的变化情况是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lastRenderedPageBreak/>
        <w:t>（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）当小球的速度为</w:t>
      </w:r>
      <w:r>
        <w:rPr>
          <w:rFonts w:ascii="Times New Roman" w:eastAsia="新宋体" w:hAnsi="Times New Roman" w:hint="eastAsia"/>
          <w:szCs w:val="21"/>
        </w:rPr>
        <w:t>5.0m/s</w:t>
      </w:r>
      <w:r>
        <w:rPr>
          <w:rFonts w:ascii="Times New Roman" w:eastAsia="新宋体" w:hAnsi="Times New Roman" w:hint="eastAsia"/>
          <w:szCs w:val="21"/>
        </w:rPr>
        <w:t>时，弹簧产生的弹力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与小球的重力</w:t>
      </w:r>
      <w:r>
        <w:rPr>
          <w:rFonts w:ascii="Times New Roman" w:eastAsia="新宋体" w:hAnsi="Times New Roman" w:hint="eastAsia"/>
          <w:szCs w:val="21"/>
        </w:rPr>
        <w:t>G</w:t>
      </w:r>
      <w:r>
        <w:rPr>
          <w:rFonts w:ascii="Times New Roman" w:eastAsia="新宋体" w:hAnsi="Times New Roman" w:hint="eastAsia"/>
          <w:szCs w:val="21"/>
        </w:rPr>
        <w:t>的关系为：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G</w:t>
      </w:r>
      <w:r>
        <w:rPr>
          <w:rFonts w:ascii="Times New Roman" w:eastAsia="新宋体" w:hAnsi="Times New Roman" w:hint="eastAsia"/>
          <w:szCs w:val="21"/>
        </w:rPr>
        <w:t>（大于</w:t>
      </w:r>
      <w:r>
        <w:rPr>
          <w:rFonts w:ascii="Times New Roman" w:eastAsia="新宋体" w:hAnsi="Times New Roman" w:hint="eastAsia"/>
          <w:szCs w:val="21"/>
        </w:rPr>
        <w:t>/</w:t>
      </w:r>
      <w:r>
        <w:rPr>
          <w:rFonts w:ascii="Times New Roman" w:eastAsia="新宋体" w:hAnsi="Times New Roman" w:hint="eastAsia"/>
          <w:szCs w:val="21"/>
        </w:rPr>
        <w:t>小于</w:t>
      </w:r>
      <w:r>
        <w:rPr>
          <w:rFonts w:ascii="Times New Roman" w:eastAsia="新宋体" w:hAnsi="Times New Roman" w:hint="eastAsia"/>
          <w:szCs w:val="21"/>
        </w:rPr>
        <w:t>/</w:t>
      </w:r>
      <w:r>
        <w:rPr>
          <w:rFonts w:ascii="Times New Roman" w:eastAsia="新宋体" w:hAnsi="Times New Roman" w:hint="eastAsia"/>
          <w:szCs w:val="21"/>
        </w:rPr>
        <w:t>等于）；当弹簧的压缩量最大时，小球处于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（平</w:t>
      </w:r>
      <w:r>
        <w:rPr>
          <w:rFonts w:ascii="Times New Roman" w:eastAsia="新宋体" w:hAnsi="Times New Roman" w:hint="eastAsia"/>
          <w:szCs w:val="21"/>
        </w:rPr>
        <w:t>衡</w:t>
      </w:r>
      <w:r>
        <w:rPr>
          <w:rFonts w:ascii="Times New Roman" w:eastAsia="新宋体" w:hAnsi="Times New Roman" w:hint="eastAsia"/>
          <w:szCs w:val="21"/>
        </w:rPr>
        <w:t>/</w:t>
      </w:r>
      <w:r>
        <w:rPr>
          <w:rFonts w:ascii="Times New Roman" w:eastAsia="新宋体" w:hAnsi="Times New Roman" w:hint="eastAsia"/>
          <w:szCs w:val="21"/>
        </w:rPr>
        <w:t>非平衡）态。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）实验中所用小球的质量为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kg</w:t>
      </w:r>
      <w:r>
        <w:rPr>
          <w:rFonts w:ascii="Times New Roman" w:eastAsia="新宋体" w:hAnsi="Times New Roman" w:hint="eastAsia"/>
          <w:szCs w:val="21"/>
        </w:rPr>
        <w:t>全过程中，弹簧中弹力的最大值为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39</w:t>
      </w:r>
      <w:r>
        <w:rPr>
          <w:rFonts w:ascii="Times New Roman" w:eastAsia="新宋体" w:hAnsi="Times New Roman" w:hint="eastAsia"/>
          <w:szCs w:val="21"/>
        </w:rPr>
        <w:t>．小刚发现汽车在柏油马路上容易停下来，而在冰雪路面上不容易停下来。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4829850" cy="685896"/>
            <wp:effectExtent l="0" t="0" r="0" b="0"/>
            <wp:docPr id="37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9850" cy="685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）小刚猜想：摩擦力的大小可能与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有关。于是小刚利用长木板、毛巾、木块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、砝码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，以及弹簧测力计做了如图所示的实验。实验中测量滑动摩擦力大小的理论依据是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）小刚通过比较两图的弹簧测力计示数，可以验证他的猜想。通过比较甲、丙两图，可以得出结论：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）在进行丙图中实验时，小刚多次改变放在木块上的砝码，得到滑动摩擦力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与作用在物体表面的压力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压的关系如图丁，由图可知：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摩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压</w:t>
      </w:r>
      <w:r>
        <w:rPr>
          <w:rFonts w:ascii="Times New Roman" w:eastAsia="新宋体" w:hAnsi="Times New Roman" w:hint="eastAsia"/>
          <w:szCs w:val="21"/>
        </w:rPr>
        <w:t>．丙图中当木块与砝码对地面的压力变为</w:t>
      </w:r>
      <w:r>
        <w:rPr>
          <w:rFonts w:ascii="Times New Roman" w:eastAsia="新宋体" w:hAnsi="Times New Roman" w:hint="eastAsia"/>
          <w:szCs w:val="21"/>
        </w:rPr>
        <w:t>12N</w:t>
      </w:r>
      <w:r>
        <w:rPr>
          <w:rFonts w:ascii="Times New Roman" w:eastAsia="新宋体" w:hAnsi="Times New Roman" w:hint="eastAsia"/>
          <w:szCs w:val="21"/>
        </w:rPr>
        <w:t>时，木块在长木板上匀速滑动时受到的拉力为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2876952" cy="1200318"/>
            <wp:effectExtent l="0" t="0" r="0" b="0"/>
            <wp:docPr id="38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6952" cy="1200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4</w:t>
      </w:r>
      <w:r>
        <w:rPr>
          <w:rFonts w:ascii="Times New Roman" w:eastAsia="新宋体" w:hAnsi="Times New Roman" w:hint="eastAsia"/>
          <w:szCs w:val="21"/>
        </w:rPr>
        <w:t>）小刚某次拉动木块由静止变为匀速运动时，拉力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随时间</w:t>
      </w:r>
      <w:r>
        <w:rPr>
          <w:rFonts w:ascii="Times New Roman" w:eastAsia="新宋体" w:hAnsi="Times New Roman" w:hint="eastAsia"/>
          <w:szCs w:val="21"/>
        </w:rPr>
        <w:t>t</w:t>
      </w:r>
      <w:r>
        <w:rPr>
          <w:rFonts w:ascii="Times New Roman" w:eastAsia="新宋体" w:hAnsi="Times New Roman" w:hint="eastAsia"/>
          <w:szCs w:val="21"/>
        </w:rPr>
        <w:t>的变化关系如图戊所示（其中</w:t>
      </w:r>
      <w:r>
        <w:rPr>
          <w:rFonts w:ascii="Times New Roman" w:eastAsia="新宋体" w:hAnsi="Times New Roman" w:hint="eastAsia"/>
          <w:szCs w:val="21"/>
        </w:rPr>
        <w:t>0</w:t>
      </w:r>
      <w:r>
        <w:rPr>
          <w:rFonts w:ascii="Times New Roman" w:eastAsia="新宋体" w:hAnsi="Times New Roman" w:hint="eastAsia"/>
          <w:szCs w:val="21"/>
        </w:rPr>
        <w:t>～</w:t>
      </w:r>
      <w:r>
        <w:rPr>
          <w:rFonts w:ascii="Times New Roman" w:eastAsia="新宋体" w:hAnsi="Times New Roman" w:hint="eastAsia"/>
          <w:szCs w:val="21"/>
        </w:rPr>
        <w:t>3s</w:t>
      </w:r>
      <w:r>
        <w:rPr>
          <w:rFonts w:ascii="Times New Roman" w:eastAsia="新宋体" w:hAnsi="Times New Roman" w:hint="eastAsia"/>
          <w:szCs w:val="21"/>
        </w:rPr>
        <w:t>木块处于静止状态）。分析图象可知：要使木块由静止到开始运动，至少要用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的水平拉力；若木块所受的拉力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4N</w:t>
      </w:r>
      <w:r>
        <w:rPr>
          <w:rFonts w:ascii="Times New Roman" w:eastAsia="新宋体" w:hAnsi="Times New Roman" w:hint="eastAsia"/>
          <w:szCs w:val="21"/>
        </w:rPr>
        <w:t>，则木块所处的状态是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  <w:r>
        <w:rPr>
          <w:rFonts w:ascii="Times New Roman" w:eastAsia="新宋体" w:hAnsi="Times New Roman" w:hint="eastAsia"/>
          <w:szCs w:val="21"/>
        </w:rPr>
        <w:t xml:space="preserve"> A</w:t>
      </w:r>
      <w:r>
        <w:rPr>
          <w:rFonts w:ascii="Times New Roman" w:eastAsia="新宋体" w:hAnsi="Times New Roman" w:hint="eastAsia"/>
          <w:szCs w:val="21"/>
        </w:rPr>
        <w:t>．静止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．匀速直线运动</w:t>
      </w: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．静止或匀速直线运动</w:t>
      </w: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．条件不足，无法判断。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40</w:t>
      </w:r>
      <w:r>
        <w:rPr>
          <w:rFonts w:ascii="Times New Roman" w:eastAsia="新宋体" w:hAnsi="Times New Roman" w:hint="eastAsia"/>
          <w:szCs w:val="21"/>
        </w:rPr>
        <w:t>．如图所示，在探究“阻力对物体运动的影响”实验中，在将毛巾、棉布分别铺在水平玻璃板上和只有玻璃板的三种情况下，让小车分别从斜面顶端由静止下滑，分析小车在水平面上滑行的距离。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4877481" cy="838317"/>
            <wp:effectExtent l="0" t="0" r="0" b="0"/>
            <wp:docPr id="39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7481" cy="838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lastRenderedPageBreak/>
        <w:t>（</w:t>
      </w: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）实验中每次均让小车从斜面顶端由静止下滑的目的是：使小车每次在水平面上开始滑行时速度大小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（填“相等”或“不相等”）。实验中改变小车所受阻力大小，是通过改变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来实现的。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）让小车从斜面上滑下后沿水平面运动，是为了使小车在竖直方向上受到的重力和支持力互相平衡，其</w:t>
      </w:r>
      <w:r>
        <w:rPr>
          <w:rFonts w:ascii="Times New Roman" w:eastAsia="新宋体" w:hAnsi="Times New Roman" w:hint="eastAsia"/>
          <w:szCs w:val="21"/>
        </w:rPr>
        <w:t>作用效果相互抵消，相当于小车只受水平方向的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作用。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）实验表明：表面越光滑，小车运动的距离越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（填“远”或“近”），这说明小车受到的阻力越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（填“大”或“小”），速度减小得越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（填“快”或“慢”）。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4</w:t>
      </w:r>
      <w:r>
        <w:rPr>
          <w:rFonts w:ascii="Times New Roman" w:eastAsia="新宋体" w:hAnsi="Times New Roman" w:hint="eastAsia"/>
          <w:szCs w:val="21"/>
        </w:rPr>
        <w:t>）通过以上实验得出推理：如果小车在水平面上滑行，受到的阻力越来越小，直到变为零，它将做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5</w:t>
      </w:r>
      <w:r>
        <w:rPr>
          <w:rFonts w:ascii="Times New Roman" w:eastAsia="新宋体" w:hAnsi="Times New Roman" w:hint="eastAsia"/>
          <w:szCs w:val="21"/>
        </w:rPr>
        <w:t>）在大量经验事实的基础上，牛顿总结了伽利略等人的研究成果，概括出了牛顿第一定律，所以牛顿第一定律虽然不是直接由实验得出的，但是通过符合逻辑的推理得出的正确结论。牛顿第一</w:t>
      </w:r>
      <w:r>
        <w:rPr>
          <w:rFonts w:ascii="Times New Roman" w:eastAsia="新宋体" w:hAnsi="Times New Roman" w:hint="eastAsia"/>
          <w:szCs w:val="21"/>
        </w:rPr>
        <w:t>定律告诉了我们物体的运动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（填“需要”或“不需要”）力来维持，一切物体都有保持原来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不变的性质。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41</w:t>
      </w:r>
      <w:r>
        <w:rPr>
          <w:rFonts w:ascii="Times New Roman" w:eastAsia="新宋体" w:hAnsi="Times New Roman" w:hint="eastAsia"/>
          <w:szCs w:val="21"/>
        </w:rPr>
        <w:t>．妈妈的一双脚底带有很多胶粒的防滑瑜伽袜，引发了小红的思考：滑动摩擦力的大小和什么因素有关呢？于是她找来三个挂钩、两块相同的新透明皂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和一个弹簧测力计，在家里的水平大理石窗台上做了如图所示的四次探究实验。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5391902" cy="1057423"/>
            <wp:effectExtent l="0" t="0" r="0" b="0"/>
            <wp:docPr id="40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1902" cy="1057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）她每次都要用弹簧测力计沿水平方向拉动透明皂做匀速直线运动，目的是根据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，得出滑动摩擦力的大小。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）</w:t>
      </w:r>
      <w:r>
        <w:rPr>
          <w:rFonts w:ascii="Cambria Math" w:eastAsia="Cambria Math" w:hAnsi="Cambria Math"/>
          <w:szCs w:val="21"/>
        </w:rPr>
        <w:t>①②</w:t>
      </w:r>
      <w:r>
        <w:rPr>
          <w:rFonts w:ascii="Times New Roman" w:eastAsia="新宋体" w:hAnsi="Times New Roman" w:hint="eastAsia"/>
          <w:szCs w:val="21"/>
        </w:rPr>
        <w:t>两次实验说明：在接触面粗糙程度相同时，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越大，滑动摩擦力越大。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）比较实验</w:t>
      </w:r>
      <w:r>
        <w:rPr>
          <w:rFonts w:ascii="Cambria Math" w:eastAsia="Cambria Math" w:hAnsi="Cambria Math"/>
          <w:szCs w:val="21"/>
        </w:rPr>
        <w:t>②③</w:t>
      </w:r>
      <w:r>
        <w:rPr>
          <w:rFonts w:ascii="Times New Roman" w:eastAsia="新宋体" w:hAnsi="Times New Roman" w:hint="eastAsia"/>
          <w:szCs w:val="21"/>
        </w:rPr>
        <w:t>，可得出结论：滑动摩擦力的大小与接触面积大小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（选填“有关”或“无关”）。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4</w:t>
      </w:r>
      <w:r>
        <w:rPr>
          <w:rFonts w:ascii="Times New Roman" w:eastAsia="新宋体" w:hAnsi="Times New Roman" w:hint="eastAsia"/>
          <w:szCs w:val="21"/>
        </w:rPr>
        <w:t>）小红在窗台上铺了一条毛巾，做了第</w:t>
      </w:r>
      <w:r>
        <w:rPr>
          <w:rFonts w:ascii="Cambria Math" w:eastAsia="Cambria Math" w:hAnsi="Cambria Math"/>
          <w:szCs w:val="21"/>
        </w:rPr>
        <w:t>④</w:t>
      </w:r>
      <w:r>
        <w:rPr>
          <w:rFonts w:ascii="Times New Roman" w:eastAsia="新宋体" w:hAnsi="Times New Roman" w:hint="eastAsia"/>
          <w:szCs w:val="21"/>
        </w:rPr>
        <w:t>次实验。对比</w:t>
      </w:r>
      <w:r>
        <w:rPr>
          <w:rFonts w:ascii="Cambria Math" w:eastAsia="Cambria Math" w:hAnsi="Cambria Math"/>
          <w:szCs w:val="21"/>
        </w:rPr>
        <w:t>①④</w:t>
      </w:r>
      <w:r>
        <w:rPr>
          <w:rFonts w:ascii="Times New Roman" w:eastAsia="新宋体" w:hAnsi="Times New Roman" w:hint="eastAsia"/>
          <w:szCs w:val="21"/>
        </w:rPr>
        <w:t>两次实验，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（选填“能”或“不能”）得出滑动摩擦力的大小与接触面的粗糙程度的关系，理由是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5</w:t>
      </w:r>
      <w:r>
        <w:rPr>
          <w:rFonts w:ascii="Times New Roman" w:eastAsia="新宋体" w:hAnsi="Times New Roman" w:hint="eastAsia"/>
          <w:szCs w:val="21"/>
        </w:rPr>
        <w:t>）取下挂钩，她还想探究“压力的作用效果和哪些因素有关”。她找来一支一端削尖的铅笔，如图</w:t>
      </w:r>
      <w:r>
        <w:rPr>
          <w:rFonts w:ascii="Times New Roman" w:eastAsia="新宋体" w:hAnsi="Times New Roman" w:hint="eastAsia"/>
          <w:szCs w:val="21"/>
        </w:rPr>
        <w:t>5</w:t>
      </w:r>
      <w:r>
        <w:rPr>
          <w:rFonts w:ascii="Times New Roman" w:eastAsia="新宋体" w:hAnsi="Times New Roman" w:hint="eastAsia"/>
          <w:szCs w:val="21"/>
        </w:rPr>
        <w:t>所示，手拿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两块透明皂用力顶住铅笔的两端，观察两块透明皂的表面，得出结论：压力相同时，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越小，压力的作用效果越明显。</w:t>
      </w:r>
      <w:r>
        <w:rPr>
          <w:rFonts w:ascii="Times New Roman" w:eastAsia="新宋体" w:hAnsi="Times New Roman" w:hint="eastAsia"/>
          <w:szCs w:val="21"/>
        </w:rPr>
        <w:t>她还发现，越用</w:t>
      </w:r>
      <w:r>
        <w:rPr>
          <w:rFonts w:ascii="Times New Roman" w:eastAsia="新宋体" w:hAnsi="Times New Roman" w:hint="eastAsia"/>
          <w:szCs w:val="21"/>
        </w:rPr>
        <w:lastRenderedPageBreak/>
        <w:t>力，笔尾也陷入的越深，说明：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相同时，压力越大，压力的作用效果越明显。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6</w:t>
      </w:r>
      <w:r>
        <w:rPr>
          <w:rFonts w:ascii="Times New Roman" w:eastAsia="新宋体" w:hAnsi="Times New Roman" w:hint="eastAsia"/>
          <w:szCs w:val="21"/>
        </w:rPr>
        <w:t>）以上科学探究中，共同使用的研究方法是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法。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42</w:t>
      </w:r>
      <w:r>
        <w:rPr>
          <w:rFonts w:ascii="Times New Roman" w:eastAsia="新宋体" w:hAnsi="Times New Roman" w:hint="eastAsia"/>
          <w:szCs w:val="21"/>
        </w:rPr>
        <w:t>．某物理探究小组用注射器、量程足够大的弹簧测力计、刻度尺去测大气压的值，主要实验步骤如下：</w:t>
      </w: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3372321" cy="1324160"/>
            <wp:effectExtent l="0" t="0" r="0" b="0"/>
            <wp:docPr id="41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2321" cy="132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．把注射器的活塞推至注射器筒的底端，然后用橡皮帽封住注射器的小孔；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．用细尼龙绳拴住注射器活塞的颈部，绳的另一端与弹簧测力计的挂钩相连，水平向右慢慢拉动注射器筒，如图所示，当注射器的活塞刚开始滑动时记下弹簧测力计的示数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（即大气对活塞的压力）；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．读取注射</w:t>
      </w:r>
      <w:r>
        <w:rPr>
          <w:rFonts w:ascii="Times New Roman" w:eastAsia="新宋体" w:hAnsi="Times New Roman" w:hint="eastAsia"/>
          <w:szCs w:val="21"/>
        </w:rPr>
        <w:t>器的容积</w:t>
      </w:r>
      <w:r>
        <w:rPr>
          <w:rFonts w:ascii="Times New Roman" w:eastAsia="新宋体" w:hAnsi="Times New Roman" w:hint="eastAsia"/>
          <w:szCs w:val="21"/>
        </w:rPr>
        <w:t>V</w:t>
      </w:r>
      <w:r>
        <w:rPr>
          <w:rFonts w:ascii="Times New Roman" w:eastAsia="新宋体" w:hAnsi="Times New Roman" w:hint="eastAsia"/>
          <w:szCs w:val="21"/>
        </w:rPr>
        <w:t>；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．用刻度尺测出注射器的全部刻度的长度</w:t>
      </w:r>
      <w:r>
        <w:rPr>
          <w:rFonts w:ascii="Times New Roman" w:eastAsia="新宋体" w:hAnsi="Times New Roman" w:hint="eastAsia"/>
          <w:szCs w:val="21"/>
        </w:rPr>
        <w:t>L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）完成实验步骤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的目的是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_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）活塞的横截面积</w:t>
      </w:r>
      <w:r>
        <w:rPr>
          <w:rFonts w:ascii="Times New Roman" w:eastAsia="新宋体" w:hAnsi="Times New Roman" w:hint="eastAsia"/>
          <w:szCs w:val="21"/>
        </w:rPr>
        <w:t>S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_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）请根据实验步骤将记录表格的第一行栏目补充完整（不要求填入实验记录数据）。</w:t>
      </w:r>
    </w:p>
    <w:tbl>
      <w:tblPr>
        <w:tblW w:w="0" w:type="auto"/>
        <w:tblInd w:w="280" w:type="dxa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55"/>
        <w:gridCol w:w="1395"/>
        <w:gridCol w:w="1560"/>
        <w:gridCol w:w="1710"/>
        <w:gridCol w:w="1290"/>
      </w:tblGrid>
      <w:tr w:rsidR="00E37FF7">
        <w:tc>
          <w:tcPr>
            <w:tcW w:w="1455" w:type="dxa"/>
          </w:tcPr>
          <w:p w:rsidR="00E37FF7" w:rsidRDefault="0006017F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大气对活塞的压力</w:t>
            </w:r>
            <w:r>
              <w:rPr>
                <w:rFonts w:ascii="Times New Roman" w:eastAsia="新宋体" w:hAnsi="Times New Roman" w:hint="eastAsia"/>
                <w:szCs w:val="21"/>
              </w:rPr>
              <w:t>F/N</w:t>
            </w:r>
          </w:p>
        </w:tc>
        <w:tc>
          <w:tcPr>
            <w:tcW w:w="1395" w:type="dxa"/>
          </w:tcPr>
          <w:p w:rsidR="00E37FF7" w:rsidRDefault="0006017F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注射器的容积</w:t>
            </w:r>
            <w:r>
              <w:rPr>
                <w:rFonts w:ascii="Times New Roman" w:eastAsia="新宋体" w:hAnsi="Times New Roman" w:hint="eastAsia"/>
                <w:szCs w:val="21"/>
              </w:rPr>
              <w:t>V/m</w:t>
            </w:r>
            <w:r>
              <w:rPr>
                <w:rFonts w:ascii="Times New Roman" w:eastAsia="新宋体" w:hAnsi="Times New Roman" w:hint="eastAsia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60" w:type="dxa"/>
          </w:tcPr>
          <w:p w:rsidR="00E37FF7" w:rsidRDefault="00E37FF7">
            <w:pPr>
              <w:spacing w:line="360" w:lineRule="auto"/>
              <w:jc w:val="center"/>
            </w:pPr>
          </w:p>
        </w:tc>
        <w:tc>
          <w:tcPr>
            <w:tcW w:w="1710" w:type="dxa"/>
          </w:tcPr>
          <w:p w:rsidR="00E37FF7" w:rsidRDefault="0006017F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活塞的横截面积</w:t>
            </w:r>
            <w:r>
              <w:rPr>
                <w:rFonts w:ascii="Times New Roman" w:eastAsia="新宋体" w:hAnsi="Times New Roman" w:hint="eastAsia"/>
                <w:szCs w:val="21"/>
              </w:rPr>
              <w:t>S/m</w:t>
            </w:r>
            <w:r>
              <w:rPr>
                <w:rFonts w:ascii="Times New Roman" w:eastAsia="新宋体" w:hAnsi="Times New Roman" w:hint="eastAsia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90" w:type="dxa"/>
          </w:tcPr>
          <w:p w:rsidR="00E37FF7" w:rsidRDefault="0006017F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大气压</w:t>
            </w:r>
            <w:r>
              <w:rPr>
                <w:rFonts w:ascii="Times New Roman" w:eastAsia="新宋体" w:hAnsi="Times New Roman" w:hint="eastAsia"/>
                <w:szCs w:val="21"/>
              </w:rPr>
              <w:t>P/Pa</w:t>
            </w:r>
          </w:p>
        </w:tc>
      </w:tr>
      <w:tr w:rsidR="00E37FF7">
        <w:tc>
          <w:tcPr>
            <w:tcW w:w="1455" w:type="dxa"/>
          </w:tcPr>
          <w:p w:rsidR="00E37FF7" w:rsidRDefault="00E37FF7">
            <w:pPr>
              <w:spacing w:line="360" w:lineRule="auto"/>
              <w:jc w:val="center"/>
            </w:pPr>
          </w:p>
        </w:tc>
        <w:tc>
          <w:tcPr>
            <w:tcW w:w="1395" w:type="dxa"/>
          </w:tcPr>
          <w:p w:rsidR="00E37FF7" w:rsidRDefault="00E37FF7">
            <w:pPr>
              <w:spacing w:line="360" w:lineRule="auto"/>
              <w:jc w:val="center"/>
            </w:pPr>
          </w:p>
        </w:tc>
        <w:tc>
          <w:tcPr>
            <w:tcW w:w="1560" w:type="dxa"/>
          </w:tcPr>
          <w:p w:rsidR="00E37FF7" w:rsidRDefault="00E37FF7">
            <w:pPr>
              <w:spacing w:line="360" w:lineRule="auto"/>
              <w:jc w:val="center"/>
            </w:pPr>
          </w:p>
        </w:tc>
        <w:tc>
          <w:tcPr>
            <w:tcW w:w="1710" w:type="dxa"/>
          </w:tcPr>
          <w:p w:rsidR="00E37FF7" w:rsidRDefault="00E37FF7">
            <w:pPr>
              <w:spacing w:line="360" w:lineRule="auto"/>
              <w:jc w:val="center"/>
            </w:pPr>
          </w:p>
        </w:tc>
        <w:tc>
          <w:tcPr>
            <w:tcW w:w="1290" w:type="dxa"/>
          </w:tcPr>
          <w:p w:rsidR="00E37FF7" w:rsidRDefault="00E37FF7">
            <w:pPr>
              <w:spacing w:line="360" w:lineRule="auto"/>
              <w:jc w:val="center"/>
            </w:pPr>
          </w:p>
        </w:tc>
      </w:tr>
    </w:tbl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4</w:t>
      </w:r>
      <w:r>
        <w:rPr>
          <w:rFonts w:ascii="Times New Roman" w:eastAsia="新宋体" w:hAnsi="Times New Roman" w:hint="eastAsia"/>
          <w:szCs w:val="21"/>
        </w:rPr>
        <w:t>）计算大气压强的表达式为</w:t>
      </w:r>
      <w:r>
        <w:rPr>
          <w:rFonts w:ascii="Times New Roman" w:eastAsia="新宋体" w:hAnsi="Times New Roman" w:hint="eastAsia"/>
          <w:szCs w:val="21"/>
        </w:rPr>
        <w:t>p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5</w:t>
      </w:r>
      <w:r>
        <w:rPr>
          <w:rFonts w:ascii="Times New Roman" w:eastAsia="新宋体" w:hAnsi="Times New Roman" w:hint="eastAsia"/>
          <w:szCs w:val="21"/>
        </w:rPr>
        <w:t>）由于注射器漏气会导致所测量的大气压值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。由于活塞与筒壁间的摩擦会导致所测量的大气压值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（选填“偏小”或“偏大”）。</w:t>
      </w:r>
    </w:p>
    <w:p w:rsidR="00E37FF7" w:rsidRDefault="0006017F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六．计算题（共</w:t>
      </w:r>
      <w:r>
        <w:rPr>
          <w:rFonts w:ascii="Times New Roman" w:eastAsia="新宋体" w:hAnsi="Times New Roman" w:hint="eastAsia"/>
          <w:b/>
          <w:szCs w:val="21"/>
        </w:rPr>
        <w:t>1</w:t>
      </w:r>
      <w:r>
        <w:rPr>
          <w:rFonts w:ascii="Times New Roman" w:eastAsia="新宋体" w:hAnsi="Times New Roman" w:hint="eastAsia"/>
          <w:b/>
          <w:szCs w:val="21"/>
        </w:rPr>
        <w:t>小题）</w:t>
      </w:r>
    </w:p>
    <w:p w:rsidR="00E37FF7" w:rsidRDefault="0006017F" w:rsidP="00C6037E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43</w:t>
      </w:r>
      <w:r>
        <w:rPr>
          <w:rFonts w:ascii="Times New Roman" w:eastAsia="新宋体" w:hAnsi="Times New Roman" w:hint="eastAsia"/>
          <w:szCs w:val="21"/>
        </w:rPr>
        <w:t>．平底玻璃杯，重</w:t>
      </w:r>
      <w:r>
        <w:rPr>
          <w:rFonts w:ascii="Times New Roman" w:eastAsia="新宋体" w:hAnsi="Times New Roman" w:hint="eastAsia"/>
          <w:szCs w:val="21"/>
        </w:rPr>
        <w:t>1.2N</w:t>
      </w:r>
      <w:r>
        <w:rPr>
          <w:rFonts w:ascii="Times New Roman" w:eastAsia="新宋体" w:hAnsi="Times New Roman" w:hint="eastAsia"/>
          <w:szCs w:val="21"/>
        </w:rPr>
        <w:t>，底面积为</w:t>
      </w:r>
      <w:r>
        <w:rPr>
          <w:rFonts w:ascii="Times New Roman" w:eastAsia="新宋体" w:hAnsi="Times New Roman" w:hint="eastAsia"/>
          <w:szCs w:val="21"/>
        </w:rPr>
        <w:t>20cm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，杯内盛水，水深</w:t>
      </w:r>
      <w:r>
        <w:rPr>
          <w:rFonts w:ascii="Times New Roman" w:eastAsia="新宋体" w:hAnsi="Times New Roman" w:hint="eastAsia"/>
          <w:szCs w:val="21"/>
        </w:rPr>
        <w:t>5cm</w:t>
      </w:r>
      <w:r>
        <w:rPr>
          <w:rFonts w:ascii="Times New Roman" w:eastAsia="新宋体" w:hAnsi="Times New Roman" w:hint="eastAsia"/>
          <w:szCs w:val="21"/>
        </w:rPr>
        <w:t>，水重</w:t>
      </w:r>
      <w:r>
        <w:rPr>
          <w:rFonts w:ascii="Times New Roman" w:eastAsia="新宋体" w:hAnsi="Times New Roman" w:hint="eastAsia"/>
          <w:szCs w:val="21"/>
        </w:rPr>
        <w:t>0.6N</w:t>
      </w:r>
      <w:r>
        <w:rPr>
          <w:rFonts w:ascii="Times New Roman" w:eastAsia="新宋体" w:hAnsi="Times New Roman" w:hint="eastAsia"/>
          <w:szCs w:val="21"/>
        </w:rPr>
        <w:t>，放在水平桌面上。（</w:t>
      </w:r>
      <w:r>
        <w:rPr>
          <w:rFonts w:ascii="Times New Roman" w:eastAsia="新宋体" w:hAnsi="Times New Roman" w:hint="eastAsia"/>
          <w:szCs w:val="21"/>
        </w:rPr>
        <w:t>g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10N/kg</w:t>
      </w:r>
      <w:r>
        <w:rPr>
          <w:rFonts w:ascii="Times New Roman" w:eastAsia="新宋体" w:hAnsi="Times New Roman" w:hint="eastAsia"/>
          <w:szCs w:val="21"/>
        </w:rPr>
        <w:t>）求：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）水对杯底的压强多大？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）杯对桌面的压强多大</w:t>
      </w:r>
    </w:p>
    <w:p w:rsidR="00E37FF7" w:rsidRDefault="0006017F" w:rsidP="00C6037E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lastRenderedPageBreak/>
        <w:drawing>
          <wp:inline distT="0" distB="0" distL="0" distR="0">
            <wp:extent cx="1152686" cy="895475"/>
            <wp:effectExtent l="0" t="0" r="0" b="0"/>
            <wp:docPr id="42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2686" cy="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F7" w:rsidRDefault="00E37FF7" w:rsidP="00C6037E">
      <w:pPr>
        <w:widowControl/>
        <w:spacing w:line="360" w:lineRule="auto"/>
        <w:jc w:val="left"/>
      </w:pPr>
    </w:p>
    <w:sectPr w:rsidR="00E37FF7" w:rsidSect="001B7693">
      <w:headerReference w:type="even" r:id="rId50"/>
      <w:headerReference w:type="default" r:id="rId51"/>
      <w:footerReference w:type="even" r:id="rId52"/>
      <w:footerReference w:type="default" r:id="rId53"/>
      <w:headerReference w:type="first" r:id="rId54"/>
      <w:footerReference w:type="first" r:id="rId55"/>
      <w:pgSz w:w="11906" w:h="16838"/>
      <w:pgMar w:top="1440" w:right="1800" w:bottom="1440" w:left="1800" w:header="851" w:footer="992" w:gutter="0"/>
      <w:pgNumType w:chapStyle="5" w:chapSep="colon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17F" w:rsidRDefault="0006017F">
      <w:r>
        <w:separator/>
      </w:r>
    </w:p>
  </w:endnote>
  <w:endnote w:type="continuationSeparator" w:id="0">
    <w:p w:rsidR="0006017F" w:rsidRDefault="00060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353" w:rsidRDefault="0087635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693" w:rsidRDefault="000C69CB">
    <w:pPr>
      <w:pStyle w:val="a4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 w:rsidR="00C6037E">
      <w:rPr>
        <w:b/>
        <w:bCs/>
        <w:noProof/>
      </w:rPr>
      <w:t>3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 w:rsidR="00C6037E">
      <w:rPr>
        <w:b/>
        <w:bCs/>
        <w:noProof/>
      </w:rPr>
      <w:t>14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 w:rsidRDefault="0006017F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353" w:rsidRDefault="0087635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17F" w:rsidRDefault="0006017F">
      <w:r>
        <w:separator/>
      </w:r>
    </w:p>
  </w:footnote>
  <w:footnote w:type="continuationSeparator" w:id="0">
    <w:p w:rsidR="0006017F" w:rsidRDefault="000601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353" w:rsidRDefault="0087635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70D" w:rsidRDefault="0006017F" w:rsidP="00E66D4E">
    <w:pPr>
      <w:pStyle w:val="a3"/>
      <w:pBdr>
        <w:bottom w:val="none" w:sz="0" w:space="0" w:color="auto"/>
      </w:pBdr>
      <w:tabs>
        <w:tab w:val="clear" w:pos="4153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353" w:rsidRDefault="0087635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C09DF"/>
    <w:rsid w:val="00005D46"/>
    <w:rsid w:val="0003414B"/>
    <w:rsid w:val="00045DBC"/>
    <w:rsid w:val="0006017F"/>
    <w:rsid w:val="0006204B"/>
    <w:rsid w:val="000A7BDA"/>
    <w:rsid w:val="000B638B"/>
    <w:rsid w:val="000C69CB"/>
    <w:rsid w:val="000D3247"/>
    <w:rsid w:val="000D4735"/>
    <w:rsid w:val="00157C29"/>
    <w:rsid w:val="00173E50"/>
    <w:rsid w:val="001C6A6E"/>
    <w:rsid w:val="001D1446"/>
    <w:rsid w:val="001D3C68"/>
    <w:rsid w:val="001E29A6"/>
    <w:rsid w:val="001E6756"/>
    <w:rsid w:val="002161FB"/>
    <w:rsid w:val="00227658"/>
    <w:rsid w:val="002C0ABE"/>
    <w:rsid w:val="002D0F0E"/>
    <w:rsid w:val="002E0F78"/>
    <w:rsid w:val="002E2EC3"/>
    <w:rsid w:val="003532EF"/>
    <w:rsid w:val="00373D18"/>
    <w:rsid w:val="00415964"/>
    <w:rsid w:val="00496F35"/>
    <w:rsid w:val="004E324E"/>
    <w:rsid w:val="004E732C"/>
    <w:rsid w:val="004F4D4E"/>
    <w:rsid w:val="00504026"/>
    <w:rsid w:val="00517B56"/>
    <w:rsid w:val="00533E8A"/>
    <w:rsid w:val="005B2ED4"/>
    <w:rsid w:val="005D0947"/>
    <w:rsid w:val="00616B4C"/>
    <w:rsid w:val="00622E5C"/>
    <w:rsid w:val="00695896"/>
    <w:rsid w:val="00726C35"/>
    <w:rsid w:val="0078139C"/>
    <w:rsid w:val="00794E81"/>
    <w:rsid w:val="007B2058"/>
    <w:rsid w:val="007C2D01"/>
    <w:rsid w:val="007C40C0"/>
    <w:rsid w:val="007D45E1"/>
    <w:rsid w:val="008621A8"/>
    <w:rsid w:val="00866FD8"/>
    <w:rsid w:val="00876353"/>
    <w:rsid w:val="00881A65"/>
    <w:rsid w:val="00886C59"/>
    <w:rsid w:val="008A4B26"/>
    <w:rsid w:val="008C1895"/>
    <w:rsid w:val="008D3050"/>
    <w:rsid w:val="008F4D75"/>
    <w:rsid w:val="009020CB"/>
    <w:rsid w:val="00942F17"/>
    <w:rsid w:val="009744D2"/>
    <w:rsid w:val="00997B6D"/>
    <w:rsid w:val="009A2ED5"/>
    <w:rsid w:val="009B1EFE"/>
    <w:rsid w:val="009C7511"/>
    <w:rsid w:val="009D3C9F"/>
    <w:rsid w:val="009D5703"/>
    <w:rsid w:val="009E313F"/>
    <w:rsid w:val="009E5B42"/>
    <w:rsid w:val="00A3342F"/>
    <w:rsid w:val="00A3474F"/>
    <w:rsid w:val="00A77BE5"/>
    <w:rsid w:val="00A946AA"/>
    <w:rsid w:val="00AA5735"/>
    <w:rsid w:val="00AB4574"/>
    <w:rsid w:val="00AC09DF"/>
    <w:rsid w:val="00AE6C6A"/>
    <w:rsid w:val="00AF67F7"/>
    <w:rsid w:val="00B10A7E"/>
    <w:rsid w:val="00BB63FE"/>
    <w:rsid w:val="00BD36DE"/>
    <w:rsid w:val="00C41F09"/>
    <w:rsid w:val="00C6037E"/>
    <w:rsid w:val="00CA4519"/>
    <w:rsid w:val="00CC12A9"/>
    <w:rsid w:val="00CE1AA8"/>
    <w:rsid w:val="00D04724"/>
    <w:rsid w:val="00D07D40"/>
    <w:rsid w:val="00D443F7"/>
    <w:rsid w:val="00D7554B"/>
    <w:rsid w:val="00D97DBC"/>
    <w:rsid w:val="00DC38EC"/>
    <w:rsid w:val="00DD0C5A"/>
    <w:rsid w:val="00E37FF7"/>
    <w:rsid w:val="00E9089D"/>
    <w:rsid w:val="00F02182"/>
    <w:rsid w:val="00F809D3"/>
    <w:rsid w:val="00FD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4D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D3C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D3C6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D3C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D3C6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D3C6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D3C68"/>
    <w:rPr>
      <w:sz w:val="18"/>
      <w:szCs w:val="18"/>
    </w:rPr>
  </w:style>
  <w:style w:type="character" w:styleId="a6">
    <w:name w:val="Hyperlink"/>
    <w:basedOn w:val="a0"/>
    <w:uiPriority w:val="99"/>
    <w:unhideWhenUsed/>
    <w:rsid w:val="00726C35"/>
    <w:rPr>
      <w:color w:val="0000FF" w:themeColor="hyperlink"/>
      <w:u w:val="single"/>
    </w:rPr>
  </w:style>
  <w:style w:type="paragraph" w:styleId="a7">
    <w:name w:val="No Spacing"/>
    <w:link w:val="Char2"/>
    <w:uiPriority w:val="1"/>
    <w:qFormat/>
    <w:rsid w:val="00FD376B"/>
    <w:rPr>
      <w:kern w:val="0"/>
      <w:sz w:val="22"/>
    </w:rPr>
  </w:style>
  <w:style w:type="character" w:customStyle="1" w:styleId="Char2">
    <w:name w:val="无间隔 Char"/>
    <w:basedOn w:val="a0"/>
    <w:link w:val="a7"/>
    <w:uiPriority w:val="1"/>
    <w:rsid w:val="00FD376B"/>
    <w:rPr>
      <w:kern w:val="0"/>
      <w:sz w:val="22"/>
    </w:rPr>
  </w:style>
  <w:style w:type="character" w:styleId="a8">
    <w:name w:val="Placeholder Text"/>
    <w:basedOn w:val="a0"/>
    <w:uiPriority w:val="99"/>
    <w:semiHidden/>
    <w:rsid w:val="000B638B"/>
    <w:rPr>
      <w:color w:val="808080"/>
    </w:rPr>
  </w:style>
  <w:style w:type="paragraph" w:styleId="a9">
    <w:name w:val="Date"/>
    <w:basedOn w:val="a"/>
    <w:next w:val="a"/>
    <w:link w:val="Char3"/>
    <w:uiPriority w:val="99"/>
    <w:semiHidden/>
    <w:unhideWhenUsed/>
    <w:rsid w:val="009D3C9F"/>
    <w:pPr>
      <w:ind w:leftChars="2500" w:left="100"/>
    </w:pPr>
  </w:style>
  <w:style w:type="character" w:customStyle="1" w:styleId="Char3">
    <w:name w:val="日期 Char"/>
    <w:basedOn w:val="a0"/>
    <w:link w:val="a9"/>
    <w:uiPriority w:val="99"/>
    <w:semiHidden/>
    <w:rsid w:val="009D3C9F"/>
  </w:style>
  <w:style w:type="table" w:styleId="aa">
    <w:name w:val="Table Grid"/>
    <w:basedOn w:val="a1"/>
    <w:uiPriority w:val="99"/>
    <w:rsid w:val="00494219"/>
    <w:tblPr>
      <w:tblCellMar>
        <w:left w:w="0" w:type="dxa"/>
        <w:right w:w="0" w:type="dxa"/>
      </w:tblCellMar>
    </w:tblPr>
  </w:style>
  <w:style w:type="paragraph" w:customStyle="1" w:styleId="ab">
    <w:rPr>
      <w:rFonts w:asci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header" Target="header1.xml"/><Relationship Id="rId55" Type="http://schemas.openxmlformats.org/officeDocument/2006/relationships/footer" Target="footer3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footer" Target="footer2.xml"/><Relationship Id="rId5" Type="http://schemas.openxmlformats.org/officeDocument/2006/relationships/webSettings" Target="webSettings.xml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header" Target="header2.xml"/><Relationship Id="rId3" Type="http://schemas.microsoft.com/office/2007/relationships/stylesWithEffects" Target="stylesWithEffect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theme" Target="theme/theme1.xml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0CE0D-FFB7-40BD-BA76-BEA90585C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1143</Words>
  <Characters>6519</Characters>
  <Application>Microsoft Office Word</Application>
  <DocSecurity>0</DocSecurity>
  <Lines>54</Lines>
  <Paragraphs>15</Paragraphs>
  <ScaleCrop>false</ScaleCrop>
  <Company>菁优网</Company>
  <LinksUpToDate>false</LinksUpToDate>
  <CharactersWithSpaces>7647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20190420</dc:title>
  <dc:subject/>
  <dc:creator>©2010-2019 jyeoo.com</dc:creator>
  <cp:keywords>jyeoo,菁优网</cp:keywords>
  <dc:description/>
  <cp:lastModifiedBy>admin</cp:lastModifiedBy>
  <cp:revision>2</cp:revision>
  <cp:lastPrinted>2019-04-20T11:51:00Z</cp:lastPrinted>
  <dcterms:created xsi:type="dcterms:W3CDTF">2019-04-20T11:51:00Z</dcterms:created>
  <dcterms:modified xsi:type="dcterms:W3CDTF">2019-07-01T02:47:00Z</dcterms:modified>
</cp:coreProperties>
</file>